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94" w:rsidRPr="009572D7" w:rsidRDefault="0065233F" w:rsidP="0065233F">
      <w:pPr>
        <w:rPr>
          <w:sz w:val="32"/>
          <w:szCs w:val="32"/>
        </w:rPr>
      </w:pPr>
      <w:r w:rsidRPr="009572D7">
        <w:rPr>
          <w:noProof/>
          <w:sz w:val="32"/>
          <w:szCs w:val="32"/>
          <w:lang w:eastAsia="en-US"/>
        </w:rPr>
        <w:drawing>
          <wp:anchor distT="0" distB="0" distL="114300" distR="114300" simplePos="0" relativeHeight="251658240" behindDoc="0" locked="0" layoutInCell="1" allowOverlap="1">
            <wp:simplePos x="0" y="0"/>
            <wp:positionH relativeFrom="column">
              <wp:posOffset>796290</wp:posOffset>
            </wp:positionH>
            <wp:positionV relativeFrom="paragraph">
              <wp:posOffset>145415</wp:posOffset>
            </wp:positionV>
            <wp:extent cx="5684520" cy="1514475"/>
            <wp:effectExtent l="19050" t="0" r="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6"/>
                    <a:srcRect/>
                    <a:stretch>
                      <a:fillRect/>
                    </a:stretch>
                  </pic:blipFill>
                  <pic:spPr bwMode="auto">
                    <a:xfrm>
                      <a:off x="0" y="0"/>
                      <a:ext cx="5684520" cy="1514475"/>
                    </a:xfrm>
                    <a:prstGeom prst="rect">
                      <a:avLst/>
                    </a:prstGeom>
                    <a:noFill/>
                    <a:ln w="9525">
                      <a:noFill/>
                      <a:miter lim="800000"/>
                      <a:headEnd/>
                      <a:tailEnd/>
                    </a:ln>
                  </pic:spPr>
                </pic:pic>
              </a:graphicData>
            </a:graphic>
          </wp:anchor>
        </w:drawing>
      </w:r>
    </w:p>
    <w:p w:rsidR="00F0579B" w:rsidRPr="009572D7" w:rsidRDefault="00F0579B" w:rsidP="00F0579B">
      <w:pPr>
        <w:jc w:val="center"/>
        <w:rPr>
          <w:sz w:val="32"/>
          <w:szCs w:val="32"/>
        </w:rPr>
      </w:pPr>
    </w:p>
    <w:p w:rsidR="00F0579B" w:rsidRPr="009572D7" w:rsidRDefault="00F0579B" w:rsidP="00F0579B">
      <w:pPr>
        <w:jc w:val="center"/>
        <w:rPr>
          <w:sz w:val="32"/>
          <w:szCs w:val="32"/>
        </w:rPr>
      </w:pPr>
    </w:p>
    <w:p w:rsidR="006250BF" w:rsidRPr="009572D7" w:rsidRDefault="00D84AA9" w:rsidP="00F0579B">
      <w:pPr>
        <w:jc w:val="center"/>
        <w:rPr>
          <w:b/>
          <w:sz w:val="32"/>
          <w:szCs w:val="32"/>
        </w:rPr>
      </w:pPr>
      <w:r w:rsidRPr="009572D7">
        <w:rPr>
          <w:b/>
          <w:sz w:val="32"/>
          <w:szCs w:val="32"/>
        </w:rPr>
        <w:t>Opinions on the</w:t>
      </w:r>
    </w:p>
    <w:p w:rsidR="0065233F" w:rsidRPr="009572D7" w:rsidRDefault="0065233F" w:rsidP="00F0579B">
      <w:pPr>
        <w:jc w:val="center"/>
        <w:rPr>
          <w:b/>
          <w:sz w:val="32"/>
          <w:szCs w:val="32"/>
        </w:rPr>
      </w:pPr>
      <w:r w:rsidRPr="009572D7">
        <w:rPr>
          <w:b/>
          <w:sz w:val="32"/>
          <w:szCs w:val="32"/>
        </w:rPr>
        <w:t>2014 - 2020</w:t>
      </w:r>
      <w:r w:rsidR="009572D7" w:rsidRPr="009572D7">
        <w:rPr>
          <w:b/>
          <w:sz w:val="32"/>
          <w:szCs w:val="32"/>
        </w:rPr>
        <w:t xml:space="preserve"> Strategy of Research and Innovation</w:t>
      </w:r>
      <w:r w:rsidRPr="009572D7">
        <w:rPr>
          <w:b/>
          <w:sz w:val="32"/>
          <w:szCs w:val="32"/>
        </w:rPr>
        <w:t xml:space="preserve">, </w:t>
      </w:r>
    </w:p>
    <w:p w:rsidR="009572D7" w:rsidRPr="009572D7" w:rsidRDefault="006250BF" w:rsidP="009572D7">
      <w:pPr>
        <w:ind w:left="-90" w:firstLine="90"/>
        <w:jc w:val="center"/>
        <w:rPr>
          <w:b/>
          <w:sz w:val="32"/>
          <w:szCs w:val="32"/>
        </w:rPr>
      </w:pPr>
      <w:r w:rsidRPr="009572D7">
        <w:rPr>
          <w:b/>
          <w:sz w:val="32"/>
          <w:szCs w:val="32"/>
        </w:rPr>
        <w:t>2014</w:t>
      </w:r>
      <w:r w:rsidR="0065233F" w:rsidRPr="009572D7">
        <w:rPr>
          <w:b/>
          <w:sz w:val="32"/>
          <w:szCs w:val="32"/>
        </w:rPr>
        <w:t xml:space="preserve"> </w:t>
      </w:r>
      <w:r w:rsidRPr="009572D7">
        <w:rPr>
          <w:b/>
          <w:sz w:val="32"/>
          <w:szCs w:val="32"/>
        </w:rPr>
        <w:t xml:space="preserve">-2020 </w:t>
      </w:r>
      <w:r w:rsidR="009572D7" w:rsidRPr="009572D7">
        <w:rPr>
          <w:b/>
          <w:sz w:val="32"/>
          <w:szCs w:val="32"/>
        </w:rPr>
        <w:t>RDI National Plan and 2014 -2020</w:t>
      </w:r>
      <w:r w:rsidR="009572D7">
        <w:rPr>
          <w:b/>
          <w:sz w:val="32"/>
          <w:szCs w:val="32"/>
        </w:rPr>
        <w:t xml:space="preserve"> </w:t>
      </w:r>
      <w:r w:rsidR="009572D7" w:rsidRPr="009572D7">
        <w:rPr>
          <w:b/>
          <w:sz w:val="32"/>
          <w:szCs w:val="32"/>
        </w:rPr>
        <w:t>SOP Competitiveness</w:t>
      </w:r>
    </w:p>
    <w:p w:rsidR="00F0579B" w:rsidRPr="009572D7" w:rsidRDefault="00FA7B22" w:rsidP="00FA7B22">
      <w:pPr>
        <w:ind w:left="-90" w:firstLine="90"/>
        <w:jc w:val="center"/>
        <w:rPr>
          <w:b/>
          <w:sz w:val="32"/>
          <w:szCs w:val="32"/>
        </w:rPr>
      </w:pPr>
      <w:r w:rsidRPr="009572D7">
        <w:rPr>
          <w:b/>
          <w:sz w:val="32"/>
          <w:szCs w:val="32"/>
        </w:rPr>
        <w:t xml:space="preserve"> (</w:t>
      </w:r>
      <w:r w:rsidR="009572D7">
        <w:rPr>
          <w:b/>
          <w:sz w:val="32"/>
          <w:szCs w:val="32"/>
        </w:rPr>
        <w:t>Proposition for the sector</w:t>
      </w:r>
      <w:r w:rsidRPr="009572D7">
        <w:rPr>
          <w:b/>
          <w:sz w:val="32"/>
          <w:szCs w:val="32"/>
        </w:rPr>
        <w:t>-</w:t>
      </w:r>
      <w:r w:rsidR="009572D7">
        <w:rPr>
          <w:b/>
          <w:sz w:val="32"/>
          <w:szCs w:val="32"/>
        </w:rPr>
        <w:t>Priority axis</w:t>
      </w:r>
      <w:r w:rsidRPr="009572D7">
        <w:rPr>
          <w:b/>
          <w:sz w:val="32"/>
          <w:szCs w:val="32"/>
        </w:rPr>
        <w:t xml:space="preserve"> </w:t>
      </w:r>
      <w:r w:rsidR="009572D7">
        <w:rPr>
          <w:b/>
          <w:sz w:val="32"/>
          <w:szCs w:val="32"/>
        </w:rPr>
        <w:t>–</w:t>
      </w:r>
      <w:r w:rsidRPr="009572D7">
        <w:rPr>
          <w:b/>
          <w:sz w:val="32"/>
          <w:szCs w:val="32"/>
        </w:rPr>
        <w:t xml:space="preserve"> </w:t>
      </w:r>
      <w:r w:rsidR="009572D7">
        <w:rPr>
          <w:b/>
          <w:sz w:val="32"/>
          <w:szCs w:val="32"/>
        </w:rPr>
        <w:t xml:space="preserve">Research, Technological Development and Innovation </w:t>
      </w:r>
      <w:r w:rsidRPr="009572D7">
        <w:rPr>
          <w:b/>
          <w:sz w:val="32"/>
          <w:szCs w:val="32"/>
        </w:rPr>
        <w:t>(</w:t>
      </w:r>
      <w:r w:rsidR="009572D7">
        <w:rPr>
          <w:b/>
          <w:sz w:val="32"/>
          <w:szCs w:val="32"/>
        </w:rPr>
        <w:t>RDI</w:t>
      </w:r>
      <w:r w:rsidRPr="009572D7">
        <w:rPr>
          <w:b/>
          <w:sz w:val="32"/>
          <w:szCs w:val="32"/>
        </w:rPr>
        <w:t xml:space="preserve">) </w:t>
      </w:r>
      <w:r w:rsidR="009572D7">
        <w:rPr>
          <w:b/>
          <w:sz w:val="32"/>
          <w:szCs w:val="32"/>
        </w:rPr>
        <w:t>for supporting business and competitiveness</w:t>
      </w:r>
      <w:r w:rsidRPr="009572D7">
        <w:rPr>
          <w:b/>
          <w:sz w:val="32"/>
          <w:szCs w:val="32"/>
        </w:rPr>
        <w:t>)</w:t>
      </w:r>
    </w:p>
    <w:p w:rsidR="0065233F" w:rsidRPr="009572D7" w:rsidRDefault="0065233F" w:rsidP="0065233F">
      <w:pPr>
        <w:ind w:left="-90" w:firstLine="90"/>
        <w:jc w:val="both"/>
        <w:rPr>
          <w:b/>
          <w:sz w:val="32"/>
          <w:szCs w:val="32"/>
        </w:rPr>
      </w:pPr>
    </w:p>
    <w:p w:rsidR="00AC796A" w:rsidRPr="009572D7" w:rsidRDefault="00AC796A" w:rsidP="0065233F">
      <w:pPr>
        <w:ind w:left="-90" w:firstLine="90"/>
        <w:jc w:val="both"/>
      </w:pPr>
      <w:r w:rsidRPr="009572D7">
        <w:t xml:space="preserve">   </w:t>
      </w:r>
      <w:r w:rsidR="006A2FA2" w:rsidRPr="009572D7">
        <w:t xml:space="preserve">  </w:t>
      </w:r>
      <w:r w:rsidR="009572D7">
        <w:t>First of all, what characterizes all these documents, and specifically the proposition on the Priority Axis (which is not priority axis but thematic goal), and it is part of the Partnership Agreement of Romania and which a structure inter-partnership has been created for – the CIAP, it is the lack of dialogue with the social partners, overall, and for us with the representative trade unions federation for Scientific Research – Technological Development (SR-TD)</w:t>
      </w:r>
      <w:r w:rsidR="0046796E" w:rsidRPr="009572D7">
        <w:t xml:space="preserve"> – F.S.L.C.P.R..</w:t>
      </w:r>
      <w:r w:rsidR="009572D7">
        <w:t xml:space="preserve"> In order to avoid the obligation of consulting the social partners in the December 2013 version of the strategy, a chapters has been put, the Governance, where in a sub-chapter it is set who are the </w:t>
      </w:r>
      <w:r w:rsidR="00D7622F">
        <w:rPr>
          <w:b/>
          <w:sz w:val="28"/>
          <w:szCs w:val="28"/>
        </w:rPr>
        <w:t>stakeholder</w:t>
      </w:r>
      <w:r w:rsidR="009572D7">
        <w:rPr>
          <w:b/>
          <w:sz w:val="28"/>
          <w:szCs w:val="28"/>
        </w:rPr>
        <w:t>s</w:t>
      </w:r>
      <w:r w:rsidR="000362B2" w:rsidRPr="009572D7">
        <w:rPr>
          <w:b/>
          <w:sz w:val="28"/>
          <w:szCs w:val="28"/>
        </w:rPr>
        <w:t xml:space="preserve">, </w:t>
      </w:r>
      <w:r w:rsidR="009572D7">
        <w:rPr>
          <w:b/>
          <w:sz w:val="28"/>
          <w:szCs w:val="28"/>
        </w:rPr>
        <w:t>their role and responsibilities,</w:t>
      </w:r>
      <w:r w:rsidR="000362B2" w:rsidRPr="009572D7">
        <w:t xml:space="preserve"> </w:t>
      </w:r>
      <w:r w:rsidR="009572D7">
        <w:t xml:space="preserve">in order to avoid the confusion. It is more of concern as the actions against the SR-TD domain started by </w:t>
      </w:r>
      <w:proofErr w:type="spellStart"/>
      <w:r w:rsidR="009572D7">
        <w:t>Boc</w:t>
      </w:r>
      <w:proofErr w:type="spellEnd"/>
      <w:r w:rsidR="009572D7">
        <w:t xml:space="preserve"> Government had been accomplished by Ponta Governments and it is still in progress even through these papers</w:t>
      </w:r>
      <w:r w:rsidR="0046796E" w:rsidRPr="009572D7">
        <w:t>.</w:t>
      </w:r>
    </w:p>
    <w:p w:rsidR="0046796E" w:rsidRPr="009572D7" w:rsidRDefault="00A11534" w:rsidP="0065233F">
      <w:pPr>
        <w:ind w:left="-90" w:firstLine="90"/>
        <w:jc w:val="both"/>
      </w:pPr>
      <w:r w:rsidRPr="009572D7">
        <w:t xml:space="preserve"> </w:t>
      </w:r>
      <w:r w:rsidR="009572D7">
        <w:t xml:space="preserve">Secondly, it is to be noticed the attempt to </w:t>
      </w:r>
      <w:r w:rsidR="00D01FCE">
        <w:t>misinform</w:t>
      </w:r>
      <w:r w:rsidR="009572D7">
        <w:t xml:space="preserve"> and manipulate the European Commission by presenting, for instance, the Strategy as basis for “smart specialization” proposition</w:t>
      </w:r>
      <w:r w:rsidR="00F07A66">
        <w:t xml:space="preserve"> laying as grounds for the Priority Axis, when this was not existing according to the documents, and this to mention only the significant differences of the versions presented in less of two weeks. Legitimate questions are asked such as which one is the original version, resulted from </w:t>
      </w:r>
      <w:r w:rsidR="00F07A66" w:rsidRPr="00F07A66">
        <w:rPr>
          <w:b/>
        </w:rPr>
        <w:t>ample consultation</w:t>
      </w:r>
      <w:r w:rsidR="00F07A66">
        <w:t xml:space="preserve"> </w:t>
      </w:r>
      <w:r w:rsidR="00F07A66">
        <w:rPr>
          <w:b/>
        </w:rPr>
        <w:t>and when this consultation had been made.</w:t>
      </w:r>
    </w:p>
    <w:p w:rsidR="00A11534" w:rsidRPr="009572D7" w:rsidRDefault="00A11534" w:rsidP="0065233F">
      <w:pPr>
        <w:ind w:left="-90" w:firstLine="90"/>
        <w:jc w:val="both"/>
      </w:pPr>
      <w:r w:rsidRPr="009572D7">
        <w:t xml:space="preserve">    </w:t>
      </w:r>
      <w:r w:rsidR="00F07A66">
        <w:t xml:space="preserve">Third of all, there had been flagrantly and repeatedly breaches of the provisions and the definitions from the Researcher’s European Charter and Researcher’s Code of Conduct and Recruitment from the </w:t>
      </w:r>
      <w:proofErr w:type="spellStart"/>
      <w:r w:rsidR="00B510F1" w:rsidRPr="009572D7">
        <w:t>Frascati</w:t>
      </w:r>
      <w:proofErr w:type="spellEnd"/>
      <w:r w:rsidR="00F07A66">
        <w:t xml:space="preserve"> Handbook. As </w:t>
      </w:r>
      <w:r w:rsidR="00F07A66">
        <w:rPr>
          <w:b/>
        </w:rPr>
        <w:t xml:space="preserve">diversion, </w:t>
      </w:r>
      <w:r w:rsidR="00F07A66">
        <w:t xml:space="preserve">we find the Oslo Handbook as it presents itself well as subject only for the innovation, the paper continuing the </w:t>
      </w:r>
      <w:proofErr w:type="spellStart"/>
      <w:r w:rsidR="00F07A66">
        <w:t>Frascati</w:t>
      </w:r>
      <w:proofErr w:type="spellEnd"/>
      <w:r w:rsidR="00F07A66">
        <w:t xml:space="preserve"> Handbook and not replacing it, as the authors leave for interpretation. In addition, there are references to documents without indicating the possibility to access some of them, unlike those agreeing to the authors’ opinion.</w:t>
      </w:r>
      <w:r w:rsidR="0049433B" w:rsidRPr="009572D7">
        <w:t>.</w:t>
      </w:r>
      <w:r w:rsidRPr="009572D7">
        <w:t xml:space="preserve"> </w:t>
      </w:r>
    </w:p>
    <w:p w:rsidR="007E4755" w:rsidRPr="009572D7" w:rsidRDefault="00C160C2" w:rsidP="00F07A66">
      <w:pPr>
        <w:pStyle w:val="Heading4"/>
        <w:shd w:val="clear" w:color="auto" w:fill="FFFFFF"/>
        <w:spacing w:before="0" w:after="0"/>
        <w:jc w:val="both"/>
        <w:rPr>
          <w:b w:val="0"/>
          <w:color w:val="000000" w:themeColor="text1"/>
          <w:sz w:val="24"/>
          <w:szCs w:val="24"/>
        </w:rPr>
      </w:pPr>
      <w:r w:rsidRPr="009572D7">
        <w:rPr>
          <w:b w:val="0"/>
          <w:sz w:val="24"/>
          <w:szCs w:val="24"/>
        </w:rPr>
        <w:lastRenderedPageBreak/>
        <w:t xml:space="preserve">   </w:t>
      </w:r>
      <w:r w:rsidR="00F07A66">
        <w:rPr>
          <w:b w:val="0"/>
          <w:sz w:val="24"/>
          <w:szCs w:val="24"/>
        </w:rPr>
        <w:t xml:space="preserve">Unthinkable defiance and discontent to Romania, and the researchers and SR-TD staff, is shown by publishing in a paper of </w:t>
      </w:r>
      <w:r w:rsidR="00E3285E">
        <w:rPr>
          <w:b w:val="0"/>
          <w:sz w:val="24"/>
          <w:szCs w:val="24"/>
        </w:rPr>
        <w:t xml:space="preserve">national interest – The Partnership Agreement – drafted by an institution of the State central administration – the Ministry of European Funding, the </w:t>
      </w:r>
      <w:r w:rsidR="00E3285E">
        <w:rPr>
          <w:rFonts w:ascii="Calibri-BoldItalic" w:hAnsi="Calibri-BoldItalic" w:cs="Calibri-BoldItalic"/>
          <w:b w:val="0"/>
          <w:bCs w:val="0"/>
          <w:i/>
          <w:iCs/>
          <w:color w:val="365F92"/>
          <w:sz w:val="24"/>
          <w:szCs w:val="24"/>
          <w:lang w:eastAsia="en-US"/>
        </w:rPr>
        <w:t>Stipulation</w:t>
      </w:r>
      <w:r w:rsidR="007E4755" w:rsidRPr="009572D7">
        <w:rPr>
          <w:rFonts w:ascii="Calibri-BoldItalic" w:hAnsi="Calibri-BoldItalic" w:cs="Calibri-BoldItalic"/>
          <w:b w:val="0"/>
          <w:bCs w:val="0"/>
          <w:i/>
          <w:iCs/>
          <w:color w:val="365F92"/>
          <w:sz w:val="24"/>
          <w:szCs w:val="24"/>
          <w:lang w:eastAsia="en-US"/>
        </w:rPr>
        <w:t xml:space="preserve">: </w:t>
      </w:r>
      <w:r w:rsidR="00E3285E">
        <w:rPr>
          <w:rFonts w:ascii="Calibri-BoldItalic" w:hAnsi="Calibri-BoldItalic" w:cs="Calibri-BoldItalic"/>
          <w:b w:val="0"/>
          <w:bCs w:val="0"/>
          <w:i/>
          <w:iCs/>
          <w:color w:val="365F92"/>
          <w:sz w:val="24"/>
          <w:szCs w:val="24"/>
          <w:lang w:eastAsia="en-US"/>
        </w:rPr>
        <w:t>English prevails</w:t>
      </w:r>
      <w:r w:rsidR="000C3C9C" w:rsidRPr="009572D7">
        <w:rPr>
          <w:rFonts w:ascii="Calibri-BoldItalic" w:hAnsi="Calibri-BoldItalic" w:cs="Calibri-BoldItalic"/>
          <w:b w:val="0"/>
          <w:bCs w:val="0"/>
          <w:i/>
          <w:iCs/>
          <w:color w:val="365F92"/>
          <w:sz w:val="24"/>
          <w:szCs w:val="24"/>
          <w:lang w:eastAsia="en-US"/>
        </w:rPr>
        <w:t>,</w:t>
      </w:r>
      <w:r w:rsidR="000C3C9C" w:rsidRPr="009572D7">
        <w:rPr>
          <w:b w:val="0"/>
          <w:bCs w:val="0"/>
          <w:iCs/>
          <w:color w:val="365F92"/>
          <w:sz w:val="24"/>
          <w:szCs w:val="24"/>
          <w:lang w:eastAsia="en-US"/>
        </w:rPr>
        <w:t xml:space="preserve"> </w:t>
      </w:r>
      <w:r w:rsidR="00E3285E">
        <w:rPr>
          <w:b w:val="0"/>
          <w:bCs w:val="0"/>
          <w:iCs/>
          <w:sz w:val="24"/>
          <w:szCs w:val="24"/>
          <w:lang w:eastAsia="en-US"/>
        </w:rPr>
        <w:t xml:space="preserve">defiance and discontent which we can also find in the documents on the analysis performed by </w:t>
      </w:r>
      <w:r w:rsidR="008216D5" w:rsidRPr="009572D7">
        <w:rPr>
          <w:b w:val="0"/>
          <w:color w:val="000000" w:themeColor="text1"/>
          <w:sz w:val="24"/>
          <w:szCs w:val="24"/>
        </w:rPr>
        <w:t>OVE Arup &amp; Partners Ireland (AR</w:t>
      </w:r>
      <w:r w:rsidR="00F01676" w:rsidRPr="009572D7">
        <w:rPr>
          <w:b w:val="0"/>
          <w:color w:val="000000" w:themeColor="text1"/>
          <w:sz w:val="24"/>
          <w:szCs w:val="24"/>
        </w:rPr>
        <w:t>UP)</w:t>
      </w:r>
      <w:r w:rsidR="00E3285E">
        <w:rPr>
          <w:b w:val="0"/>
          <w:color w:val="000000" w:themeColor="text1"/>
          <w:sz w:val="24"/>
          <w:szCs w:val="24"/>
        </w:rPr>
        <w:t xml:space="preserve"> at </w:t>
      </w:r>
      <w:r w:rsidR="00F01676" w:rsidRPr="009572D7">
        <w:rPr>
          <w:b w:val="0"/>
          <w:color w:val="000000" w:themeColor="text1"/>
          <w:sz w:val="24"/>
          <w:szCs w:val="24"/>
        </w:rPr>
        <w:t>JASPERS</w:t>
      </w:r>
      <w:r w:rsidR="00E3285E">
        <w:rPr>
          <w:b w:val="0"/>
          <w:color w:val="000000" w:themeColor="text1"/>
          <w:sz w:val="24"/>
          <w:szCs w:val="24"/>
        </w:rPr>
        <w:t xml:space="preserve"> requests</w:t>
      </w:r>
      <w:r w:rsidR="00F01676" w:rsidRPr="009572D7">
        <w:rPr>
          <w:b w:val="0"/>
          <w:color w:val="000000" w:themeColor="text1"/>
          <w:sz w:val="24"/>
          <w:szCs w:val="24"/>
        </w:rPr>
        <w:t xml:space="preserve">, </w:t>
      </w:r>
      <w:r w:rsidR="00E3285E">
        <w:rPr>
          <w:b w:val="0"/>
          <w:color w:val="000000" w:themeColor="text1"/>
          <w:sz w:val="24"/>
          <w:szCs w:val="24"/>
        </w:rPr>
        <w:t xml:space="preserve">documents based on the </w:t>
      </w:r>
      <w:r w:rsidR="008216D5" w:rsidRPr="009572D7">
        <w:rPr>
          <w:b w:val="0"/>
          <w:color w:val="000000" w:themeColor="text1"/>
          <w:sz w:val="24"/>
          <w:szCs w:val="24"/>
        </w:rPr>
        <w:t>”</w:t>
      </w:r>
      <w:r w:rsidR="00E3285E">
        <w:rPr>
          <w:b w:val="0"/>
          <w:color w:val="000000" w:themeColor="text1"/>
          <w:sz w:val="24"/>
          <w:szCs w:val="24"/>
        </w:rPr>
        <w:t>customer’s particular instructions and requirements</w:t>
      </w:r>
      <w:r w:rsidR="008216D5" w:rsidRPr="009572D7">
        <w:rPr>
          <w:b w:val="0"/>
          <w:color w:val="000000" w:themeColor="text1"/>
          <w:sz w:val="24"/>
          <w:szCs w:val="24"/>
        </w:rPr>
        <w:t xml:space="preserve">”, </w:t>
      </w:r>
      <w:r w:rsidR="00E3285E">
        <w:rPr>
          <w:b w:val="0"/>
          <w:color w:val="000000" w:themeColor="text1"/>
          <w:sz w:val="24"/>
          <w:szCs w:val="24"/>
        </w:rPr>
        <w:t xml:space="preserve">customer which is no other than the Ministry for National Education (initially, it was the National Authority for Scientific Research), </w:t>
      </w:r>
      <w:r w:rsidR="00E3285E">
        <w:rPr>
          <w:color w:val="000000" w:themeColor="text1"/>
          <w:sz w:val="24"/>
          <w:szCs w:val="24"/>
        </w:rPr>
        <w:t xml:space="preserve">documents drafted only in English. </w:t>
      </w:r>
      <w:r w:rsidR="00E3285E">
        <w:rPr>
          <w:b w:val="0"/>
          <w:color w:val="000000" w:themeColor="text1"/>
          <w:sz w:val="24"/>
          <w:szCs w:val="24"/>
        </w:rPr>
        <w:t xml:space="preserve">We wonder which the parts were for Daniel </w:t>
      </w:r>
      <w:proofErr w:type="spellStart"/>
      <w:r w:rsidR="00E3285E">
        <w:rPr>
          <w:b w:val="0"/>
          <w:color w:val="000000" w:themeColor="text1"/>
          <w:sz w:val="24"/>
          <w:szCs w:val="24"/>
        </w:rPr>
        <w:t>Coşniţă</w:t>
      </w:r>
      <w:proofErr w:type="spellEnd"/>
      <w:r w:rsidR="00E3285E">
        <w:rPr>
          <w:b w:val="0"/>
          <w:color w:val="000000" w:themeColor="text1"/>
          <w:sz w:val="24"/>
          <w:szCs w:val="24"/>
        </w:rPr>
        <w:t xml:space="preserve"> and Andrei </w:t>
      </w:r>
      <w:proofErr w:type="spellStart"/>
      <w:r w:rsidR="00E3285E">
        <w:rPr>
          <w:b w:val="0"/>
          <w:color w:val="000000" w:themeColor="text1"/>
          <w:sz w:val="24"/>
          <w:szCs w:val="24"/>
        </w:rPr>
        <w:t>Szuder</w:t>
      </w:r>
      <w:proofErr w:type="spellEnd"/>
      <w:r w:rsidR="00E3285E">
        <w:rPr>
          <w:b w:val="0"/>
          <w:color w:val="000000" w:themeColor="text1"/>
          <w:sz w:val="24"/>
          <w:szCs w:val="24"/>
        </w:rPr>
        <w:t xml:space="preserve"> (the later, we know he is university professor at U.P.B., which “motivates” the presence in the team</w:t>
      </w:r>
      <w:r w:rsidR="00295007" w:rsidRPr="009572D7">
        <w:rPr>
          <w:b w:val="0"/>
          <w:color w:val="000000" w:themeColor="text1"/>
          <w:sz w:val="24"/>
          <w:szCs w:val="24"/>
        </w:rPr>
        <w:t xml:space="preserve">, </w:t>
      </w:r>
      <w:r w:rsidR="00E3285E">
        <w:rPr>
          <w:b w:val="0"/>
          <w:color w:val="000000" w:themeColor="text1"/>
          <w:sz w:val="24"/>
          <w:szCs w:val="24"/>
        </w:rPr>
        <w:t xml:space="preserve">members in the </w:t>
      </w:r>
      <w:r w:rsidR="00295007" w:rsidRPr="009572D7">
        <w:rPr>
          <w:b w:val="0"/>
          <w:color w:val="000000" w:themeColor="text1"/>
          <w:sz w:val="24"/>
          <w:szCs w:val="24"/>
        </w:rPr>
        <w:t>ARUP</w:t>
      </w:r>
      <w:r w:rsidR="00E3285E">
        <w:rPr>
          <w:b w:val="0"/>
          <w:color w:val="000000" w:themeColor="text1"/>
          <w:sz w:val="24"/>
          <w:szCs w:val="24"/>
        </w:rPr>
        <w:t xml:space="preserve"> team as, for sure, </w:t>
      </w:r>
      <w:r w:rsidR="00D01FCE">
        <w:rPr>
          <w:b w:val="0"/>
          <w:color w:val="000000" w:themeColor="text1"/>
          <w:sz w:val="24"/>
          <w:szCs w:val="24"/>
        </w:rPr>
        <w:t>and they</w:t>
      </w:r>
      <w:r w:rsidR="00E3285E">
        <w:rPr>
          <w:b w:val="0"/>
          <w:color w:val="000000" w:themeColor="text1"/>
          <w:sz w:val="24"/>
          <w:szCs w:val="24"/>
        </w:rPr>
        <w:t xml:space="preserve"> were not representing the SR-TD. We thought they were there to </w:t>
      </w:r>
      <w:r w:rsidR="00D01FCE">
        <w:rPr>
          <w:b w:val="0"/>
          <w:color w:val="000000" w:themeColor="text1"/>
          <w:sz w:val="24"/>
          <w:szCs w:val="24"/>
        </w:rPr>
        <w:t>provide</w:t>
      </w:r>
      <w:r w:rsidR="00E3285E">
        <w:rPr>
          <w:b w:val="0"/>
          <w:color w:val="000000" w:themeColor="text1"/>
          <w:sz w:val="24"/>
          <w:szCs w:val="24"/>
        </w:rPr>
        <w:t xml:space="preserve"> for the Romanian version, with the</w:t>
      </w:r>
      <w:r w:rsidRPr="009572D7">
        <w:rPr>
          <w:b w:val="0"/>
          <w:color w:val="000000" w:themeColor="text1"/>
          <w:sz w:val="24"/>
          <w:szCs w:val="24"/>
        </w:rPr>
        <w:t xml:space="preserve"> </w:t>
      </w:r>
      <w:r w:rsidRPr="009572D7">
        <w:rPr>
          <w:b w:val="0"/>
          <w:color w:val="00B0F0"/>
        </w:rPr>
        <w:t>pr</w:t>
      </w:r>
      <w:r w:rsidR="00E3285E">
        <w:rPr>
          <w:b w:val="0"/>
          <w:color w:val="00B0F0"/>
        </w:rPr>
        <w:t>ovision</w:t>
      </w:r>
      <w:r w:rsidRPr="009572D7">
        <w:rPr>
          <w:b w:val="0"/>
          <w:color w:val="00B0F0"/>
        </w:rPr>
        <w:t xml:space="preserve">: </w:t>
      </w:r>
      <w:r w:rsidR="00E3285E">
        <w:rPr>
          <w:b w:val="0"/>
          <w:color w:val="00B0F0"/>
        </w:rPr>
        <w:t>Romanian prevails</w:t>
      </w:r>
      <w:r w:rsidRPr="009572D7">
        <w:rPr>
          <w:b w:val="0"/>
          <w:color w:val="000000" w:themeColor="text1"/>
          <w:sz w:val="24"/>
          <w:szCs w:val="24"/>
        </w:rPr>
        <w:t xml:space="preserve">. </w:t>
      </w:r>
      <w:r w:rsidR="00E3285E">
        <w:rPr>
          <w:b w:val="0"/>
          <w:color w:val="000000" w:themeColor="text1"/>
          <w:sz w:val="24"/>
          <w:szCs w:val="24"/>
        </w:rPr>
        <w:t xml:space="preserve">It is self-understood these papers had not been presented in the CIAP, and they were </w:t>
      </w:r>
      <w:r w:rsidR="00D01FCE">
        <w:rPr>
          <w:b w:val="0"/>
          <w:color w:val="000000" w:themeColor="text1"/>
          <w:sz w:val="24"/>
          <w:szCs w:val="24"/>
        </w:rPr>
        <w:t>discretely</w:t>
      </w:r>
      <w:r w:rsidR="00E3285E">
        <w:rPr>
          <w:b w:val="0"/>
          <w:color w:val="000000" w:themeColor="text1"/>
          <w:sz w:val="24"/>
          <w:szCs w:val="24"/>
        </w:rPr>
        <w:t xml:space="preserve"> displayed under false name, </w:t>
      </w:r>
      <w:r w:rsidR="00AA0008" w:rsidRPr="009572D7">
        <w:rPr>
          <w:rFonts w:ascii="Arial" w:hAnsi="Arial" w:cs="Arial"/>
          <w:b w:val="0"/>
          <w:bCs w:val="0"/>
          <w:color w:val="03527C"/>
          <w:sz w:val="24"/>
          <w:szCs w:val="24"/>
        </w:rPr>
        <w:t>2014 – 2020</w:t>
      </w:r>
      <w:r w:rsidR="00E3285E">
        <w:rPr>
          <w:rFonts w:ascii="Arial" w:hAnsi="Arial" w:cs="Arial"/>
          <w:b w:val="0"/>
          <w:bCs w:val="0"/>
          <w:color w:val="03527C"/>
          <w:sz w:val="24"/>
          <w:szCs w:val="24"/>
        </w:rPr>
        <w:t xml:space="preserve"> Programming</w:t>
      </w:r>
      <w:r w:rsidR="00652681" w:rsidRPr="009572D7">
        <w:rPr>
          <w:b w:val="0"/>
          <w:color w:val="000000" w:themeColor="text1"/>
          <w:sz w:val="24"/>
          <w:szCs w:val="24"/>
        </w:rPr>
        <w:t xml:space="preserve">, </w:t>
      </w:r>
      <w:r w:rsidR="00E3285E">
        <w:rPr>
          <w:b w:val="0"/>
          <w:color w:val="000000" w:themeColor="text1"/>
          <w:sz w:val="24"/>
          <w:szCs w:val="24"/>
        </w:rPr>
        <w:t>only after the scandal with the EC rejection of the Agreement started</w:t>
      </w:r>
      <w:r w:rsidR="00650214" w:rsidRPr="009572D7">
        <w:rPr>
          <w:b w:val="0"/>
          <w:color w:val="000000" w:themeColor="text1"/>
          <w:sz w:val="24"/>
          <w:szCs w:val="24"/>
        </w:rPr>
        <w:t>.</w:t>
      </w:r>
    </w:p>
    <w:p w:rsidR="003631CF" w:rsidRPr="009572D7" w:rsidRDefault="00650214" w:rsidP="003631CF">
      <w:pPr>
        <w:jc w:val="both"/>
        <w:rPr>
          <w:b/>
        </w:rPr>
      </w:pPr>
      <w:r w:rsidRPr="009572D7">
        <w:t xml:space="preserve">   </w:t>
      </w:r>
      <w:r w:rsidR="00E3285E">
        <w:t xml:space="preserve">The analysis of the so-called </w:t>
      </w:r>
      <w:r w:rsidR="00E86BC3">
        <w:t xml:space="preserve">National Strategy that shows up as </w:t>
      </w:r>
      <w:r w:rsidR="00E86BC3">
        <w:rPr>
          <w:b/>
        </w:rPr>
        <w:t xml:space="preserve">national </w:t>
      </w:r>
      <w:r w:rsidR="00E86BC3">
        <w:t xml:space="preserve">only in the papers for the EC and in the abbreviations but not in the preliminary versions issued on November 19, and December 5, 2013: Referring only to the title and to the “consortium” drafted paper (we presume we talk about a consortium, as it shows in the December 5 version) of November 19 where the project on its drafting is implemented, we find out that it refers to Research, Technological Development and Innovation. It is interesting, except for the fact we do not know which research the strategy aims, and in the </w:t>
      </w:r>
      <w:r w:rsidR="00D01FCE">
        <w:t>wording</w:t>
      </w:r>
      <w:r w:rsidR="00E86BC3">
        <w:t xml:space="preserve"> if we refer to or we relate to the </w:t>
      </w:r>
      <w:proofErr w:type="spellStart"/>
      <w:r w:rsidR="00E86BC3">
        <w:t>Frascati</w:t>
      </w:r>
      <w:proofErr w:type="spellEnd"/>
      <w:r w:rsidR="00E86BC3">
        <w:t xml:space="preserve"> Handbook, then we talk about the Scientific Research, the second subject, which shows properly in the title is the Technological Development, which we find in some parts of the document</w:t>
      </w:r>
      <w:r w:rsidR="00701F60" w:rsidRPr="009572D7">
        <w:t xml:space="preserve">, </w:t>
      </w:r>
      <w:r w:rsidR="00E86BC3">
        <w:t xml:space="preserve">while in others it shows “experimental development, the abbreviations list R&amp;D – Research and Experimental Development and </w:t>
      </w:r>
      <w:r w:rsidR="009572D7">
        <w:t>RDI</w:t>
      </w:r>
      <w:r w:rsidR="00CC5CB9" w:rsidRPr="009572D7">
        <w:t>-</w:t>
      </w:r>
      <w:r w:rsidR="00E86BC3">
        <w:t xml:space="preserve"> Research, Experimental Development, and Innovation. Therefore, it is a lack of coherence, mixture of terms in order to create confusion, corroborated with serious issues of proper Romanian leading to hilarious translations into English. We read about </w:t>
      </w:r>
      <w:r w:rsidR="00E86BC3">
        <w:rPr>
          <w:b/>
        </w:rPr>
        <w:t xml:space="preserve">penetrations, pillars, modest </w:t>
      </w:r>
      <w:r w:rsidR="00D01FCE">
        <w:rPr>
          <w:b/>
        </w:rPr>
        <w:t>innovatively</w:t>
      </w:r>
      <w:r w:rsidR="00E86BC3">
        <w:rPr>
          <w:b/>
        </w:rPr>
        <w:t xml:space="preserve">, .. </w:t>
      </w:r>
      <w:r w:rsidR="00D01FCE">
        <w:rPr>
          <w:b/>
        </w:rPr>
        <w:t>Romanian science and innovation, high mobility, low technology, public or private science, RDI</w:t>
      </w:r>
      <w:r w:rsidR="00D01FCE" w:rsidRPr="009572D7">
        <w:rPr>
          <w:b/>
        </w:rPr>
        <w:t xml:space="preserve"> </w:t>
      </w:r>
      <w:r w:rsidR="00D01FCE">
        <w:rPr>
          <w:b/>
        </w:rPr>
        <w:t>projects with pre-defined finality, Romanian eco-system of research, development and innovation, innovation eco-system, young doctors and researchers, inciting the population may cure a high ratio…, treatment of the causes of mortality, reproductive medicine, built environment, pressure upon …, multi-stakeholder geographic agglomerations, persons and merchandise evolution, minimal works system, preservation of the environment sources, researchers with Romanian affiliation etc. (a rich source of such wording can be found in the preliminary version of November 19, 2013</w:t>
      </w:r>
      <w:r w:rsidR="00D01FCE" w:rsidRPr="009572D7">
        <w:rPr>
          <w:b/>
        </w:rPr>
        <w:t>).</w:t>
      </w:r>
    </w:p>
    <w:p w:rsidR="00594AA4" w:rsidRPr="009572D7" w:rsidRDefault="00690699" w:rsidP="003631CF">
      <w:pPr>
        <w:jc w:val="both"/>
      </w:pPr>
      <w:r w:rsidRPr="009572D7">
        <w:rPr>
          <w:b/>
        </w:rPr>
        <w:t xml:space="preserve">    </w:t>
      </w:r>
      <w:r w:rsidR="00E953F8">
        <w:t xml:space="preserve">It is to emphasize the change occurred between November 19 and December 5, 2013, starting with the paper </w:t>
      </w:r>
      <w:r w:rsidR="00E953F8">
        <w:rPr>
          <w:b/>
        </w:rPr>
        <w:t>Summary</w:t>
      </w:r>
      <w:r w:rsidR="00E953F8">
        <w:t xml:space="preserve"> and continuing with the cancelation of the critics references, both at the 2007-2013 Strategy and at the lack of “efficiency” in using the European Structural Funds or at the situation of the scientific research in the universities, including at the </w:t>
      </w:r>
      <w:r w:rsidR="00E953F8">
        <w:rPr>
          <w:b/>
        </w:rPr>
        <w:t>“</w:t>
      </w:r>
      <w:r w:rsidR="00D7622F">
        <w:rPr>
          <w:b/>
        </w:rPr>
        <w:t>stakeholder</w:t>
      </w:r>
      <w:r w:rsidR="00E953F8">
        <w:rPr>
          <w:b/>
        </w:rPr>
        <w:t>s”</w:t>
      </w:r>
      <w:r w:rsidR="00E953F8">
        <w:t xml:space="preserve"> defined in a new chapter, included in the version of December 5, 2013. These are no longer scientific researchers having too many teaching/ administrative tasks and it was self-understood that it was about the teaching staff whose degrees were automatically turned into scientific qualifications, according to their own law – the law of national education </w:t>
      </w:r>
      <w:r w:rsidR="00404437" w:rsidRPr="009572D7">
        <w:t>(L.1/</w:t>
      </w:r>
      <w:r w:rsidR="001129C5" w:rsidRPr="009572D7">
        <w:t xml:space="preserve">2011), </w:t>
      </w:r>
      <w:r w:rsidR="00E953F8">
        <w:t>but they became the commissions of the Parliament, the government, the ministries, the councils, the institutes, the universities, the companies, the services, the organizatio</w:t>
      </w:r>
      <w:r w:rsidR="000B37D1">
        <w:t xml:space="preserve">ns (with </w:t>
      </w:r>
      <w:r w:rsidR="000B37D1">
        <w:lastRenderedPageBreak/>
        <w:t>catalyzing role?) etc.</w:t>
      </w:r>
      <w:r w:rsidR="00E953F8">
        <w:t xml:space="preserve"> ad-hoc adjusted and/ or invented – these are found only the version of December 5, at pages 53 to 59</w:t>
      </w:r>
      <w:r w:rsidR="00404437" w:rsidRPr="009572D7">
        <w:t>.</w:t>
      </w:r>
      <w:r w:rsidR="001129C5" w:rsidRPr="009572D7">
        <w:t xml:space="preserve"> </w:t>
      </w:r>
    </w:p>
    <w:p w:rsidR="00023690" w:rsidRPr="003606F1" w:rsidRDefault="00594AA4" w:rsidP="00023690">
      <w:pPr>
        <w:pStyle w:val="Default"/>
        <w:jc w:val="both"/>
        <w:rPr>
          <w:i/>
        </w:rPr>
      </w:pPr>
      <w:r w:rsidRPr="009572D7">
        <w:t xml:space="preserve">   </w:t>
      </w:r>
      <w:r w:rsidR="003606F1" w:rsidRPr="003606F1">
        <w:rPr>
          <w:i/>
        </w:rPr>
        <w:t xml:space="preserve">In reality , the difference is a rearrangement of the material between chapters, some paragraphs become peculiar chapter, like Chapter 2 - A new strategic cycle, changing the name of the chapter (see Chapter 4 , where " Objectives ..."  became " the main directions ...") , filling in Chapter 6, by introducing a new chapter "RDI system </w:t>
      </w:r>
      <w:r w:rsidR="00D7622F">
        <w:rPr>
          <w:i/>
        </w:rPr>
        <w:t>stakeholder</w:t>
      </w:r>
      <w:r w:rsidR="003606F1" w:rsidRPr="003606F1">
        <w:rPr>
          <w:i/>
        </w:rPr>
        <w:t xml:space="preserve">s - roles and responsibilities", the introduction of new annex ( Annex 2 - detailed description of public priority areas), completion brought to Addendum 2, which became Annex 3 - three chapters and not uninteresting chapter 5 , an addition to the text, which shows "why we do invest in research and innovation" and how firm are the funding commitments of the field : " </w:t>
      </w:r>
      <w:r w:rsidR="003606F1" w:rsidRPr="003606F1">
        <w:rPr>
          <w:b/>
          <w:i/>
        </w:rPr>
        <w:t>... based on the premise that the 2020 public budget for RDI will reach 1% of GDP, resulting in private spending RDI of equal value</w:t>
      </w:r>
      <w:r w:rsidR="003606F1" w:rsidRPr="003606F1">
        <w:rPr>
          <w:i/>
        </w:rPr>
        <w:t xml:space="preserve">" . Adding the text above is a twist known to serve as a justification for not achieving the objectives of the table with targets to be achieved, as in Romanian, it is understood by everyone, unlike the table on page 106 (Areas of publishing where Romania has a comparable advantage) taken with copy-paste and a title that would be a </w:t>
      </w:r>
      <w:r w:rsidR="00D01FCE" w:rsidRPr="003606F1">
        <w:rPr>
          <w:i/>
        </w:rPr>
        <w:t>strangely</w:t>
      </w:r>
      <w:r w:rsidR="003606F1" w:rsidRPr="003606F1">
        <w:rPr>
          <w:i/>
        </w:rPr>
        <w:t xml:space="preserve"> "translated" option of the original. Better they would have copy-paste it and put the original title.</w:t>
      </w:r>
      <w:r w:rsidRPr="003606F1">
        <w:rPr>
          <w:i/>
        </w:rPr>
        <w:t xml:space="preserve"> </w:t>
      </w:r>
    </w:p>
    <w:p w:rsidR="00517569" w:rsidRPr="009572D7" w:rsidRDefault="00A71F9D" w:rsidP="003631CF">
      <w:pPr>
        <w:jc w:val="both"/>
      </w:pPr>
      <w:r w:rsidRPr="009572D7">
        <w:t xml:space="preserve">       </w:t>
      </w:r>
      <w:r w:rsidR="003606F1">
        <w:t xml:space="preserve">It is noticeable that no chapter mentions or refers to the </w:t>
      </w:r>
      <w:r w:rsidR="003606F1">
        <w:rPr>
          <w:b/>
        </w:rPr>
        <w:t>University Scientific Research that, according to the above-mentioned law, includes the Scientific Research, the artistic creation</w:t>
      </w:r>
      <w:r w:rsidR="003606F1" w:rsidRPr="009572D7">
        <w:rPr>
          <w:b/>
        </w:rPr>
        <w:t xml:space="preserve"> </w:t>
      </w:r>
      <w:r w:rsidR="00B861C4" w:rsidRPr="009572D7">
        <w:rPr>
          <w:b/>
        </w:rPr>
        <w:t>…</w:t>
      </w:r>
      <w:r w:rsidR="00B861C4" w:rsidRPr="009572D7">
        <w:t xml:space="preserve">, </w:t>
      </w:r>
      <w:r w:rsidR="003606F1">
        <w:t xml:space="preserve">How can we explain the consortium members’ amnesia, as they are “acknowledged” university staff, beneficiaries of the </w:t>
      </w:r>
      <w:r w:rsidR="00D01FCE">
        <w:t>anomalies</w:t>
      </w:r>
      <w:r w:rsidR="003606F1">
        <w:t xml:space="preserve"> of the respective law other than the attempt to manipulate the information </w:t>
      </w:r>
      <w:r w:rsidR="00BF626C">
        <w:t>and to misinform the EC in order to detour the European structural funds to the same groups of interest that benefitted of such funding for 2007-2013.</w:t>
      </w:r>
    </w:p>
    <w:p w:rsidR="00A71F9D" w:rsidRPr="009572D7" w:rsidRDefault="00517569" w:rsidP="003631CF">
      <w:pPr>
        <w:jc w:val="both"/>
      </w:pPr>
      <w:r w:rsidRPr="009572D7">
        <w:t xml:space="preserve">  </w:t>
      </w:r>
      <w:r w:rsidR="007F5A9A" w:rsidRPr="009572D7">
        <w:t xml:space="preserve"> </w:t>
      </w:r>
      <w:r w:rsidR="00BF626C">
        <w:t>To exemplify the above, I submit some issues selected from the December 5 version (some excerpts from the respective paper</w:t>
      </w:r>
      <w:r w:rsidR="00353227" w:rsidRPr="009572D7">
        <w:t>)</w:t>
      </w:r>
      <w:r w:rsidR="007F5A9A" w:rsidRPr="009572D7">
        <w:t>:</w:t>
      </w:r>
    </w:p>
    <w:p w:rsidR="007F5A9A" w:rsidRPr="009572D7" w:rsidRDefault="00CB5AEA" w:rsidP="00CB5AEA">
      <w:pPr>
        <w:jc w:val="both"/>
      </w:pPr>
      <w:r w:rsidRPr="009572D7">
        <w:t xml:space="preserve">a- </w:t>
      </w:r>
      <w:r w:rsidR="00BF626C">
        <w:rPr>
          <w:rStyle w:val="hps"/>
        </w:rPr>
        <w:t>"</w:t>
      </w:r>
      <w:r w:rsidR="00BF626C">
        <w:t xml:space="preserve">However, </w:t>
      </w:r>
      <w:r w:rsidR="00BF626C">
        <w:rPr>
          <w:rStyle w:val="hps"/>
        </w:rPr>
        <w:t>most universities</w:t>
      </w:r>
      <w:r w:rsidR="00BF626C">
        <w:t xml:space="preserve"> </w:t>
      </w:r>
      <w:r w:rsidR="00BF626C">
        <w:rPr>
          <w:rStyle w:val="hps"/>
        </w:rPr>
        <w:t>maintain</w:t>
      </w:r>
      <w:r w:rsidR="00BF626C">
        <w:t xml:space="preserve"> </w:t>
      </w:r>
      <w:r w:rsidR="00BF626C">
        <w:rPr>
          <w:rStyle w:val="hps"/>
        </w:rPr>
        <w:t>limited connections</w:t>
      </w:r>
      <w:r w:rsidR="00BF626C">
        <w:t xml:space="preserve"> </w:t>
      </w:r>
      <w:r w:rsidR="00BF626C">
        <w:rPr>
          <w:rStyle w:val="hps"/>
        </w:rPr>
        <w:t>with</w:t>
      </w:r>
      <w:r w:rsidR="00BF626C">
        <w:t xml:space="preserve"> </w:t>
      </w:r>
      <w:r w:rsidR="00BF626C">
        <w:rPr>
          <w:rStyle w:val="hps"/>
        </w:rPr>
        <w:t>the economic and</w:t>
      </w:r>
      <w:r w:rsidR="00BF626C">
        <w:t xml:space="preserve"> </w:t>
      </w:r>
      <w:r w:rsidR="00BF626C">
        <w:rPr>
          <w:rStyle w:val="hps"/>
        </w:rPr>
        <w:t>persist</w:t>
      </w:r>
      <w:r w:rsidR="00BF626C">
        <w:t xml:space="preserve"> </w:t>
      </w:r>
      <w:r w:rsidR="00BF626C">
        <w:rPr>
          <w:rStyle w:val="hps"/>
        </w:rPr>
        <w:t>with</w:t>
      </w:r>
      <w:r w:rsidR="00BF626C">
        <w:t xml:space="preserve"> </w:t>
      </w:r>
      <w:r w:rsidR="00BF626C">
        <w:rPr>
          <w:rStyle w:val="hps"/>
        </w:rPr>
        <w:t>tasks</w:t>
      </w:r>
      <w:r w:rsidR="00BF626C">
        <w:t xml:space="preserve"> </w:t>
      </w:r>
      <w:r w:rsidR="00BF626C">
        <w:rPr>
          <w:rStyle w:val="hps"/>
        </w:rPr>
        <w:t>burdening</w:t>
      </w:r>
      <w:r w:rsidR="00BF626C">
        <w:t xml:space="preserve"> </w:t>
      </w:r>
      <w:r w:rsidR="00BF626C">
        <w:rPr>
          <w:rStyle w:val="hps"/>
        </w:rPr>
        <w:t>research</w:t>
      </w:r>
      <w:r w:rsidR="00BF626C">
        <w:t xml:space="preserve"> </w:t>
      </w:r>
      <w:r w:rsidR="00BF626C">
        <w:rPr>
          <w:rStyle w:val="hps"/>
        </w:rPr>
        <w:t>staff.</w:t>
      </w:r>
      <w:r w:rsidR="00BF626C">
        <w:t xml:space="preserve"> </w:t>
      </w:r>
      <w:r w:rsidR="00BF626C">
        <w:rPr>
          <w:rStyle w:val="hps"/>
        </w:rPr>
        <w:t>Consequently</w:t>
      </w:r>
      <w:r w:rsidR="00BF626C">
        <w:t xml:space="preserve">, </w:t>
      </w:r>
      <w:r w:rsidR="00BF626C">
        <w:rPr>
          <w:rStyle w:val="hps"/>
        </w:rPr>
        <w:t>research</w:t>
      </w:r>
      <w:r w:rsidR="00BF626C">
        <w:t xml:space="preserve"> </w:t>
      </w:r>
      <w:r w:rsidR="00BF626C">
        <w:rPr>
          <w:rStyle w:val="hps"/>
        </w:rPr>
        <w:t>full</w:t>
      </w:r>
      <w:r w:rsidR="00BF626C">
        <w:t xml:space="preserve">-time </w:t>
      </w:r>
      <w:r w:rsidR="00BF626C">
        <w:rPr>
          <w:rStyle w:val="hps"/>
        </w:rPr>
        <w:t>jobs</w:t>
      </w:r>
      <w:r w:rsidR="00BF626C">
        <w:t xml:space="preserve"> </w:t>
      </w:r>
      <w:r w:rsidR="00BF626C">
        <w:rPr>
          <w:rStyle w:val="hps"/>
        </w:rPr>
        <w:t>are still</w:t>
      </w:r>
      <w:r w:rsidR="00BF626C">
        <w:t xml:space="preserve"> </w:t>
      </w:r>
      <w:r w:rsidR="00BF626C">
        <w:rPr>
          <w:rStyle w:val="hps"/>
        </w:rPr>
        <w:t>a rarity</w:t>
      </w:r>
      <w:r w:rsidR="00BF626C">
        <w:t xml:space="preserve"> </w:t>
      </w:r>
      <w:r w:rsidR="00BF626C">
        <w:rPr>
          <w:rStyle w:val="hps"/>
        </w:rPr>
        <w:t>in academia</w:t>
      </w:r>
      <w:r w:rsidR="00BF626C">
        <w:t xml:space="preserve">, despite </w:t>
      </w:r>
      <w:r w:rsidR="00BF626C">
        <w:rPr>
          <w:rStyle w:val="hps"/>
        </w:rPr>
        <w:t>its</w:t>
      </w:r>
      <w:r w:rsidR="00BF626C">
        <w:t xml:space="preserve"> </w:t>
      </w:r>
      <w:r w:rsidR="00BF626C">
        <w:rPr>
          <w:rStyle w:val="hps"/>
        </w:rPr>
        <w:t>demonstrated capacity</w:t>
      </w:r>
      <w:r w:rsidR="00BF626C">
        <w:t xml:space="preserve"> </w:t>
      </w:r>
      <w:r w:rsidR="00BF626C">
        <w:rPr>
          <w:rStyle w:val="hps"/>
        </w:rPr>
        <w:t>to generate</w:t>
      </w:r>
      <w:r w:rsidR="00BF626C">
        <w:t xml:space="preserve"> </w:t>
      </w:r>
      <w:r w:rsidR="00BF626C">
        <w:rPr>
          <w:rStyle w:val="hps"/>
        </w:rPr>
        <w:t>scientific publications</w:t>
      </w:r>
      <w:r w:rsidR="00BF626C">
        <w:rPr>
          <w:rStyle w:val="atn"/>
        </w:rPr>
        <w:t>."</w:t>
      </w:r>
    </w:p>
    <w:p w:rsidR="00CB5AEA" w:rsidRPr="009572D7" w:rsidRDefault="00CB5AEA" w:rsidP="00CB5AEA">
      <w:pPr>
        <w:jc w:val="both"/>
      </w:pPr>
      <w:r w:rsidRPr="009572D7">
        <w:t xml:space="preserve">  Obs.:   </w:t>
      </w:r>
      <w:r w:rsidR="00BF626C">
        <w:t xml:space="preserve">The </w:t>
      </w:r>
      <w:r w:rsidR="00BF626C">
        <w:rPr>
          <w:b/>
        </w:rPr>
        <w:t xml:space="preserve">triumphant ending </w:t>
      </w:r>
      <w:r w:rsidR="00BF626C">
        <w:t>from point b is prepared although there is a question on the producers of scientific productivity, due to the</w:t>
      </w:r>
      <w:r w:rsidR="00BF626C" w:rsidRPr="00BF626C">
        <w:rPr>
          <w:b/>
        </w:rPr>
        <w:t xml:space="preserve"> rarity of full-time research position</w:t>
      </w:r>
      <w:r w:rsidR="00BF626C">
        <w:rPr>
          <w:b/>
        </w:rPr>
        <w:t>s</w:t>
      </w:r>
      <w:r w:rsidR="00BF626C">
        <w:t>, wording that moves us to the economic area where the universities are poorly connected</w:t>
      </w:r>
      <w:r w:rsidRPr="009572D7">
        <w:t>.</w:t>
      </w:r>
    </w:p>
    <w:p w:rsidR="005D6423" w:rsidRPr="009572D7" w:rsidRDefault="00DA46A7" w:rsidP="005D6423">
      <w:pPr>
        <w:jc w:val="both"/>
      </w:pPr>
      <w:r w:rsidRPr="009572D7">
        <w:t xml:space="preserve">b- </w:t>
      </w:r>
      <w:r w:rsidR="00353227" w:rsidRPr="009572D7">
        <w:t>“</w:t>
      </w:r>
      <w:r w:rsidR="00BF626C">
        <w:rPr>
          <w:rStyle w:val="hps"/>
        </w:rPr>
        <w:t>Part of</w:t>
      </w:r>
      <w:r w:rsidR="00BF626C">
        <w:t xml:space="preserve"> </w:t>
      </w:r>
      <w:r w:rsidR="00BF626C">
        <w:rPr>
          <w:rStyle w:val="hps"/>
        </w:rPr>
        <w:t>the limited success of</w:t>
      </w:r>
      <w:r w:rsidR="00BF626C">
        <w:t xml:space="preserve"> </w:t>
      </w:r>
      <w:r w:rsidR="00BF626C">
        <w:rPr>
          <w:rStyle w:val="hps"/>
        </w:rPr>
        <w:t>RDI</w:t>
      </w:r>
      <w:r w:rsidR="00BF626C">
        <w:t xml:space="preserve"> </w:t>
      </w:r>
      <w:r w:rsidR="00BF626C">
        <w:rPr>
          <w:rStyle w:val="hps"/>
        </w:rPr>
        <w:t>Strategy</w:t>
      </w:r>
      <w:r w:rsidR="00BF626C">
        <w:t xml:space="preserve"> </w:t>
      </w:r>
      <w:r w:rsidR="00BF626C">
        <w:rPr>
          <w:rStyle w:val="hps"/>
        </w:rPr>
        <w:t>2007-2014</w:t>
      </w:r>
      <w:r w:rsidR="00BF626C">
        <w:t xml:space="preserve"> </w:t>
      </w:r>
      <w:r w:rsidR="00BF626C">
        <w:rPr>
          <w:rStyle w:val="hps"/>
        </w:rPr>
        <w:t>is explained by the</w:t>
      </w:r>
      <w:r w:rsidR="00BF626C">
        <w:t xml:space="preserve"> </w:t>
      </w:r>
      <w:r w:rsidR="00BF626C">
        <w:rPr>
          <w:rStyle w:val="hps"/>
        </w:rPr>
        <w:t>perpetuation of</w:t>
      </w:r>
      <w:r w:rsidR="00BF626C">
        <w:t xml:space="preserve"> </w:t>
      </w:r>
      <w:r w:rsidR="00BF626C">
        <w:rPr>
          <w:rStyle w:val="hps"/>
        </w:rPr>
        <w:t>institutional</w:t>
      </w:r>
      <w:r w:rsidR="00BF626C">
        <w:t xml:space="preserve"> </w:t>
      </w:r>
      <w:r w:rsidR="00BF626C">
        <w:rPr>
          <w:rStyle w:val="hps"/>
        </w:rPr>
        <w:t>inertia</w:t>
      </w:r>
      <w:r w:rsidR="00BF626C">
        <w:t xml:space="preserve"> </w:t>
      </w:r>
      <w:r w:rsidR="00BF626C">
        <w:rPr>
          <w:rStyle w:val="hps"/>
        </w:rPr>
        <w:t>and of</w:t>
      </w:r>
      <w:r w:rsidR="00BF626C">
        <w:t xml:space="preserve"> </w:t>
      </w:r>
      <w:r w:rsidR="00BF626C">
        <w:rPr>
          <w:rStyle w:val="hps"/>
        </w:rPr>
        <w:t>opening</w:t>
      </w:r>
      <w:r w:rsidR="00BF626C">
        <w:t xml:space="preserve"> </w:t>
      </w:r>
      <w:r w:rsidR="00BF626C">
        <w:rPr>
          <w:rStyle w:val="hps"/>
        </w:rPr>
        <w:t>on research</w:t>
      </w:r>
      <w:r w:rsidR="00BF626C">
        <w:t xml:space="preserve"> </w:t>
      </w:r>
      <w:r w:rsidR="00476602">
        <w:t>R</w:t>
      </w:r>
      <w:r w:rsidR="00BF626C">
        <w:rPr>
          <w:rStyle w:val="hps"/>
        </w:rPr>
        <w:t>&amp;D</w:t>
      </w:r>
      <w:r w:rsidR="00BF626C">
        <w:t xml:space="preserve"> </w:t>
      </w:r>
      <w:r w:rsidR="00BF626C">
        <w:rPr>
          <w:rStyle w:val="hps"/>
        </w:rPr>
        <w:t>institutions</w:t>
      </w:r>
      <w:r w:rsidR="00BF626C">
        <w:t xml:space="preserve"> </w:t>
      </w:r>
      <w:r w:rsidR="00BF626C">
        <w:rPr>
          <w:rStyle w:val="hps"/>
        </w:rPr>
        <w:t>to</w:t>
      </w:r>
      <w:r w:rsidR="00BF626C">
        <w:t xml:space="preserve"> </w:t>
      </w:r>
      <w:r w:rsidR="00BF626C">
        <w:rPr>
          <w:rStyle w:val="hps"/>
        </w:rPr>
        <w:t>innovation activities</w:t>
      </w:r>
      <w:r w:rsidR="00BF626C">
        <w:t xml:space="preserve"> </w:t>
      </w:r>
      <w:r w:rsidR="00BF626C">
        <w:rPr>
          <w:rStyle w:val="hps"/>
        </w:rPr>
        <w:t>and</w:t>
      </w:r>
      <w:r w:rsidR="00BF626C">
        <w:t xml:space="preserve"> </w:t>
      </w:r>
      <w:r w:rsidR="00BF626C">
        <w:rPr>
          <w:rStyle w:val="hps"/>
        </w:rPr>
        <w:t>the private sector.</w:t>
      </w:r>
      <w:r w:rsidR="00BF626C">
        <w:t xml:space="preserve"> </w:t>
      </w:r>
      <w:r w:rsidR="00BF626C">
        <w:rPr>
          <w:rStyle w:val="hps"/>
        </w:rPr>
        <w:t>Academic research</w:t>
      </w:r>
      <w:r w:rsidR="00BF626C">
        <w:t xml:space="preserve">, although </w:t>
      </w:r>
      <w:r w:rsidR="00BF626C">
        <w:rPr>
          <w:rStyle w:val="hps"/>
        </w:rPr>
        <w:t>substantially</w:t>
      </w:r>
      <w:r w:rsidR="00BF626C">
        <w:t xml:space="preserve"> </w:t>
      </w:r>
      <w:r w:rsidR="00BF626C">
        <w:rPr>
          <w:rStyle w:val="hps"/>
        </w:rPr>
        <w:t>intensified</w:t>
      </w:r>
      <w:r w:rsidR="00BF626C">
        <w:t xml:space="preserve"> </w:t>
      </w:r>
      <w:r w:rsidR="00BF626C">
        <w:rPr>
          <w:rStyle w:val="hps"/>
        </w:rPr>
        <w:t>remains</w:t>
      </w:r>
      <w:r w:rsidR="00BF626C">
        <w:t xml:space="preserve"> </w:t>
      </w:r>
      <w:r w:rsidR="00BF626C">
        <w:rPr>
          <w:rStyle w:val="hps"/>
        </w:rPr>
        <w:t>relatively</w:t>
      </w:r>
      <w:r w:rsidR="00BF626C">
        <w:t xml:space="preserve"> </w:t>
      </w:r>
      <w:r w:rsidR="00BF626C">
        <w:rPr>
          <w:rStyle w:val="hps"/>
        </w:rPr>
        <w:t>peripheral</w:t>
      </w:r>
      <w:r w:rsidR="00BF626C">
        <w:t xml:space="preserve">, </w:t>
      </w:r>
      <w:r w:rsidR="00BF626C">
        <w:rPr>
          <w:rStyle w:val="hps"/>
        </w:rPr>
        <w:t>in part because</w:t>
      </w:r>
      <w:r w:rsidR="00BF626C">
        <w:t xml:space="preserve"> </w:t>
      </w:r>
      <w:r w:rsidR="00BF626C">
        <w:rPr>
          <w:rStyle w:val="hps"/>
        </w:rPr>
        <w:t>the quasi-</w:t>
      </w:r>
      <w:r w:rsidR="00BF626C">
        <w:t xml:space="preserve">total </w:t>
      </w:r>
      <w:r w:rsidR="00BF626C">
        <w:rPr>
          <w:rStyle w:val="hps"/>
        </w:rPr>
        <w:t>absence</w:t>
      </w:r>
      <w:r w:rsidR="00BF626C">
        <w:t xml:space="preserve"> </w:t>
      </w:r>
      <w:r w:rsidR="00BF626C">
        <w:rPr>
          <w:rStyle w:val="hps"/>
        </w:rPr>
        <w:t>of</w:t>
      </w:r>
      <w:r w:rsidR="00BF626C">
        <w:t xml:space="preserve"> </w:t>
      </w:r>
      <w:r w:rsidR="00BF626C">
        <w:rPr>
          <w:rStyle w:val="hps"/>
        </w:rPr>
        <w:t>researcher positions,</w:t>
      </w:r>
      <w:r w:rsidR="00BF626C">
        <w:t xml:space="preserve"> </w:t>
      </w:r>
      <w:r w:rsidR="00BF626C">
        <w:rPr>
          <w:rStyle w:val="hps"/>
        </w:rPr>
        <w:t>due</w:t>
      </w:r>
      <w:r w:rsidR="00BF626C">
        <w:t xml:space="preserve"> </w:t>
      </w:r>
      <w:r w:rsidR="00BF626C">
        <w:rPr>
          <w:rStyle w:val="hps"/>
        </w:rPr>
        <w:t>to the absence</w:t>
      </w:r>
      <w:r w:rsidR="00BF626C">
        <w:t xml:space="preserve"> </w:t>
      </w:r>
      <w:r w:rsidR="00BF626C">
        <w:rPr>
          <w:rStyle w:val="hps"/>
        </w:rPr>
        <w:t>of basic</w:t>
      </w:r>
      <w:r w:rsidR="00BF626C">
        <w:t xml:space="preserve"> </w:t>
      </w:r>
      <w:r w:rsidR="00BF626C">
        <w:rPr>
          <w:rStyle w:val="hps"/>
        </w:rPr>
        <w:t>funding</w:t>
      </w:r>
      <w:r w:rsidR="00BF626C">
        <w:t xml:space="preserve"> </w:t>
      </w:r>
      <w:r w:rsidR="00BF626C">
        <w:rPr>
          <w:rStyle w:val="hps"/>
        </w:rPr>
        <w:t>for</w:t>
      </w:r>
      <w:r w:rsidR="00BF626C">
        <w:t xml:space="preserve"> </w:t>
      </w:r>
      <w:r w:rsidR="00BF626C">
        <w:rPr>
          <w:rStyle w:val="hps"/>
        </w:rPr>
        <w:t>research.</w:t>
      </w:r>
      <w:r w:rsidR="00BF626C">
        <w:t xml:space="preserve"> </w:t>
      </w:r>
      <w:r w:rsidR="00BF626C">
        <w:rPr>
          <w:rStyle w:val="hps"/>
        </w:rPr>
        <w:t>However,</w:t>
      </w:r>
      <w:r w:rsidR="00BF626C">
        <w:t xml:space="preserve"> </w:t>
      </w:r>
      <w:r w:rsidR="00BF626C">
        <w:rPr>
          <w:rStyle w:val="hps"/>
        </w:rPr>
        <w:t>RDI</w:t>
      </w:r>
      <w:r w:rsidR="00BF626C">
        <w:t xml:space="preserve"> </w:t>
      </w:r>
      <w:r w:rsidR="00BF626C">
        <w:rPr>
          <w:rStyle w:val="hps"/>
        </w:rPr>
        <w:t>entities</w:t>
      </w:r>
      <w:r w:rsidR="00BF626C">
        <w:t xml:space="preserve"> </w:t>
      </w:r>
      <w:r w:rsidR="00BF626C">
        <w:rPr>
          <w:rStyle w:val="hps"/>
        </w:rPr>
        <w:t>scientific</w:t>
      </w:r>
      <w:r w:rsidR="00BF626C">
        <w:t xml:space="preserve"> </w:t>
      </w:r>
      <w:r w:rsidR="00BF626C">
        <w:rPr>
          <w:rStyle w:val="hps"/>
        </w:rPr>
        <w:t>productivity</w:t>
      </w:r>
      <w:r w:rsidR="00BF626C">
        <w:t xml:space="preserve"> </w:t>
      </w:r>
      <w:r w:rsidR="00BF626C">
        <w:rPr>
          <w:rStyle w:val="hps"/>
        </w:rPr>
        <w:t>is concentrated in</w:t>
      </w:r>
      <w:r w:rsidR="00BF626C">
        <w:t xml:space="preserve"> </w:t>
      </w:r>
      <w:r w:rsidR="00BF626C">
        <w:rPr>
          <w:rStyle w:val="hps"/>
        </w:rPr>
        <w:t>public universities</w:t>
      </w:r>
      <w:r w:rsidR="00BF626C">
        <w:t xml:space="preserve">, </w:t>
      </w:r>
      <w:r w:rsidR="00BF626C">
        <w:rPr>
          <w:rStyle w:val="hps"/>
        </w:rPr>
        <w:t>followed at a</w:t>
      </w:r>
      <w:r w:rsidR="00BF626C">
        <w:t xml:space="preserve"> </w:t>
      </w:r>
      <w:r w:rsidR="00BF626C">
        <w:rPr>
          <w:rStyle w:val="hps"/>
        </w:rPr>
        <w:t>distance of</w:t>
      </w:r>
      <w:r w:rsidR="00BF626C">
        <w:t xml:space="preserve"> </w:t>
      </w:r>
      <w:r w:rsidR="00BF626C">
        <w:rPr>
          <w:rStyle w:val="hps"/>
        </w:rPr>
        <w:t>Romanian</w:t>
      </w:r>
      <w:r w:rsidR="00BF626C">
        <w:t xml:space="preserve"> </w:t>
      </w:r>
      <w:r w:rsidR="00BF626C">
        <w:rPr>
          <w:rStyle w:val="hps"/>
        </w:rPr>
        <w:t>Academy institutes</w:t>
      </w:r>
      <w:r w:rsidR="00BF626C">
        <w:t xml:space="preserve"> </w:t>
      </w:r>
      <w:r w:rsidR="00BF626C">
        <w:rPr>
          <w:rStyle w:val="hps"/>
        </w:rPr>
        <w:t>and the national</w:t>
      </w:r>
      <w:r w:rsidR="00BF626C">
        <w:t xml:space="preserve"> </w:t>
      </w:r>
      <w:r w:rsidR="00BF626C">
        <w:rPr>
          <w:rStyle w:val="hps"/>
        </w:rPr>
        <w:t>research and development</w:t>
      </w:r>
      <w:r w:rsidR="00BF626C">
        <w:t xml:space="preserve"> ones </w:t>
      </w:r>
      <w:r w:rsidR="00BF626C">
        <w:rPr>
          <w:rStyle w:val="hps"/>
        </w:rPr>
        <w:t>(</w:t>
      </w:r>
      <w:r w:rsidR="00BF626C">
        <w:t>INCD)</w:t>
      </w:r>
      <w:r w:rsidR="00353227" w:rsidRPr="009572D7">
        <w:t>”</w:t>
      </w:r>
      <w:r w:rsidR="005D6423" w:rsidRPr="009572D7">
        <w:t>.</w:t>
      </w:r>
    </w:p>
    <w:p w:rsidR="00864382" w:rsidRPr="00BF626C" w:rsidRDefault="00864382" w:rsidP="00BF626C">
      <w:pPr>
        <w:jc w:val="both"/>
        <w:rPr>
          <w:rFonts w:eastAsia="Times New Roman"/>
          <w:lang w:eastAsia="en-US"/>
        </w:rPr>
      </w:pPr>
      <w:r w:rsidRPr="009572D7">
        <w:t xml:space="preserve">   Obs.:  </w:t>
      </w:r>
      <w:r w:rsidR="00BF626C" w:rsidRPr="00BF626C">
        <w:rPr>
          <w:rFonts w:eastAsia="Times New Roman"/>
          <w:lang w:eastAsia="en-US"/>
        </w:rPr>
        <w:t xml:space="preserve">An analysis of what would criticize, but the </w:t>
      </w:r>
      <w:r w:rsidR="00BF626C" w:rsidRPr="00BF626C">
        <w:rPr>
          <w:rFonts w:eastAsia="Times New Roman"/>
          <w:b/>
          <w:lang w:eastAsia="en-US"/>
        </w:rPr>
        <w:t>final apotheosis</w:t>
      </w:r>
      <w:r w:rsidR="00BF626C" w:rsidRPr="00BF626C">
        <w:rPr>
          <w:rFonts w:eastAsia="Times New Roman"/>
          <w:lang w:eastAsia="en-US"/>
        </w:rPr>
        <w:t>, when it comes to productivity</w:t>
      </w:r>
      <w:r w:rsidR="00CB5AEA" w:rsidRPr="009572D7">
        <w:t>.</w:t>
      </w:r>
    </w:p>
    <w:p w:rsidR="005D6423" w:rsidRPr="009572D7" w:rsidRDefault="00DA46A7" w:rsidP="005D6423">
      <w:pPr>
        <w:jc w:val="both"/>
      </w:pPr>
      <w:r w:rsidRPr="009572D7">
        <w:t xml:space="preserve">c- </w:t>
      </w:r>
      <w:r w:rsidR="00353227" w:rsidRPr="009572D7">
        <w:t>“</w:t>
      </w:r>
      <w:r w:rsidR="00476602">
        <w:rPr>
          <w:rStyle w:val="hps"/>
        </w:rPr>
        <w:t>Universities</w:t>
      </w:r>
      <w:r w:rsidR="00476602">
        <w:t xml:space="preserve"> </w:t>
      </w:r>
      <w:r w:rsidR="00476602">
        <w:rPr>
          <w:rStyle w:val="hps"/>
        </w:rPr>
        <w:t>undergo</w:t>
      </w:r>
      <w:r w:rsidR="00476602">
        <w:t xml:space="preserve">, on the other </w:t>
      </w:r>
      <w:r w:rsidR="00476602">
        <w:rPr>
          <w:rStyle w:val="hps"/>
        </w:rPr>
        <w:t>hand,</w:t>
      </w:r>
      <w:r w:rsidR="00476602">
        <w:t xml:space="preserve"> </w:t>
      </w:r>
      <w:r w:rsidR="00476602">
        <w:rPr>
          <w:rStyle w:val="hps"/>
        </w:rPr>
        <w:t>a</w:t>
      </w:r>
      <w:r w:rsidR="00476602">
        <w:t xml:space="preserve"> </w:t>
      </w:r>
      <w:r w:rsidR="00476602">
        <w:rPr>
          <w:rStyle w:val="hps"/>
        </w:rPr>
        <w:t>poor</w:t>
      </w:r>
      <w:r w:rsidR="00476602">
        <w:t xml:space="preserve"> </w:t>
      </w:r>
      <w:r w:rsidR="00476602">
        <w:rPr>
          <w:rStyle w:val="hps"/>
        </w:rPr>
        <w:t>connection</w:t>
      </w:r>
      <w:r w:rsidR="00476602">
        <w:t xml:space="preserve"> </w:t>
      </w:r>
      <w:r w:rsidR="00476602">
        <w:rPr>
          <w:rStyle w:val="hps"/>
        </w:rPr>
        <w:t>compared</w:t>
      </w:r>
      <w:r w:rsidR="00476602">
        <w:t xml:space="preserve"> </w:t>
      </w:r>
      <w:r w:rsidR="00476602">
        <w:rPr>
          <w:rStyle w:val="hps"/>
        </w:rPr>
        <w:t>with the business</w:t>
      </w:r>
      <w:r w:rsidR="00476602">
        <w:t xml:space="preserve"> </w:t>
      </w:r>
      <w:r w:rsidR="00476602">
        <w:rPr>
          <w:rStyle w:val="hps"/>
        </w:rPr>
        <w:t>and</w:t>
      </w:r>
      <w:r w:rsidR="00476602">
        <w:t xml:space="preserve"> </w:t>
      </w:r>
      <w:r w:rsidR="00476602">
        <w:rPr>
          <w:rStyle w:val="hps"/>
        </w:rPr>
        <w:t>private</w:t>
      </w:r>
      <w:r w:rsidR="00476602">
        <w:t xml:space="preserve"> </w:t>
      </w:r>
      <w:r w:rsidR="00476602">
        <w:rPr>
          <w:rStyle w:val="hps"/>
        </w:rPr>
        <w:t>innovation area</w:t>
      </w:r>
      <w:r w:rsidR="00353227" w:rsidRPr="009572D7">
        <w:t>”</w:t>
      </w:r>
      <w:r w:rsidR="005D6423" w:rsidRPr="009572D7">
        <w:t>.</w:t>
      </w:r>
    </w:p>
    <w:p w:rsidR="00864382" w:rsidRPr="009572D7" w:rsidRDefault="00864382" w:rsidP="005D6423">
      <w:pPr>
        <w:jc w:val="both"/>
      </w:pPr>
      <w:r w:rsidRPr="009572D7">
        <w:t xml:space="preserve">   Obs.:   </w:t>
      </w:r>
      <w:r w:rsidR="00476602">
        <w:rPr>
          <w:rStyle w:val="hps"/>
        </w:rPr>
        <w:t>So</w:t>
      </w:r>
      <w:r w:rsidR="00476602">
        <w:t xml:space="preserve"> </w:t>
      </w:r>
      <w:r w:rsidR="00476602">
        <w:rPr>
          <w:rStyle w:val="hps"/>
        </w:rPr>
        <w:t>it is the only</w:t>
      </w:r>
      <w:r w:rsidR="00476602">
        <w:t xml:space="preserve"> </w:t>
      </w:r>
      <w:r w:rsidR="00476602" w:rsidRPr="00476602">
        <w:rPr>
          <w:rStyle w:val="hps"/>
          <w:b/>
        </w:rPr>
        <w:t>recognized suffering</w:t>
      </w:r>
      <w:r w:rsidR="00476602">
        <w:t xml:space="preserve">, the rest </w:t>
      </w:r>
      <w:r w:rsidR="00476602">
        <w:rPr>
          <w:rStyle w:val="hps"/>
        </w:rPr>
        <w:t>were resolved</w:t>
      </w:r>
      <w:r w:rsidR="00476602">
        <w:t xml:space="preserve"> </w:t>
      </w:r>
      <w:r w:rsidR="00476602">
        <w:rPr>
          <w:rStyle w:val="hps"/>
        </w:rPr>
        <w:t>legally and financially</w:t>
      </w:r>
      <w:r w:rsidRPr="009572D7">
        <w:t>.</w:t>
      </w:r>
    </w:p>
    <w:p w:rsidR="00D12A43" w:rsidRPr="009572D7" w:rsidRDefault="00353227" w:rsidP="00353227">
      <w:pPr>
        <w:jc w:val="both"/>
        <w:rPr>
          <w:b/>
        </w:rPr>
      </w:pPr>
      <w:r w:rsidRPr="009572D7">
        <w:t>d- “</w:t>
      </w:r>
      <w:r w:rsidR="00476602" w:rsidRPr="00476602">
        <w:rPr>
          <w:rStyle w:val="hps"/>
          <w:b/>
        </w:rPr>
        <w:t>Establishing a</w:t>
      </w:r>
      <w:r w:rsidR="00476602" w:rsidRPr="00476602">
        <w:rPr>
          <w:b/>
        </w:rPr>
        <w:t xml:space="preserve"> </w:t>
      </w:r>
      <w:r w:rsidR="00476602" w:rsidRPr="00476602">
        <w:rPr>
          <w:rStyle w:val="hps"/>
          <w:b/>
        </w:rPr>
        <w:t>critical mass of</w:t>
      </w:r>
      <w:r w:rsidR="00476602" w:rsidRPr="00476602">
        <w:rPr>
          <w:b/>
        </w:rPr>
        <w:t xml:space="preserve"> </w:t>
      </w:r>
      <w:r w:rsidR="00476602" w:rsidRPr="00476602">
        <w:rPr>
          <w:rStyle w:val="hps"/>
          <w:b/>
        </w:rPr>
        <w:t>researchers in</w:t>
      </w:r>
      <w:r w:rsidR="00476602" w:rsidRPr="00476602">
        <w:rPr>
          <w:b/>
        </w:rPr>
        <w:t xml:space="preserve"> </w:t>
      </w:r>
      <w:r w:rsidR="00476602" w:rsidRPr="00476602">
        <w:rPr>
          <w:rStyle w:val="hps"/>
          <w:b/>
        </w:rPr>
        <w:t>universities</w:t>
      </w:r>
      <w:r w:rsidR="00476602" w:rsidRPr="00476602">
        <w:rPr>
          <w:b/>
        </w:rPr>
        <w:t xml:space="preserve"> </w:t>
      </w:r>
      <w:r w:rsidR="00476602" w:rsidRPr="00476602">
        <w:rPr>
          <w:rStyle w:val="hps"/>
          <w:b/>
        </w:rPr>
        <w:t>is still</w:t>
      </w:r>
      <w:r w:rsidR="00476602" w:rsidRPr="00476602">
        <w:rPr>
          <w:b/>
        </w:rPr>
        <w:t xml:space="preserve"> </w:t>
      </w:r>
      <w:r w:rsidR="00476602" w:rsidRPr="00476602">
        <w:rPr>
          <w:rStyle w:val="hps"/>
          <w:b/>
        </w:rPr>
        <w:t>hampered by</w:t>
      </w:r>
      <w:r w:rsidR="00476602" w:rsidRPr="00476602">
        <w:rPr>
          <w:b/>
        </w:rPr>
        <w:t xml:space="preserve"> </w:t>
      </w:r>
      <w:r w:rsidR="00476602" w:rsidRPr="00476602">
        <w:rPr>
          <w:rStyle w:val="hps"/>
          <w:b/>
        </w:rPr>
        <w:t>lack of</w:t>
      </w:r>
      <w:r w:rsidR="00476602" w:rsidRPr="00476602">
        <w:rPr>
          <w:b/>
        </w:rPr>
        <w:t xml:space="preserve"> </w:t>
      </w:r>
      <w:r w:rsidR="00476602" w:rsidRPr="00476602">
        <w:rPr>
          <w:rStyle w:val="hps"/>
          <w:b/>
        </w:rPr>
        <w:t>funds</w:t>
      </w:r>
      <w:r w:rsidR="00476602" w:rsidRPr="00476602">
        <w:rPr>
          <w:b/>
        </w:rPr>
        <w:t xml:space="preserve"> </w:t>
      </w:r>
      <w:r w:rsidR="00476602" w:rsidRPr="00476602">
        <w:rPr>
          <w:rStyle w:val="hps"/>
          <w:b/>
        </w:rPr>
        <w:t>specifically dedicated to</w:t>
      </w:r>
      <w:r w:rsidR="00476602" w:rsidRPr="00476602">
        <w:rPr>
          <w:b/>
        </w:rPr>
        <w:t xml:space="preserve"> </w:t>
      </w:r>
      <w:r w:rsidR="00476602" w:rsidRPr="00476602">
        <w:rPr>
          <w:rStyle w:val="hps"/>
          <w:b/>
        </w:rPr>
        <w:t>university research</w:t>
      </w:r>
      <w:r w:rsidR="00476602" w:rsidRPr="00476602">
        <w:rPr>
          <w:b/>
        </w:rPr>
        <w:t xml:space="preserve">. </w:t>
      </w:r>
      <w:r w:rsidR="00476602" w:rsidRPr="00476602">
        <w:rPr>
          <w:rStyle w:val="hps"/>
          <w:b/>
        </w:rPr>
        <w:t>Almost all</w:t>
      </w:r>
      <w:r w:rsidR="00476602" w:rsidRPr="00476602">
        <w:rPr>
          <w:b/>
        </w:rPr>
        <w:t xml:space="preserve"> </w:t>
      </w:r>
      <w:r w:rsidR="00476602" w:rsidRPr="00476602">
        <w:rPr>
          <w:rStyle w:val="hps"/>
          <w:b/>
        </w:rPr>
        <w:t>academic</w:t>
      </w:r>
      <w:r w:rsidR="00476602" w:rsidRPr="00476602">
        <w:rPr>
          <w:b/>
        </w:rPr>
        <w:t xml:space="preserve"> </w:t>
      </w:r>
      <w:r w:rsidR="00476602" w:rsidRPr="00476602">
        <w:rPr>
          <w:rStyle w:val="hps"/>
          <w:b/>
        </w:rPr>
        <w:t>posts</w:t>
      </w:r>
      <w:r w:rsidR="00476602" w:rsidRPr="00476602">
        <w:rPr>
          <w:b/>
        </w:rPr>
        <w:t xml:space="preserve"> </w:t>
      </w:r>
      <w:r w:rsidR="00476602" w:rsidRPr="00476602">
        <w:rPr>
          <w:rStyle w:val="hps"/>
          <w:b/>
        </w:rPr>
        <w:t>have</w:t>
      </w:r>
      <w:r w:rsidR="00476602" w:rsidRPr="00476602">
        <w:rPr>
          <w:b/>
        </w:rPr>
        <w:t xml:space="preserve"> </w:t>
      </w:r>
      <w:r w:rsidR="00476602" w:rsidRPr="00476602">
        <w:rPr>
          <w:rStyle w:val="hps"/>
          <w:b/>
        </w:rPr>
        <w:t>still</w:t>
      </w:r>
      <w:r w:rsidR="00476602" w:rsidRPr="00476602">
        <w:rPr>
          <w:b/>
        </w:rPr>
        <w:t xml:space="preserve"> </w:t>
      </w:r>
      <w:r w:rsidR="00476602" w:rsidRPr="00476602">
        <w:rPr>
          <w:rStyle w:val="hps"/>
          <w:b/>
        </w:rPr>
        <w:t>an</w:t>
      </w:r>
      <w:r w:rsidR="00476602" w:rsidRPr="00476602">
        <w:rPr>
          <w:b/>
        </w:rPr>
        <w:t xml:space="preserve"> </w:t>
      </w:r>
      <w:r w:rsidR="00476602" w:rsidRPr="00476602">
        <w:rPr>
          <w:rStyle w:val="hps"/>
          <w:b/>
        </w:rPr>
        <w:t>overwhelming</w:t>
      </w:r>
      <w:r w:rsidR="00476602" w:rsidRPr="00476602">
        <w:rPr>
          <w:b/>
        </w:rPr>
        <w:t xml:space="preserve"> </w:t>
      </w:r>
      <w:r w:rsidR="00476602" w:rsidRPr="00476602">
        <w:rPr>
          <w:rStyle w:val="hps"/>
          <w:b/>
        </w:rPr>
        <w:t>teaching component</w:t>
      </w:r>
      <w:r w:rsidR="00476602" w:rsidRPr="00476602">
        <w:rPr>
          <w:b/>
        </w:rPr>
        <w:t xml:space="preserve">. </w:t>
      </w:r>
      <w:r w:rsidR="00476602" w:rsidRPr="00476602">
        <w:rPr>
          <w:rStyle w:val="hps"/>
          <w:b/>
        </w:rPr>
        <w:t>On the other hand</w:t>
      </w:r>
      <w:r w:rsidR="00476602" w:rsidRPr="00476602">
        <w:rPr>
          <w:b/>
        </w:rPr>
        <w:t xml:space="preserve">, </w:t>
      </w:r>
      <w:r w:rsidR="00476602" w:rsidRPr="00476602">
        <w:rPr>
          <w:rStyle w:val="hps"/>
          <w:b/>
        </w:rPr>
        <w:t>the national education law</w:t>
      </w:r>
      <w:r w:rsidR="00476602" w:rsidRPr="00476602">
        <w:rPr>
          <w:b/>
        </w:rPr>
        <w:t xml:space="preserve"> </w:t>
      </w:r>
      <w:r w:rsidR="00476602" w:rsidRPr="00476602">
        <w:rPr>
          <w:rStyle w:val="hps"/>
          <w:b/>
        </w:rPr>
        <w:t>has established</w:t>
      </w:r>
      <w:r w:rsidR="00476602" w:rsidRPr="00476602">
        <w:rPr>
          <w:b/>
        </w:rPr>
        <w:t xml:space="preserve"> </w:t>
      </w:r>
      <w:r w:rsidR="00476602" w:rsidRPr="00476602">
        <w:rPr>
          <w:rStyle w:val="hps"/>
          <w:b/>
        </w:rPr>
        <w:t>two new tools for</w:t>
      </w:r>
      <w:r w:rsidR="00476602" w:rsidRPr="00476602">
        <w:rPr>
          <w:b/>
        </w:rPr>
        <w:t xml:space="preserve"> </w:t>
      </w:r>
      <w:r w:rsidR="00476602" w:rsidRPr="00476602">
        <w:rPr>
          <w:rStyle w:val="hps"/>
          <w:b/>
        </w:rPr>
        <w:t>policy</w:t>
      </w:r>
      <w:r w:rsidR="00476602" w:rsidRPr="00476602">
        <w:rPr>
          <w:b/>
        </w:rPr>
        <w:t xml:space="preserve"> </w:t>
      </w:r>
      <w:r w:rsidR="00476602" w:rsidRPr="00476602">
        <w:rPr>
          <w:rStyle w:val="hps"/>
          <w:b/>
        </w:rPr>
        <w:t>transparency</w:t>
      </w:r>
      <w:r w:rsidR="00476602">
        <w:rPr>
          <w:rStyle w:val="hps"/>
          <w:b/>
        </w:rPr>
        <w:t xml:space="preserve"> in the</w:t>
      </w:r>
      <w:r w:rsidR="00476602" w:rsidRPr="00476602">
        <w:rPr>
          <w:b/>
        </w:rPr>
        <w:t xml:space="preserve"> </w:t>
      </w:r>
      <w:r w:rsidR="00476602" w:rsidRPr="00476602">
        <w:rPr>
          <w:rStyle w:val="hps"/>
          <w:b/>
        </w:rPr>
        <w:t>universit</w:t>
      </w:r>
      <w:r w:rsidR="00476602">
        <w:rPr>
          <w:rStyle w:val="hps"/>
          <w:b/>
        </w:rPr>
        <w:t>ies</w:t>
      </w:r>
      <w:r w:rsidR="00476602" w:rsidRPr="00476602">
        <w:rPr>
          <w:b/>
        </w:rPr>
        <w:t xml:space="preserve"> </w:t>
      </w:r>
      <w:r w:rsidR="00476602" w:rsidRPr="00476602">
        <w:rPr>
          <w:rStyle w:val="hps"/>
          <w:b/>
        </w:rPr>
        <w:t>-</w:t>
      </w:r>
      <w:r w:rsidR="00476602" w:rsidRPr="00476602">
        <w:rPr>
          <w:b/>
        </w:rPr>
        <w:t xml:space="preserve"> </w:t>
      </w:r>
      <w:r w:rsidR="00476602" w:rsidRPr="00476602">
        <w:rPr>
          <w:rStyle w:val="hps"/>
          <w:b/>
        </w:rPr>
        <w:t xml:space="preserve">university </w:t>
      </w:r>
      <w:r w:rsidR="00476602" w:rsidRPr="00476602">
        <w:rPr>
          <w:rStyle w:val="hps"/>
          <w:b/>
        </w:rPr>
        <w:lastRenderedPageBreak/>
        <w:t>classification</w:t>
      </w:r>
      <w:r w:rsidR="00476602" w:rsidRPr="00476602">
        <w:rPr>
          <w:b/>
        </w:rPr>
        <w:t xml:space="preserve"> </w:t>
      </w:r>
      <w:r w:rsidR="00476602" w:rsidRPr="00476602">
        <w:rPr>
          <w:rStyle w:val="hps"/>
          <w:b/>
        </w:rPr>
        <w:t>and ranking of</w:t>
      </w:r>
      <w:r w:rsidR="00476602" w:rsidRPr="00476602">
        <w:rPr>
          <w:b/>
        </w:rPr>
        <w:t xml:space="preserve"> </w:t>
      </w:r>
      <w:r w:rsidR="00476602" w:rsidRPr="00476602">
        <w:rPr>
          <w:rStyle w:val="hps"/>
          <w:b/>
        </w:rPr>
        <w:t>study programs</w:t>
      </w:r>
      <w:r w:rsidR="00476602" w:rsidRPr="00476602">
        <w:rPr>
          <w:b/>
        </w:rPr>
        <w:t xml:space="preserve"> </w:t>
      </w:r>
      <w:r w:rsidR="00476602" w:rsidRPr="00476602">
        <w:rPr>
          <w:rStyle w:val="hps"/>
          <w:b/>
        </w:rPr>
        <w:t>-</w:t>
      </w:r>
      <w:r w:rsidR="00476602" w:rsidRPr="00476602">
        <w:rPr>
          <w:b/>
        </w:rPr>
        <w:t xml:space="preserve"> </w:t>
      </w:r>
      <w:r w:rsidR="00476602" w:rsidRPr="00476602">
        <w:rPr>
          <w:rStyle w:val="hps"/>
          <w:b/>
        </w:rPr>
        <w:t>that can provide</w:t>
      </w:r>
      <w:r w:rsidR="00476602" w:rsidRPr="00476602">
        <w:rPr>
          <w:b/>
        </w:rPr>
        <w:t xml:space="preserve"> </w:t>
      </w:r>
      <w:r w:rsidR="00476602" w:rsidRPr="00476602">
        <w:rPr>
          <w:rStyle w:val="hps"/>
          <w:b/>
        </w:rPr>
        <w:t>funding</w:t>
      </w:r>
      <w:r w:rsidR="00476602" w:rsidRPr="00476602">
        <w:rPr>
          <w:b/>
        </w:rPr>
        <w:t xml:space="preserve"> </w:t>
      </w:r>
      <w:r w:rsidR="00476602" w:rsidRPr="00476602">
        <w:rPr>
          <w:rStyle w:val="hps"/>
          <w:b/>
        </w:rPr>
        <w:t>for</w:t>
      </w:r>
      <w:r w:rsidR="00476602" w:rsidRPr="00476602">
        <w:rPr>
          <w:b/>
        </w:rPr>
        <w:t xml:space="preserve"> </w:t>
      </w:r>
      <w:r w:rsidR="00476602" w:rsidRPr="00476602">
        <w:rPr>
          <w:rStyle w:val="hps"/>
          <w:b/>
        </w:rPr>
        <w:t>university research</w:t>
      </w:r>
      <w:r w:rsidR="00476602" w:rsidRPr="00476602">
        <w:rPr>
          <w:b/>
        </w:rPr>
        <w:t xml:space="preserve"> </w:t>
      </w:r>
      <w:r w:rsidR="00476602" w:rsidRPr="00476602">
        <w:rPr>
          <w:rStyle w:val="hps"/>
          <w:b/>
        </w:rPr>
        <w:t>premises</w:t>
      </w:r>
      <w:r w:rsidR="00476602" w:rsidRPr="00476602">
        <w:rPr>
          <w:b/>
        </w:rPr>
        <w:t xml:space="preserve">. </w:t>
      </w:r>
      <w:r w:rsidR="00476602" w:rsidRPr="00476602">
        <w:rPr>
          <w:rStyle w:val="hps"/>
          <w:b/>
        </w:rPr>
        <w:t>The law</w:t>
      </w:r>
      <w:r w:rsidR="00476602" w:rsidRPr="00476602">
        <w:rPr>
          <w:b/>
        </w:rPr>
        <w:t xml:space="preserve"> </w:t>
      </w:r>
      <w:r w:rsidR="00476602" w:rsidRPr="00476602">
        <w:rPr>
          <w:rStyle w:val="hps"/>
          <w:b/>
        </w:rPr>
        <w:t>specifies</w:t>
      </w:r>
      <w:r w:rsidR="00476602" w:rsidRPr="00476602">
        <w:rPr>
          <w:b/>
        </w:rPr>
        <w:t xml:space="preserve"> </w:t>
      </w:r>
      <w:r w:rsidR="00476602" w:rsidRPr="00476602">
        <w:rPr>
          <w:rStyle w:val="hps"/>
          <w:b/>
        </w:rPr>
        <w:t>otherwise</w:t>
      </w:r>
      <w:r w:rsidR="00476602" w:rsidRPr="00476602">
        <w:rPr>
          <w:b/>
        </w:rPr>
        <w:t xml:space="preserve">, </w:t>
      </w:r>
      <w:r w:rsidR="00476602" w:rsidRPr="00476602">
        <w:rPr>
          <w:rStyle w:val="hps"/>
          <w:b/>
        </w:rPr>
        <w:t>the</w:t>
      </w:r>
      <w:r w:rsidR="00476602" w:rsidRPr="00476602">
        <w:rPr>
          <w:b/>
        </w:rPr>
        <w:t xml:space="preserve"> </w:t>
      </w:r>
      <w:r w:rsidR="00476602" w:rsidRPr="00476602">
        <w:rPr>
          <w:rStyle w:val="hps"/>
          <w:b/>
        </w:rPr>
        <w:t>results of the two</w:t>
      </w:r>
      <w:r w:rsidR="00476602" w:rsidRPr="00476602">
        <w:rPr>
          <w:b/>
        </w:rPr>
        <w:t xml:space="preserve"> </w:t>
      </w:r>
      <w:r w:rsidR="00476602" w:rsidRPr="00476602">
        <w:rPr>
          <w:rStyle w:val="hps"/>
          <w:b/>
        </w:rPr>
        <w:t>processes</w:t>
      </w:r>
      <w:r w:rsidR="00476602" w:rsidRPr="00476602">
        <w:rPr>
          <w:b/>
        </w:rPr>
        <w:t xml:space="preserve"> </w:t>
      </w:r>
      <w:r w:rsidR="00476602" w:rsidRPr="00476602">
        <w:rPr>
          <w:rStyle w:val="hps"/>
          <w:b/>
        </w:rPr>
        <w:t>will be reflected</w:t>
      </w:r>
      <w:r w:rsidR="00476602" w:rsidRPr="00476602">
        <w:rPr>
          <w:b/>
        </w:rPr>
        <w:t xml:space="preserve"> </w:t>
      </w:r>
      <w:r w:rsidR="00476602" w:rsidRPr="00476602">
        <w:rPr>
          <w:rStyle w:val="hps"/>
          <w:b/>
        </w:rPr>
        <w:t>in a</w:t>
      </w:r>
      <w:r w:rsidR="00476602" w:rsidRPr="00476602">
        <w:rPr>
          <w:b/>
        </w:rPr>
        <w:t xml:space="preserve"> </w:t>
      </w:r>
      <w:r w:rsidR="00476602" w:rsidRPr="00476602">
        <w:rPr>
          <w:rStyle w:val="hps"/>
          <w:b/>
        </w:rPr>
        <w:t>more efficient allocation of</w:t>
      </w:r>
      <w:r w:rsidR="00476602" w:rsidRPr="00476602">
        <w:rPr>
          <w:b/>
        </w:rPr>
        <w:t xml:space="preserve"> </w:t>
      </w:r>
      <w:r w:rsidR="00476602" w:rsidRPr="00476602">
        <w:rPr>
          <w:rStyle w:val="hps"/>
          <w:b/>
        </w:rPr>
        <w:t>public resources</w:t>
      </w:r>
      <w:r w:rsidR="00476602" w:rsidRPr="00476602">
        <w:rPr>
          <w:b/>
        </w:rPr>
        <w:t xml:space="preserve"> </w:t>
      </w:r>
      <w:r w:rsidR="00476602" w:rsidRPr="00476602">
        <w:rPr>
          <w:rStyle w:val="hps"/>
          <w:b/>
        </w:rPr>
        <w:t>by</w:t>
      </w:r>
      <w:r w:rsidR="00476602" w:rsidRPr="00476602">
        <w:rPr>
          <w:b/>
        </w:rPr>
        <w:t xml:space="preserve"> </w:t>
      </w:r>
      <w:r w:rsidR="00476602" w:rsidRPr="00476602">
        <w:rPr>
          <w:rStyle w:val="hps"/>
          <w:b/>
        </w:rPr>
        <w:t>institutional</w:t>
      </w:r>
      <w:r w:rsidR="00476602" w:rsidRPr="00476602">
        <w:rPr>
          <w:b/>
        </w:rPr>
        <w:t xml:space="preserve"> </w:t>
      </w:r>
      <w:r w:rsidR="00476602" w:rsidRPr="00476602">
        <w:rPr>
          <w:rStyle w:val="hps"/>
          <w:b/>
        </w:rPr>
        <w:t>profile</w:t>
      </w:r>
      <w:r w:rsidR="00D12A43" w:rsidRPr="009572D7">
        <w:rPr>
          <w:b/>
        </w:rPr>
        <w:t xml:space="preserve">. </w:t>
      </w:r>
    </w:p>
    <w:p w:rsidR="00D12A43" w:rsidRPr="00476602" w:rsidRDefault="00476602" w:rsidP="005D6423">
      <w:pPr>
        <w:jc w:val="both"/>
        <w:rPr>
          <w:b/>
        </w:rPr>
      </w:pPr>
      <w:r w:rsidRPr="00476602">
        <w:rPr>
          <w:rStyle w:val="hps"/>
          <w:b/>
        </w:rPr>
        <w:t>Institutional funding</w:t>
      </w:r>
      <w:r w:rsidRPr="00476602">
        <w:rPr>
          <w:b/>
        </w:rPr>
        <w:t xml:space="preserve"> </w:t>
      </w:r>
      <w:r w:rsidRPr="00476602">
        <w:rPr>
          <w:rStyle w:val="hps"/>
          <w:b/>
        </w:rPr>
        <w:t>program</w:t>
      </w:r>
      <w:r w:rsidRPr="00476602">
        <w:rPr>
          <w:b/>
        </w:rPr>
        <w:t xml:space="preserve"> </w:t>
      </w:r>
      <w:r w:rsidRPr="00476602">
        <w:rPr>
          <w:rStyle w:val="hps"/>
          <w:b/>
        </w:rPr>
        <w:t>covers all</w:t>
      </w:r>
      <w:r w:rsidRPr="00476602">
        <w:rPr>
          <w:b/>
        </w:rPr>
        <w:t xml:space="preserve"> </w:t>
      </w:r>
      <w:r w:rsidRPr="00476602">
        <w:rPr>
          <w:rStyle w:val="hps"/>
          <w:b/>
        </w:rPr>
        <w:t>the main categories of</w:t>
      </w:r>
      <w:r w:rsidRPr="00476602">
        <w:rPr>
          <w:b/>
        </w:rPr>
        <w:t xml:space="preserve"> </w:t>
      </w:r>
      <w:r w:rsidRPr="00476602">
        <w:rPr>
          <w:rStyle w:val="hps"/>
          <w:b/>
        </w:rPr>
        <w:t>public research organizations</w:t>
      </w:r>
      <w:r w:rsidRPr="00476602">
        <w:rPr>
          <w:b/>
        </w:rPr>
        <w:t xml:space="preserve">: </w:t>
      </w:r>
      <w:r w:rsidRPr="00476602">
        <w:rPr>
          <w:rStyle w:val="hps"/>
          <w:b/>
        </w:rPr>
        <w:t>INCD</w:t>
      </w:r>
      <w:r w:rsidRPr="00476602">
        <w:rPr>
          <w:b/>
        </w:rPr>
        <w:t xml:space="preserve">, </w:t>
      </w:r>
      <w:r w:rsidRPr="00476602">
        <w:rPr>
          <w:rStyle w:val="hps"/>
          <w:b/>
        </w:rPr>
        <w:t>Romanian</w:t>
      </w:r>
      <w:r w:rsidRPr="00476602">
        <w:rPr>
          <w:b/>
        </w:rPr>
        <w:t xml:space="preserve"> </w:t>
      </w:r>
      <w:r w:rsidRPr="00476602">
        <w:rPr>
          <w:rStyle w:val="hps"/>
          <w:b/>
        </w:rPr>
        <w:t>Academy institutes</w:t>
      </w:r>
      <w:r w:rsidRPr="00476602">
        <w:rPr>
          <w:b/>
        </w:rPr>
        <w:t xml:space="preserve"> </w:t>
      </w:r>
      <w:r w:rsidRPr="00476602">
        <w:rPr>
          <w:rStyle w:val="hps"/>
          <w:b/>
        </w:rPr>
        <w:t>and</w:t>
      </w:r>
      <w:r w:rsidRPr="00476602">
        <w:rPr>
          <w:b/>
        </w:rPr>
        <w:t xml:space="preserve"> </w:t>
      </w:r>
      <w:r w:rsidRPr="00476602">
        <w:rPr>
          <w:rStyle w:val="hps"/>
          <w:b/>
        </w:rPr>
        <w:t>state universities</w:t>
      </w:r>
      <w:r w:rsidRPr="00476602">
        <w:rPr>
          <w:b/>
        </w:rPr>
        <w:t xml:space="preserve">. </w:t>
      </w:r>
      <w:r w:rsidRPr="00476602">
        <w:rPr>
          <w:rStyle w:val="hps"/>
          <w:b/>
        </w:rPr>
        <w:t>Although</w:t>
      </w:r>
      <w:r w:rsidRPr="00476602">
        <w:rPr>
          <w:b/>
        </w:rPr>
        <w:t xml:space="preserve"> </w:t>
      </w:r>
      <w:r w:rsidRPr="00476602">
        <w:rPr>
          <w:rStyle w:val="hps"/>
          <w:b/>
        </w:rPr>
        <w:t>the general principles</w:t>
      </w:r>
      <w:r w:rsidRPr="00476602">
        <w:rPr>
          <w:b/>
        </w:rPr>
        <w:t xml:space="preserve"> </w:t>
      </w:r>
      <w:r w:rsidRPr="00476602">
        <w:rPr>
          <w:rStyle w:val="hps"/>
          <w:b/>
        </w:rPr>
        <w:t>that define</w:t>
      </w:r>
      <w:r w:rsidRPr="00476602">
        <w:rPr>
          <w:b/>
        </w:rPr>
        <w:t xml:space="preserve"> </w:t>
      </w:r>
      <w:r w:rsidRPr="00476602">
        <w:rPr>
          <w:rStyle w:val="hps"/>
          <w:b/>
        </w:rPr>
        <w:t>institutional financing</w:t>
      </w:r>
      <w:r w:rsidRPr="00476602">
        <w:rPr>
          <w:b/>
        </w:rPr>
        <w:t xml:space="preserve"> </w:t>
      </w:r>
      <w:r w:rsidRPr="00476602">
        <w:rPr>
          <w:rStyle w:val="hps"/>
          <w:b/>
        </w:rPr>
        <w:t>system</w:t>
      </w:r>
      <w:r w:rsidRPr="00476602">
        <w:rPr>
          <w:b/>
        </w:rPr>
        <w:t xml:space="preserve"> </w:t>
      </w:r>
      <w:r w:rsidRPr="00476602">
        <w:rPr>
          <w:rStyle w:val="hps"/>
          <w:b/>
        </w:rPr>
        <w:t>remain the same</w:t>
      </w:r>
      <w:r w:rsidRPr="00476602">
        <w:rPr>
          <w:b/>
        </w:rPr>
        <w:t xml:space="preserve"> </w:t>
      </w:r>
      <w:r w:rsidRPr="00476602">
        <w:rPr>
          <w:rStyle w:val="hps"/>
          <w:b/>
        </w:rPr>
        <w:t>regardless of the category</w:t>
      </w:r>
      <w:r w:rsidRPr="00476602">
        <w:rPr>
          <w:b/>
        </w:rPr>
        <w:t xml:space="preserve"> </w:t>
      </w:r>
      <w:r w:rsidRPr="00476602">
        <w:rPr>
          <w:rStyle w:val="hps"/>
          <w:b/>
        </w:rPr>
        <w:t>of</w:t>
      </w:r>
      <w:r w:rsidRPr="00476602">
        <w:rPr>
          <w:b/>
        </w:rPr>
        <w:t xml:space="preserve"> </w:t>
      </w:r>
      <w:r w:rsidRPr="00476602">
        <w:rPr>
          <w:rStyle w:val="hps"/>
          <w:b/>
        </w:rPr>
        <w:t>OPC</w:t>
      </w:r>
      <w:r>
        <w:rPr>
          <w:rStyle w:val="hps"/>
          <w:b/>
        </w:rPr>
        <w:t>, the</w:t>
      </w:r>
      <w:r w:rsidRPr="00476602">
        <w:rPr>
          <w:b/>
        </w:rPr>
        <w:t xml:space="preserve"> </w:t>
      </w:r>
      <w:r w:rsidRPr="00476602">
        <w:rPr>
          <w:rStyle w:val="hps"/>
          <w:b/>
        </w:rPr>
        <w:t>rules and</w:t>
      </w:r>
      <w:r w:rsidRPr="00476602">
        <w:rPr>
          <w:b/>
        </w:rPr>
        <w:t xml:space="preserve"> </w:t>
      </w:r>
      <w:r w:rsidRPr="00476602">
        <w:rPr>
          <w:rStyle w:val="hps"/>
          <w:b/>
        </w:rPr>
        <w:t>specific criteria for the allocation of</w:t>
      </w:r>
      <w:r w:rsidRPr="00476602">
        <w:rPr>
          <w:b/>
        </w:rPr>
        <w:t xml:space="preserve"> </w:t>
      </w:r>
      <w:r w:rsidRPr="00476602">
        <w:rPr>
          <w:rStyle w:val="hps"/>
          <w:b/>
        </w:rPr>
        <w:t>funding</w:t>
      </w:r>
      <w:r w:rsidRPr="00476602">
        <w:rPr>
          <w:b/>
        </w:rPr>
        <w:t xml:space="preserve"> </w:t>
      </w:r>
      <w:r w:rsidRPr="00476602">
        <w:rPr>
          <w:rStyle w:val="hps"/>
          <w:b/>
        </w:rPr>
        <w:t>are specific to</w:t>
      </w:r>
      <w:r w:rsidRPr="00476602">
        <w:rPr>
          <w:b/>
        </w:rPr>
        <w:t xml:space="preserve"> </w:t>
      </w:r>
      <w:r w:rsidRPr="00476602">
        <w:rPr>
          <w:rStyle w:val="hps"/>
          <w:b/>
        </w:rPr>
        <w:t>each class of</w:t>
      </w:r>
      <w:r w:rsidRPr="00476602">
        <w:rPr>
          <w:b/>
        </w:rPr>
        <w:t xml:space="preserve"> </w:t>
      </w:r>
      <w:r w:rsidRPr="00476602">
        <w:rPr>
          <w:rStyle w:val="hps"/>
          <w:b/>
        </w:rPr>
        <w:t>institutions.</w:t>
      </w:r>
    </w:p>
    <w:p w:rsidR="00864382" w:rsidRPr="009572D7" w:rsidRDefault="00476602" w:rsidP="00353227">
      <w:pPr>
        <w:pStyle w:val="Default"/>
        <w:jc w:val="both"/>
        <w:rPr>
          <w:b/>
        </w:rPr>
      </w:pPr>
      <w:r w:rsidRPr="00476602">
        <w:rPr>
          <w:rStyle w:val="hps"/>
          <w:b/>
        </w:rPr>
        <w:t>Evaluation</w:t>
      </w:r>
      <w:r w:rsidRPr="00476602">
        <w:rPr>
          <w:b/>
        </w:rPr>
        <w:t xml:space="preserve"> </w:t>
      </w:r>
      <w:r w:rsidRPr="00476602">
        <w:rPr>
          <w:rStyle w:val="hps"/>
          <w:b/>
        </w:rPr>
        <w:t>has a</w:t>
      </w:r>
      <w:r w:rsidRPr="00476602">
        <w:rPr>
          <w:b/>
        </w:rPr>
        <w:t xml:space="preserve"> </w:t>
      </w:r>
      <w:r w:rsidRPr="00476602">
        <w:rPr>
          <w:rStyle w:val="hps"/>
          <w:b/>
        </w:rPr>
        <w:t>contextual</w:t>
      </w:r>
      <w:r w:rsidRPr="00476602">
        <w:rPr>
          <w:b/>
        </w:rPr>
        <w:t xml:space="preserve"> </w:t>
      </w:r>
      <w:r w:rsidRPr="00476602">
        <w:rPr>
          <w:rStyle w:val="hps"/>
          <w:b/>
        </w:rPr>
        <w:t>nature</w:t>
      </w:r>
      <w:r w:rsidRPr="00476602">
        <w:rPr>
          <w:b/>
        </w:rPr>
        <w:t xml:space="preserve"> </w:t>
      </w:r>
      <w:r w:rsidRPr="00476602">
        <w:rPr>
          <w:rStyle w:val="hps"/>
          <w:b/>
        </w:rPr>
        <w:t>- takes into account</w:t>
      </w:r>
      <w:r w:rsidRPr="00476602">
        <w:rPr>
          <w:b/>
        </w:rPr>
        <w:t xml:space="preserve"> </w:t>
      </w:r>
      <w:r w:rsidRPr="00476602">
        <w:rPr>
          <w:rStyle w:val="hps"/>
          <w:b/>
        </w:rPr>
        <w:t>the</w:t>
      </w:r>
      <w:r w:rsidRPr="00476602">
        <w:rPr>
          <w:b/>
        </w:rPr>
        <w:t xml:space="preserve"> </w:t>
      </w:r>
      <w:r w:rsidRPr="00476602">
        <w:rPr>
          <w:rStyle w:val="hps"/>
          <w:b/>
        </w:rPr>
        <w:t>criteria and</w:t>
      </w:r>
      <w:r w:rsidRPr="00476602">
        <w:rPr>
          <w:b/>
        </w:rPr>
        <w:t xml:space="preserve"> </w:t>
      </w:r>
      <w:r w:rsidRPr="00476602">
        <w:rPr>
          <w:rStyle w:val="hps"/>
          <w:b/>
        </w:rPr>
        <w:t>indicators</w:t>
      </w:r>
      <w:r w:rsidRPr="00476602">
        <w:rPr>
          <w:b/>
        </w:rPr>
        <w:t xml:space="preserve"> </w:t>
      </w:r>
      <w:r w:rsidRPr="00476602">
        <w:rPr>
          <w:rStyle w:val="hps"/>
          <w:b/>
        </w:rPr>
        <w:t>relevant</w:t>
      </w:r>
      <w:r w:rsidRPr="00476602">
        <w:rPr>
          <w:b/>
        </w:rPr>
        <w:t xml:space="preserve"> </w:t>
      </w:r>
      <w:r w:rsidRPr="00476602">
        <w:rPr>
          <w:rStyle w:val="hps"/>
          <w:b/>
        </w:rPr>
        <w:t>dimensions</w:t>
      </w:r>
      <w:r w:rsidRPr="00476602">
        <w:rPr>
          <w:b/>
        </w:rPr>
        <w:t xml:space="preserve"> </w:t>
      </w:r>
      <w:r w:rsidRPr="00476602">
        <w:rPr>
          <w:rStyle w:val="hps"/>
          <w:b/>
        </w:rPr>
        <w:t>evaluated</w:t>
      </w:r>
      <w:r w:rsidRPr="00476602">
        <w:rPr>
          <w:b/>
        </w:rPr>
        <w:t xml:space="preserve"> </w:t>
      </w:r>
      <w:r w:rsidRPr="00476602">
        <w:rPr>
          <w:rStyle w:val="hps"/>
          <w:b/>
        </w:rPr>
        <w:t>institution's missio</w:t>
      </w:r>
      <w:r>
        <w:rPr>
          <w:b/>
        </w:rPr>
        <w:t xml:space="preserve">n </w:t>
      </w:r>
      <w:r w:rsidR="00D12A43" w:rsidRPr="009572D7">
        <w:rPr>
          <w:b/>
        </w:rPr>
        <w:t>(</w:t>
      </w:r>
      <w:r>
        <w:rPr>
          <w:b/>
        </w:rPr>
        <w:t>for instance, the teaching size of the universities or the assistance size of some INCD public policies</w:t>
      </w:r>
      <w:r w:rsidR="00D12A43" w:rsidRPr="009572D7">
        <w:rPr>
          <w:b/>
        </w:rPr>
        <w:t>)</w:t>
      </w:r>
      <w:r w:rsidR="00353227" w:rsidRPr="009572D7">
        <w:rPr>
          <w:b/>
        </w:rPr>
        <w:t>”</w:t>
      </w:r>
    </w:p>
    <w:p w:rsidR="00D12A43" w:rsidRPr="009572D7" w:rsidRDefault="00864382" w:rsidP="00353227">
      <w:pPr>
        <w:pStyle w:val="Default"/>
        <w:jc w:val="both"/>
        <w:rPr>
          <w:b/>
        </w:rPr>
      </w:pPr>
      <w:r w:rsidRPr="009572D7">
        <w:t xml:space="preserve">    Obs.:</w:t>
      </w:r>
      <w:r w:rsidR="00353227" w:rsidRPr="009572D7">
        <w:rPr>
          <w:b/>
        </w:rPr>
        <w:t xml:space="preserve"> </w:t>
      </w:r>
      <w:r w:rsidR="00476602" w:rsidRPr="00476602">
        <w:rPr>
          <w:rStyle w:val="hps"/>
          <w:b/>
        </w:rPr>
        <w:t>Here is the</w:t>
      </w:r>
      <w:r w:rsidR="00476602" w:rsidRPr="00476602">
        <w:rPr>
          <w:b/>
        </w:rPr>
        <w:t xml:space="preserve"> </w:t>
      </w:r>
      <w:r w:rsidR="00476602" w:rsidRPr="00476602">
        <w:rPr>
          <w:rStyle w:val="hps"/>
          <w:b/>
        </w:rPr>
        <w:t>"key" to</w:t>
      </w:r>
      <w:r w:rsidR="00476602" w:rsidRPr="00476602">
        <w:rPr>
          <w:b/>
        </w:rPr>
        <w:t xml:space="preserve"> </w:t>
      </w:r>
      <w:r w:rsidR="00476602" w:rsidRPr="00476602">
        <w:rPr>
          <w:rStyle w:val="hps"/>
          <w:b/>
        </w:rPr>
        <w:t>the whole strategy</w:t>
      </w:r>
      <w:r w:rsidR="00476602" w:rsidRPr="00476602">
        <w:rPr>
          <w:b/>
        </w:rPr>
        <w:t xml:space="preserve">, </w:t>
      </w:r>
      <w:r w:rsidR="00476602" w:rsidRPr="00476602">
        <w:rPr>
          <w:rStyle w:val="hps"/>
          <w:b/>
        </w:rPr>
        <w:t>with an</w:t>
      </w:r>
      <w:r w:rsidR="00476602" w:rsidRPr="00476602">
        <w:rPr>
          <w:b/>
        </w:rPr>
        <w:t xml:space="preserve"> </w:t>
      </w:r>
      <w:r w:rsidR="00476602" w:rsidRPr="00476602">
        <w:rPr>
          <w:rStyle w:val="hps"/>
          <w:b/>
        </w:rPr>
        <w:t>additional</w:t>
      </w:r>
      <w:r w:rsidR="00476602" w:rsidRPr="00476602">
        <w:rPr>
          <w:b/>
        </w:rPr>
        <w:t xml:space="preserve"> </w:t>
      </w:r>
      <w:r w:rsidR="00476602" w:rsidRPr="00476602">
        <w:rPr>
          <w:rStyle w:val="hps"/>
          <w:b/>
        </w:rPr>
        <w:t>safety</w:t>
      </w:r>
      <w:r w:rsidR="00476602" w:rsidRPr="00476602">
        <w:rPr>
          <w:b/>
        </w:rPr>
        <w:t xml:space="preserve"> </w:t>
      </w:r>
      <w:r w:rsidR="00476602" w:rsidRPr="00476602">
        <w:rPr>
          <w:rStyle w:val="hps"/>
          <w:b/>
        </w:rPr>
        <w:t>achieved by</w:t>
      </w:r>
      <w:r w:rsidR="00476602" w:rsidRPr="00476602">
        <w:rPr>
          <w:b/>
        </w:rPr>
        <w:t xml:space="preserve"> </w:t>
      </w:r>
      <w:r w:rsidR="00476602" w:rsidRPr="00476602">
        <w:rPr>
          <w:rStyle w:val="hps"/>
          <w:b/>
        </w:rPr>
        <w:t>adding</w:t>
      </w:r>
      <w:r w:rsidR="00476602" w:rsidRPr="00476602">
        <w:rPr>
          <w:b/>
        </w:rPr>
        <w:t xml:space="preserve"> </w:t>
      </w:r>
      <w:r w:rsidR="00476602" w:rsidRPr="00476602">
        <w:rPr>
          <w:rStyle w:val="hps"/>
          <w:b/>
        </w:rPr>
        <w:t>Chapter</w:t>
      </w:r>
      <w:r w:rsidR="00476602" w:rsidRPr="00476602">
        <w:rPr>
          <w:b/>
        </w:rPr>
        <w:t xml:space="preserve"> </w:t>
      </w:r>
      <w:r w:rsidR="00476602" w:rsidRPr="00476602">
        <w:rPr>
          <w:rStyle w:val="hps"/>
          <w:b/>
        </w:rPr>
        <w:t>6.3</w:t>
      </w:r>
      <w:r w:rsidR="00476602" w:rsidRPr="00476602">
        <w:rPr>
          <w:b/>
        </w:rPr>
        <w:t xml:space="preserve"> </w:t>
      </w:r>
      <w:r w:rsidR="00476602" w:rsidRPr="00476602">
        <w:rPr>
          <w:rStyle w:val="hps"/>
          <w:b/>
        </w:rPr>
        <w:t>RDI SYSTEM</w:t>
      </w:r>
      <w:r w:rsidR="00476602" w:rsidRPr="00476602">
        <w:rPr>
          <w:b/>
        </w:rPr>
        <w:t xml:space="preserve"> </w:t>
      </w:r>
      <w:r w:rsidR="00476602" w:rsidRPr="00476602">
        <w:rPr>
          <w:rStyle w:val="hps"/>
          <w:b/>
        </w:rPr>
        <w:t>PLAYERS -</w:t>
      </w:r>
      <w:r w:rsidR="00476602" w:rsidRPr="00476602">
        <w:rPr>
          <w:b/>
        </w:rPr>
        <w:t xml:space="preserve"> </w:t>
      </w:r>
      <w:r w:rsidR="00476602" w:rsidRPr="00476602">
        <w:rPr>
          <w:rStyle w:val="hps"/>
          <w:b/>
        </w:rPr>
        <w:t>Roles and Responsibilities</w:t>
      </w:r>
      <w:r w:rsidR="00476602" w:rsidRPr="00476602">
        <w:rPr>
          <w:b/>
        </w:rPr>
        <w:t xml:space="preserve">, </w:t>
      </w:r>
      <w:r w:rsidR="00476602" w:rsidRPr="00476602">
        <w:rPr>
          <w:rStyle w:val="hps"/>
          <w:b/>
        </w:rPr>
        <w:t>page</w:t>
      </w:r>
      <w:r w:rsidR="00476602">
        <w:rPr>
          <w:rStyle w:val="hps"/>
          <w:b/>
        </w:rPr>
        <w:t>s</w:t>
      </w:r>
      <w:r w:rsidR="00476602" w:rsidRPr="00476602">
        <w:rPr>
          <w:rStyle w:val="hps"/>
          <w:b/>
        </w:rPr>
        <w:t xml:space="preserve"> 53</w:t>
      </w:r>
      <w:r w:rsidR="00476602" w:rsidRPr="00476602">
        <w:rPr>
          <w:b/>
        </w:rPr>
        <w:t>-59</w:t>
      </w:r>
      <w:r w:rsidR="00D12A43" w:rsidRPr="009572D7">
        <w:rPr>
          <w:b/>
        </w:rPr>
        <w:t>;</w:t>
      </w:r>
    </w:p>
    <w:p w:rsidR="00864382" w:rsidRPr="009572D7" w:rsidRDefault="00EE0915" w:rsidP="00EE0915">
      <w:pPr>
        <w:pStyle w:val="Default"/>
        <w:jc w:val="both"/>
        <w:rPr>
          <w:color w:val="000000" w:themeColor="text1"/>
        </w:rPr>
      </w:pPr>
      <w:r w:rsidRPr="009572D7">
        <w:t>e- “</w:t>
      </w:r>
      <w:r w:rsidR="00476602">
        <w:rPr>
          <w:rStyle w:val="hps"/>
        </w:rPr>
        <w:t>OPC</w:t>
      </w:r>
      <w:r w:rsidR="00476602">
        <w:t xml:space="preserve"> </w:t>
      </w:r>
      <w:r w:rsidR="00476602">
        <w:rPr>
          <w:rStyle w:val="hps"/>
        </w:rPr>
        <w:t>obligation</w:t>
      </w:r>
      <w:r w:rsidR="00476602">
        <w:t xml:space="preserve"> </w:t>
      </w:r>
      <w:r w:rsidR="00476602">
        <w:rPr>
          <w:rStyle w:val="hps"/>
        </w:rPr>
        <w:t>to publish</w:t>
      </w:r>
      <w:r w:rsidR="00476602">
        <w:t xml:space="preserve"> </w:t>
      </w:r>
      <w:r w:rsidR="00476602">
        <w:rPr>
          <w:rStyle w:val="hps"/>
        </w:rPr>
        <w:t>all</w:t>
      </w:r>
      <w:r w:rsidR="00476602">
        <w:t xml:space="preserve"> </w:t>
      </w:r>
      <w:r w:rsidR="00476602">
        <w:rPr>
          <w:rStyle w:val="hps"/>
        </w:rPr>
        <w:t>open</w:t>
      </w:r>
      <w:r w:rsidR="00476602">
        <w:t xml:space="preserve"> </w:t>
      </w:r>
      <w:r w:rsidR="00476602">
        <w:rPr>
          <w:rStyle w:val="hps"/>
        </w:rPr>
        <w:t>positions</w:t>
      </w:r>
      <w:r w:rsidR="00476602">
        <w:t xml:space="preserve"> in </w:t>
      </w:r>
      <w:proofErr w:type="spellStart"/>
      <w:r w:rsidR="00476602">
        <w:rPr>
          <w:rStyle w:val="hps"/>
        </w:rPr>
        <w:t>Euraxess</w:t>
      </w:r>
      <w:proofErr w:type="spellEnd"/>
      <w:r w:rsidR="00476602">
        <w:rPr>
          <w:rStyle w:val="hps"/>
        </w:rPr>
        <w:t xml:space="preserve"> and to join</w:t>
      </w:r>
      <w:r w:rsidR="00476602">
        <w:t xml:space="preserve"> R</w:t>
      </w:r>
      <w:r w:rsidR="00476602">
        <w:rPr>
          <w:rStyle w:val="hps"/>
        </w:rPr>
        <w:t>esearcher’s Charter</w:t>
      </w:r>
      <w:r w:rsidR="00476602">
        <w:t xml:space="preserve"> </w:t>
      </w:r>
      <w:r w:rsidR="00476602">
        <w:rPr>
          <w:rStyle w:val="hps"/>
        </w:rPr>
        <w:t>and</w:t>
      </w:r>
      <w:r w:rsidR="00476602">
        <w:t xml:space="preserve"> </w:t>
      </w:r>
      <w:r w:rsidR="00476602">
        <w:rPr>
          <w:rStyle w:val="hps"/>
        </w:rPr>
        <w:t>European Code</w:t>
      </w:r>
      <w:r w:rsidR="00864382" w:rsidRPr="009572D7">
        <w:rPr>
          <w:color w:val="000000" w:themeColor="text1"/>
        </w:rPr>
        <w:t xml:space="preserve">” </w:t>
      </w:r>
    </w:p>
    <w:p w:rsidR="00EE0915" w:rsidRPr="009572D7" w:rsidRDefault="00864382" w:rsidP="00EE0915">
      <w:pPr>
        <w:pStyle w:val="Default"/>
        <w:jc w:val="both"/>
        <w:rPr>
          <w:color w:val="000000" w:themeColor="text1"/>
        </w:rPr>
      </w:pPr>
      <w:r w:rsidRPr="009572D7">
        <w:rPr>
          <w:color w:val="000000" w:themeColor="text1"/>
        </w:rPr>
        <w:t xml:space="preserve">   Obs.:  </w:t>
      </w:r>
      <w:r w:rsidR="004C7263">
        <w:rPr>
          <w:color w:val="000000" w:themeColor="text1"/>
        </w:rPr>
        <w:t>It was f</w:t>
      </w:r>
      <w:r w:rsidR="004C7263">
        <w:rPr>
          <w:rStyle w:val="hps"/>
        </w:rPr>
        <w:t>orgotten that</w:t>
      </w:r>
      <w:r w:rsidR="004C7263">
        <w:t xml:space="preserve"> </w:t>
      </w:r>
      <w:r w:rsidR="004C7263">
        <w:rPr>
          <w:rStyle w:val="hps"/>
        </w:rPr>
        <w:t>it was a</w:t>
      </w:r>
      <w:r w:rsidR="004C7263">
        <w:t xml:space="preserve"> </w:t>
      </w:r>
      <w:r w:rsidR="004C7263">
        <w:rPr>
          <w:rStyle w:val="hps"/>
        </w:rPr>
        <w:t>strategy</w:t>
      </w:r>
      <w:r w:rsidR="004C7263">
        <w:t xml:space="preserve"> </w:t>
      </w:r>
      <w:r w:rsidR="004C7263">
        <w:rPr>
          <w:rStyle w:val="hps"/>
        </w:rPr>
        <w:t>"national"</w:t>
      </w:r>
      <w:r w:rsidR="004C7263">
        <w:t xml:space="preserve">, </w:t>
      </w:r>
      <w:r w:rsidR="004C7263">
        <w:rPr>
          <w:rStyle w:val="hps"/>
        </w:rPr>
        <w:t>even if</w:t>
      </w:r>
      <w:r w:rsidR="004C7263">
        <w:t xml:space="preserve"> </w:t>
      </w:r>
      <w:r w:rsidR="004C7263">
        <w:rPr>
          <w:rStyle w:val="hps"/>
        </w:rPr>
        <w:t>the word</w:t>
      </w:r>
      <w:r w:rsidR="004C7263">
        <w:t xml:space="preserve"> </w:t>
      </w:r>
      <w:r w:rsidR="004C7263">
        <w:rPr>
          <w:rStyle w:val="hps"/>
        </w:rPr>
        <w:t>national was missing in the</w:t>
      </w:r>
      <w:r w:rsidR="004C7263">
        <w:t xml:space="preserve"> </w:t>
      </w:r>
      <w:r w:rsidR="004C7263">
        <w:rPr>
          <w:rStyle w:val="hps"/>
        </w:rPr>
        <w:t>title</w:t>
      </w:r>
      <w:r w:rsidRPr="009572D7">
        <w:rPr>
          <w:color w:val="000000" w:themeColor="text1"/>
        </w:rPr>
        <w:t>.</w:t>
      </w:r>
    </w:p>
    <w:p w:rsidR="00864382" w:rsidRPr="009572D7" w:rsidRDefault="00EE0915" w:rsidP="00EE0915">
      <w:pPr>
        <w:pStyle w:val="Default"/>
        <w:jc w:val="both"/>
        <w:rPr>
          <w:color w:val="000000" w:themeColor="text1"/>
        </w:rPr>
      </w:pPr>
      <w:r w:rsidRPr="009572D7">
        <w:rPr>
          <w:color w:val="000000" w:themeColor="text1"/>
        </w:rPr>
        <w:t>f- “</w:t>
      </w:r>
      <w:r w:rsidR="004C7263">
        <w:rPr>
          <w:rStyle w:val="hps"/>
        </w:rPr>
        <w:t>Setting up</w:t>
      </w:r>
      <w:r w:rsidR="004C7263">
        <w:t xml:space="preserve"> </w:t>
      </w:r>
      <w:r w:rsidR="004C7263">
        <w:rPr>
          <w:rStyle w:val="hps"/>
        </w:rPr>
        <w:t>chairs</w:t>
      </w:r>
      <w:r w:rsidR="004C7263">
        <w:t xml:space="preserve"> </w:t>
      </w:r>
      <w:r w:rsidR="004C7263">
        <w:rPr>
          <w:rStyle w:val="hps"/>
        </w:rPr>
        <w:t>(</w:t>
      </w:r>
      <w:r w:rsidR="004C7263">
        <w:t xml:space="preserve">chairs </w:t>
      </w:r>
      <w:r w:rsidR="004C7263">
        <w:rPr>
          <w:rStyle w:val="hps"/>
        </w:rPr>
        <w:t>ERA</w:t>
      </w:r>
      <w:r w:rsidR="004C7263">
        <w:t xml:space="preserve">) </w:t>
      </w:r>
      <w:r w:rsidR="004C7263">
        <w:rPr>
          <w:rStyle w:val="hps"/>
        </w:rPr>
        <w:t>to attract</w:t>
      </w:r>
      <w:r w:rsidR="004C7263">
        <w:t xml:space="preserve"> </w:t>
      </w:r>
      <w:r w:rsidR="004C7263">
        <w:rPr>
          <w:rStyle w:val="hps"/>
        </w:rPr>
        <w:t xml:space="preserve">researchers or </w:t>
      </w:r>
      <w:r w:rsidR="004C7263" w:rsidRPr="004C7263">
        <w:rPr>
          <w:rStyle w:val="hps"/>
          <w:b/>
          <w:sz w:val="28"/>
        </w:rPr>
        <w:t>leading academics</w:t>
      </w:r>
      <w:r w:rsidR="004C7263">
        <w:rPr>
          <w:rStyle w:val="atn"/>
        </w:rPr>
        <w:t xml:space="preserve">." </w:t>
      </w:r>
      <w:r w:rsidR="004C7263">
        <w:rPr>
          <w:rStyle w:val="hps"/>
        </w:rPr>
        <w:t>(</w:t>
      </w:r>
      <w:r w:rsidR="004C7263">
        <w:t xml:space="preserve">The </w:t>
      </w:r>
      <w:r w:rsidR="004C7263">
        <w:rPr>
          <w:rStyle w:val="hps"/>
        </w:rPr>
        <w:t>OP</w:t>
      </w:r>
      <w:r w:rsidR="004C7263">
        <w:t xml:space="preserve"> </w:t>
      </w:r>
      <w:r w:rsidR="004C7263">
        <w:rPr>
          <w:rStyle w:val="hps"/>
        </w:rPr>
        <w:t>Competitiveness)</w:t>
      </w:r>
    </w:p>
    <w:p w:rsidR="00864382" w:rsidRPr="009572D7" w:rsidRDefault="00864382" w:rsidP="00EE0915">
      <w:pPr>
        <w:pStyle w:val="Default"/>
        <w:jc w:val="both"/>
        <w:rPr>
          <w:b/>
          <w:color w:val="000000" w:themeColor="text1"/>
        </w:rPr>
      </w:pPr>
      <w:r w:rsidRPr="009572D7">
        <w:rPr>
          <w:color w:val="000000" w:themeColor="text1"/>
        </w:rPr>
        <w:t xml:space="preserve">     Obs.:   </w:t>
      </w:r>
      <w:r w:rsidR="004C7263" w:rsidRPr="004C7263">
        <w:rPr>
          <w:rStyle w:val="hps"/>
          <w:b/>
        </w:rPr>
        <w:t>The sincerity of</w:t>
      </w:r>
      <w:r w:rsidR="004C7263" w:rsidRPr="004C7263">
        <w:rPr>
          <w:b/>
        </w:rPr>
        <w:t xml:space="preserve"> </w:t>
      </w:r>
      <w:r w:rsidR="004C7263" w:rsidRPr="004C7263">
        <w:rPr>
          <w:rStyle w:val="hps"/>
          <w:b/>
        </w:rPr>
        <w:t>the authors</w:t>
      </w:r>
      <w:r w:rsidR="004C7263">
        <w:rPr>
          <w:rStyle w:val="hps"/>
        </w:rPr>
        <w:t xml:space="preserve"> is noteworthy</w:t>
      </w:r>
      <w:r w:rsidR="004C7263">
        <w:t xml:space="preserve"> </w:t>
      </w:r>
      <w:r w:rsidR="004C7263">
        <w:rPr>
          <w:rStyle w:val="hps"/>
        </w:rPr>
        <w:t>and</w:t>
      </w:r>
      <w:r w:rsidR="004C7263">
        <w:t xml:space="preserve"> that they </w:t>
      </w:r>
      <w:r w:rsidR="004C7263">
        <w:rPr>
          <w:rStyle w:val="hps"/>
        </w:rPr>
        <w:t>do not hide</w:t>
      </w:r>
      <w:r w:rsidR="004C7263">
        <w:t xml:space="preserve"> </w:t>
      </w:r>
      <w:r w:rsidR="004C7263">
        <w:rPr>
          <w:rStyle w:val="hps"/>
        </w:rPr>
        <w:t>where they</w:t>
      </w:r>
      <w:r w:rsidR="004C7263">
        <w:t xml:space="preserve"> </w:t>
      </w:r>
      <w:r w:rsidR="004C7263">
        <w:rPr>
          <w:rStyle w:val="hps"/>
        </w:rPr>
        <w:t>come from</w:t>
      </w:r>
      <w:r w:rsidRPr="009572D7">
        <w:rPr>
          <w:color w:val="000000" w:themeColor="text1"/>
        </w:rPr>
        <w:t>.</w:t>
      </w:r>
      <w:r w:rsidRPr="009572D7">
        <w:rPr>
          <w:b/>
          <w:color w:val="000000" w:themeColor="text1"/>
        </w:rPr>
        <w:t xml:space="preserve"> </w:t>
      </w:r>
    </w:p>
    <w:p w:rsidR="00EE0915" w:rsidRPr="009572D7" w:rsidRDefault="00C14BAF" w:rsidP="00EE0915">
      <w:pPr>
        <w:pStyle w:val="Default"/>
        <w:jc w:val="both"/>
        <w:rPr>
          <w:color w:val="000000" w:themeColor="text1"/>
        </w:rPr>
      </w:pPr>
      <w:r w:rsidRPr="009572D7">
        <w:rPr>
          <w:color w:val="000000" w:themeColor="text1"/>
        </w:rPr>
        <w:t xml:space="preserve"> </w:t>
      </w:r>
      <w:r w:rsidR="00EE0915" w:rsidRPr="009572D7">
        <w:rPr>
          <w:color w:val="000000" w:themeColor="text1"/>
        </w:rPr>
        <w:t>g- “</w:t>
      </w:r>
      <w:r w:rsidR="00B053B1">
        <w:rPr>
          <w:b/>
          <w:color w:val="000000" w:themeColor="text1"/>
        </w:rPr>
        <w:t>Strengthening</w:t>
      </w:r>
      <w:r w:rsidR="000B37D1">
        <w:rPr>
          <w:b/>
          <w:color w:val="000000" w:themeColor="text1"/>
        </w:rPr>
        <w:t xml:space="preserve"> the education </w:t>
      </w:r>
      <w:r w:rsidR="000B37D1">
        <w:rPr>
          <w:color w:val="000000" w:themeColor="text1"/>
        </w:rPr>
        <w:t>in sciences and technology areas (S&amp;T) and intensifying the actions of science communication</w:t>
      </w:r>
      <w:r w:rsidR="00EE0915" w:rsidRPr="009572D7">
        <w:rPr>
          <w:color w:val="000000" w:themeColor="text1"/>
        </w:rPr>
        <w:t>”</w:t>
      </w:r>
      <w:r w:rsidRPr="009572D7">
        <w:rPr>
          <w:color w:val="000000" w:themeColor="text1"/>
        </w:rPr>
        <w:t>;</w:t>
      </w:r>
    </w:p>
    <w:p w:rsidR="001D34F9" w:rsidRPr="009572D7" w:rsidRDefault="001D34F9" w:rsidP="00EE0915">
      <w:pPr>
        <w:pStyle w:val="Default"/>
        <w:jc w:val="both"/>
        <w:rPr>
          <w:color w:val="000000" w:themeColor="text1"/>
        </w:rPr>
      </w:pPr>
      <w:r w:rsidRPr="009572D7">
        <w:rPr>
          <w:color w:val="000000" w:themeColor="text1"/>
        </w:rPr>
        <w:t xml:space="preserve">     Obs.:  </w:t>
      </w:r>
      <w:r w:rsidR="000B37D1">
        <w:rPr>
          <w:color w:val="000000" w:themeColor="text1"/>
        </w:rPr>
        <w:t>It looks like the authors mixed the strategies</w:t>
      </w:r>
      <w:r w:rsidR="00864382" w:rsidRPr="009572D7">
        <w:rPr>
          <w:color w:val="000000" w:themeColor="text1"/>
        </w:rPr>
        <w:t>.</w:t>
      </w:r>
    </w:p>
    <w:p w:rsidR="008A2CD1" w:rsidRPr="009572D7" w:rsidRDefault="00EE0915" w:rsidP="00EE0915">
      <w:pPr>
        <w:pStyle w:val="Default"/>
        <w:jc w:val="both"/>
        <w:rPr>
          <w:rFonts w:ascii="Cambria" w:hAnsi="Cambria" w:cs="Cambria"/>
        </w:rPr>
      </w:pPr>
      <w:r w:rsidRPr="009572D7">
        <w:rPr>
          <w:color w:val="000000" w:themeColor="text1"/>
        </w:rPr>
        <w:t>h- “</w:t>
      </w:r>
      <w:r w:rsidR="000B37D1">
        <w:rPr>
          <w:b/>
          <w:color w:val="000000" w:themeColor="text1"/>
        </w:rPr>
        <w:t>Institute of advanced research</w:t>
      </w:r>
    </w:p>
    <w:p w:rsidR="008A2CD1" w:rsidRPr="009572D7" w:rsidRDefault="000B37D1" w:rsidP="00EE0915">
      <w:pPr>
        <w:pStyle w:val="Default"/>
        <w:jc w:val="both"/>
        <w:rPr>
          <w:rFonts w:cs="Times New Roman"/>
          <w:color w:val="auto"/>
          <w:sz w:val="23"/>
          <w:szCs w:val="23"/>
        </w:rPr>
      </w:pPr>
      <w:r>
        <w:rPr>
          <w:rFonts w:cs="Times New Roman"/>
          <w:color w:val="auto"/>
          <w:sz w:val="23"/>
          <w:szCs w:val="23"/>
        </w:rPr>
        <w:t>In order to attract top researchers and young talents from the international research into an area of creativity and scientific effervescence, the Strategy aims to create an Institute of Advanced Studies</w:t>
      </w:r>
      <w:r w:rsidR="008A2CD1" w:rsidRPr="009572D7">
        <w:rPr>
          <w:rFonts w:cs="Times New Roman"/>
          <w:color w:val="auto"/>
          <w:sz w:val="23"/>
          <w:szCs w:val="23"/>
        </w:rPr>
        <w:t xml:space="preserve">. </w:t>
      </w:r>
    </w:p>
    <w:p w:rsidR="001D34F9" w:rsidRPr="009572D7" w:rsidRDefault="000B37D1" w:rsidP="000B37D1">
      <w:pPr>
        <w:pStyle w:val="Default"/>
        <w:jc w:val="both"/>
        <w:rPr>
          <w:rFonts w:cs="Times New Roman"/>
          <w:b/>
          <w:color w:val="auto"/>
          <w:sz w:val="23"/>
          <w:szCs w:val="23"/>
        </w:rPr>
      </w:pPr>
      <w:r>
        <w:rPr>
          <w:rFonts w:cs="Times New Roman"/>
          <w:b/>
          <w:color w:val="auto"/>
          <w:sz w:val="23"/>
          <w:szCs w:val="23"/>
        </w:rPr>
        <w:t>Autonomous entity, the Institute is to be affiliated to a Romanian university of advanced research (to be selected on competitive tendering</w:t>
      </w:r>
      <w:r w:rsidR="008A2CD1" w:rsidRPr="009572D7">
        <w:rPr>
          <w:rFonts w:cs="Times New Roman"/>
          <w:b/>
          <w:color w:val="auto"/>
          <w:sz w:val="23"/>
          <w:szCs w:val="23"/>
        </w:rPr>
        <w:t>)</w:t>
      </w:r>
      <w:r w:rsidR="001D34F9" w:rsidRPr="009572D7">
        <w:rPr>
          <w:rFonts w:cs="Times New Roman"/>
          <w:b/>
          <w:color w:val="auto"/>
          <w:sz w:val="23"/>
          <w:szCs w:val="23"/>
        </w:rPr>
        <w:t>”</w:t>
      </w:r>
    </w:p>
    <w:p w:rsidR="008A2CD1" w:rsidRPr="009572D7" w:rsidRDefault="001D34F9" w:rsidP="008A2CD1">
      <w:pPr>
        <w:pStyle w:val="Default"/>
        <w:rPr>
          <w:rFonts w:cs="Times New Roman"/>
          <w:b/>
          <w:color w:val="auto"/>
          <w:sz w:val="23"/>
          <w:szCs w:val="23"/>
        </w:rPr>
      </w:pPr>
      <w:r w:rsidRPr="009572D7">
        <w:rPr>
          <w:rFonts w:cs="Times New Roman"/>
          <w:color w:val="auto"/>
          <w:sz w:val="23"/>
          <w:szCs w:val="23"/>
        </w:rPr>
        <w:t xml:space="preserve">      Obs.:   </w:t>
      </w:r>
      <w:r w:rsidR="000B37D1">
        <w:rPr>
          <w:rFonts w:cs="Times New Roman"/>
          <w:color w:val="auto"/>
          <w:sz w:val="23"/>
          <w:szCs w:val="23"/>
        </w:rPr>
        <w:t>The logics, but also the words meaning in Romanian are unknown to the authors</w:t>
      </w:r>
      <w:r w:rsidR="008A2CD1" w:rsidRPr="009572D7">
        <w:rPr>
          <w:rFonts w:cs="Times New Roman"/>
          <w:b/>
          <w:color w:val="auto"/>
          <w:sz w:val="23"/>
          <w:szCs w:val="23"/>
        </w:rPr>
        <w:t xml:space="preserve">. </w:t>
      </w:r>
    </w:p>
    <w:p w:rsidR="008A2CD1" w:rsidRPr="009572D7" w:rsidRDefault="001078EB" w:rsidP="001078EB">
      <w:pPr>
        <w:pStyle w:val="Default"/>
        <w:jc w:val="both"/>
        <w:rPr>
          <w:rFonts w:cs="Times New Roman"/>
          <w:color w:val="auto"/>
          <w:sz w:val="23"/>
          <w:szCs w:val="23"/>
        </w:rPr>
      </w:pPr>
      <w:r w:rsidRPr="009572D7">
        <w:rPr>
          <w:rFonts w:cs="Times New Roman"/>
          <w:color w:val="auto"/>
          <w:sz w:val="23"/>
          <w:szCs w:val="23"/>
        </w:rPr>
        <w:t xml:space="preserve"> </w:t>
      </w:r>
      <w:proofErr w:type="spellStart"/>
      <w:r w:rsidRPr="009572D7">
        <w:rPr>
          <w:rFonts w:cs="Times New Roman"/>
          <w:color w:val="auto"/>
          <w:sz w:val="23"/>
          <w:szCs w:val="23"/>
        </w:rPr>
        <w:t>i</w:t>
      </w:r>
      <w:proofErr w:type="spellEnd"/>
      <w:r w:rsidRPr="009572D7">
        <w:rPr>
          <w:rFonts w:cs="Times New Roman"/>
          <w:color w:val="auto"/>
          <w:sz w:val="23"/>
          <w:szCs w:val="23"/>
        </w:rPr>
        <w:t>-</w:t>
      </w:r>
      <w:r w:rsidR="000B37D1">
        <w:rPr>
          <w:rFonts w:cs="Times New Roman"/>
          <w:color w:val="auto"/>
          <w:sz w:val="23"/>
          <w:szCs w:val="23"/>
        </w:rPr>
        <w:t xml:space="preserve"> </w:t>
      </w:r>
      <w:r w:rsidRPr="009572D7">
        <w:rPr>
          <w:rFonts w:cs="Times New Roman"/>
          <w:color w:val="auto"/>
          <w:sz w:val="23"/>
          <w:szCs w:val="23"/>
        </w:rPr>
        <w:t>“</w:t>
      </w:r>
      <w:r w:rsidR="000B37D1">
        <w:rPr>
          <w:rFonts w:cs="Times New Roman"/>
          <w:color w:val="auto"/>
          <w:sz w:val="23"/>
          <w:szCs w:val="23"/>
        </w:rPr>
        <w:t>Romania has already started to move on the way of the great</w:t>
      </w:r>
      <w:r w:rsidR="008A2CD1" w:rsidRPr="009572D7">
        <w:rPr>
          <w:sz w:val="23"/>
          <w:szCs w:val="23"/>
        </w:rPr>
        <w:t xml:space="preserve"> </w:t>
      </w:r>
      <w:r w:rsidR="009572D7">
        <w:rPr>
          <w:sz w:val="23"/>
          <w:szCs w:val="23"/>
        </w:rPr>
        <w:t>RDI</w:t>
      </w:r>
      <w:r w:rsidR="008A2CD1" w:rsidRPr="009572D7">
        <w:rPr>
          <w:sz w:val="23"/>
          <w:szCs w:val="23"/>
        </w:rPr>
        <w:t xml:space="preserve"> </w:t>
      </w:r>
      <w:r w:rsidR="000B37D1">
        <w:rPr>
          <w:sz w:val="23"/>
          <w:szCs w:val="23"/>
        </w:rPr>
        <w:t xml:space="preserve">infrastructures by participating in the </w:t>
      </w:r>
      <w:r w:rsidR="008A2CD1" w:rsidRPr="009572D7">
        <w:rPr>
          <w:sz w:val="23"/>
          <w:szCs w:val="23"/>
        </w:rPr>
        <w:t>Extreme Light Infrastructure</w:t>
      </w:r>
      <w:r w:rsidR="000B37D1">
        <w:rPr>
          <w:sz w:val="23"/>
          <w:szCs w:val="23"/>
        </w:rPr>
        <w:t xml:space="preserve"> </w:t>
      </w:r>
      <w:r w:rsidR="008A2CD1" w:rsidRPr="009572D7">
        <w:rPr>
          <w:sz w:val="23"/>
          <w:szCs w:val="23"/>
        </w:rPr>
        <w:t>(ELI-NP</w:t>
      </w:r>
      <w:r w:rsidR="000B37D1">
        <w:rPr>
          <w:sz w:val="23"/>
          <w:szCs w:val="23"/>
        </w:rPr>
        <w:t xml:space="preserve"> project</w:t>
      </w:r>
      <w:r w:rsidR="008A2CD1" w:rsidRPr="009572D7">
        <w:rPr>
          <w:sz w:val="23"/>
          <w:szCs w:val="23"/>
        </w:rPr>
        <w:t xml:space="preserve">). </w:t>
      </w:r>
      <w:r w:rsidR="000B37D1">
        <w:rPr>
          <w:sz w:val="23"/>
          <w:szCs w:val="23"/>
        </w:rPr>
        <w:t>Beyond their major impact in the area of fundamental science, such infrastructure projects promise benefits for the applied science and even into the economy area – for ELI-NP for instance, in the medical area or the textiles one, among others</w:t>
      </w:r>
      <w:r w:rsidRPr="009572D7">
        <w:rPr>
          <w:sz w:val="23"/>
          <w:szCs w:val="23"/>
        </w:rPr>
        <w:t>”</w:t>
      </w:r>
      <w:r w:rsidR="008A2CD1" w:rsidRPr="009572D7">
        <w:rPr>
          <w:sz w:val="23"/>
          <w:szCs w:val="23"/>
        </w:rPr>
        <w:t>.</w:t>
      </w:r>
    </w:p>
    <w:p w:rsidR="008A2CD1" w:rsidRPr="009572D7" w:rsidRDefault="000B37D1" w:rsidP="008A2CD1">
      <w:pPr>
        <w:jc w:val="both"/>
        <w:rPr>
          <w:sz w:val="23"/>
          <w:szCs w:val="23"/>
        </w:rPr>
      </w:pPr>
      <w:r>
        <w:rPr>
          <w:sz w:val="23"/>
          <w:szCs w:val="23"/>
        </w:rPr>
        <w:t xml:space="preserve">Consequently, the Strategy supports the assumed efforts for any investment into a worldwide research infrastructure, with double accent – on their role in the scientific </w:t>
      </w:r>
      <w:r w:rsidR="00D01FCE">
        <w:rPr>
          <w:sz w:val="23"/>
          <w:szCs w:val="23"/>
        </w:rPr>
        <w:t>excellence</w:t>
      </w:r>
      <w:r>
        <w:rPr>
          <w:sz w:val="23"/>
          <w:szCs w:val="23"/>
        </w:rPr>
        <w:t xml:space="preserve"> and as </w:t>
      </w:r>
      <w:r w:rsidR="00D01FCE">
        <w:rPr>
          <w:sz w:val="23"/>
          <w:szCs w:val="23"/>
        </w:rPr>
        <w:t>catalyst</w:t>
      </w:r>
      <w:r>
        <w:rPr>
          <w:sz w:val="23"/>
          <w:szCs w:val="23"/>
        </w:rPr>
        <w:t xml:space="preserve"> for a </w:t>
      </w:r>
      <w:r w:rsidR="009572D7">
        <w:rPr>
          <w:b/>
          <w:sz w:val="23"/>
          <w:szCs w:val="23"/>
        </w:rPr>
        <w:t>RDI</w:t>
      </w:r>
      <w:r w:rsidR="008A2CD1" w:rsidRPr="009572D7">
        <w:rPr>
          <w:b/>
          <w:sz w:val="23"/>
          <w:szCs w:val="23"/>
        </w:rPr>
        <w:t xml:space="preserve"> </w:t>
      </w:r>
      <w:r>
        <w:rPr>
          <w:b/>
          <w:sz w:val="23"/>
          <w:szCs w:val="23"/>
        </w:rPr>
        <w:t>eco-system with economic relevance</w:t>
      </w:r>
      <w:r w:rsidR="001078EB" w:rsidRPr="009572D7">
        <w:rPr>
          <w:sz w:val="23"/>
          <w:szCs w:val="23"/>
        </w:rPr>
        <w:t>”.</w:t>
      </w:r>
    </w:p>
    <w:p w:rsidR="001078EB" w:rsidRPr="009572D7" w:rsidRDefault="00D01FCE" w:rsidP="001078EB">
      <w:pPr>
        <w:pStyle w:val="Default"/>
        <w:jc w:val="both"/>
        <w:rPr>
          <w:rFonts w:cs="Times New Roman"/>
          <w:b/>
          <w:color w:val="auto"/>
          <w:sz w:val="23"/>
          <w:szCs w:val="23"/>
        </w:rPr>
      </w:pPr>
      <w:r>
        <w:rPr>
          <w:rFonts w:cs="Times New Roman"/>
          <w:color w:val="auto"/>
          <w:sz w:val="23"/>
          <w:szCs w:val="23"/>
        </w:rPr>
        <w:t xml:space="preserve">Moreover, the Strategy supports projects of </w:t>
      </w:r>
      <w:r>
        <w:rPr>
          <w:rFonts w:cs="Times New Roman"/>
          <w:b/>
          <w:color w:val="auto"/>
          <w:sz w:val="23"/>
          <w:szCs w:val="23"/>
        </w:rPr>
        <w:t xml:space="preserve">translational research coordinated </w:t>
      </w:r>
      <w:r>
        <w:rPr>
          <w:rFonts w:cs="Times New Roman"/>
          <w:color w:val="auto"/>
          <w:sz w:val="23"/>
          <w:szCs w:val="23"/>
        </w:rPr>
        <w:t>(or co-</w:t>
      </w:r>
      <w:proofErr w:type="spellStart"/>
      <w:r>
        <w:rPr>
          <w:rFonts w:cs="Times New Roman"/>
          <w:color w:val="auto"/>
          <w:sz w:val="23"/>
          <w:szCs w:val="23"/>
        </w:rPr>
        <w:t>ordinated</w:t>
      </w:r>
      <w:proofErr w:type="spellEnd"/>
      <w:r>
        <w:rPr>
          <w:rFonts w:cs="Times New Roman"/>
          <w:color w:val="auto"/>
          <w:sz w:val="23"/>
          <w:szCs w:val="23"/>
        </w:rPr>
        <w:t xml:space="preserve">) by practitioners aiming for </w:t>
      </w:r>
      <w:r>
        <w:rPr>
          <w:rFonts w:cs="Times New Roman"/>
          <w:b/>
          <w:color w:val="auto"/>
          <w:sz w:val="23"/>
          <w:szCs w:val="23"/>
        </w:rPr>
        <w:t xml:space="preserve">scientific penetrations </w:t>
      </w:r>
      <w:r>
        <w:rPr>
          <w:rFonts w:cs="Times New Roman"/>
          <w:color w:val="auto"/>
          <w:sz w:val="23"/>
          <w:szCs w:val="23"/>
        </w:rPr>
        <w:t xml:space="preserve">and paradigm changes into the praxis of the relevant areas by cutting the usual circle of assimilation and </w:t>
      </w:r>
      <w:r w:rsidRPr="00BD3AE5">
        <w:rPr>
          <w:rFonts w:cs="Times New Roman"/>
          <w:b/>
          <w:color w:val="auto"/>
          <w:sz w:val="23"/>
          <w:szCs w:val="23"/>
        </w:rPr>
        <w:t xml:space="preserve">pure </w:t>
      </w:r>
      <w:r>
        <w:rPr>
          <w:rFonts w:cs="Times New Roman"/>
          <w:b/>
          <w:color w:val="auto"/>
          <w:sz w:val="23"/>
          <w:szCs w:val="23"/>
        </w:rPr>
        <w:t>science</w:t>
      </w:r>
      <w:r>
        <w:rPr>
          <w:rFonts w:cs="Times New Roman"/>
          <w:color w:val="auto"/>
          <w:sz w:val="23"/>
          <w:szCs w:val="23"/>
        </w:rPr>
        <w:t xml:space="preserve"> </w:t>
      </w:r>
      <w:r>
        <w:rPr>
          <w:rFonts w:cs="Times New Roman"/>
          <w:b/>
          <w:color w:val="auto"/>
          <w:sz w:val="23"/>
          <w:szCs w:val="23"/>
        </w:rPr>
        <w:t>“application” into solutions of practical relevance.</w:t>
      </w:r>
    </w:p>
    <w:p w:rsidR="008A2CD1" w:rsidRPr="009572D7" w:rsidRDefault="00BD3AE5" w:rsidP="001078EB">
      <w:pPr>
        <w:pStyle w:val="Default"/>
        <w:jc w:val="both"/>
        <w:rPr>
          <w:rFonts w:cs="Times New Roman"/>
          <w:b/>
          <w:color w:val="auto"/>
          <w:sz w:val="23"/>
          <w:szCs w:val="23"/>
        </w:rPr>
      </w:pPr>
      <w:r>
        <w:rPr>
          <w:rFonts w:cs="Times New Roman"/>
          <w:color w:val="auto"/>
          <w:sz w:val="23"/>
          <w:szCs w:val="23"/>
        </w:rPr>
        <w:t xml:space="preserve">The Strategy commits itself to promote the </w:t>
      </w:r>
      <w:r>
        <w:rPr>
          <w:rFonts w:cs="Times New Roman"/>
          <w:b/>
          <w:color w:val="auto"/>
          <w:sz w:val="23"/>
          <w:szCs w:val="23"/>
        </w:rPr>
        <w:t xml:space="preserve">fundamental and explorative research </w:t>
      </w:r>
      <w:r>
        <w:rPr>
          <w:rFonts w:cs="Times New Roman"/>
          <w:color w:val="auto"/>
          <w:sz w:val="23"/>
          <w:szCs w:val="23"/>
        </w:rPr>
        <w:t xml:space="preserve">contributing to the </w:t>
      </w:r>
      <w:r w:rsidRPr="00BD3AE5">
        <w:rPr>
          <w:rFonts w:cs="Times New Roman"/>
          <w:b/>
          <w:color w:val="auto"/>
          <w:sz w:val="23"/>
          <w:szCs w:val="23"/>
        </w:rPr>
        <w:t>advancement of</w:t>
      </w:r>
      <w:r>
        <w:rPr>
          <w:rFonts w:cs="Times New Roman"/>
          <w:color w:val="auto"/>
          <w:sz w:val="23"/>
          <w:szCs w:val="23"/>
        </w:rPr>
        <w:t xml:space="preserve"> </w:t>
      </w:r>
      <w:r>
        <w:rPr>
          <w:rFonts w:cs="Times New Roman"/>
          <w:b/>
          <w:color w:val="auto"/>
          <w:sz w:val="23"/>
          <w:szCs w:val="23"/>
        </w:rPr>
        <w:t xml:space="preserve">knowledge border. </w:t>
      </w:r>
      <w:r>
        <w:rPr>
          <w:rFonts w:cs="Times New Roman"/>
          <w:color w:val="auto"/>
          <w:sz w:val="23"/>
          <w:szCs w:val="23"/>
        </w:rPr>
        <w:t>The main lines of action for supporting the aspiring to a worldwide level research are</w:t>
      </w:r>
      <w:r w:rsidR="008A2CD1" w:rsidRPr="009572D7">
        <w:rPr>
          <w:rFonts w:cs="Times New Roman"/>
          <w:color w:val="auto"/>
          <w:sz w:val="23"/>
          <w:szCs w:val="23"/>
        </w:rPr>
        <w:t xml:space="preserve">: </w:t>
      </w:r>
    </w:p>
    <w:p w:rsidR="008A2CD1" w:rsidRPr="009572D7" w:rsidRDefault="008A2CD1" w:rsidP="008A2CD1">
      <w:pPr>
        <w:pStyle w:val="Default"/>
        <w:spacing w:after="68"/>
        <w:rPr>
          <w:rFonts w:cs="Times New Roman"/>
          <w:color w:val="auto"/>
          <w:sz w:val="23"/>
          <w:szCs w:val="23"/>
        </w:rPr>
      </w:pPr>
      <w:r w:rsidRPr="009572D7">
        <w:rPr>
          <w:rFonts w:cs="Times New Roman"/>
          <w:color w:val="auto"/>
          <w:sz w:val="23"/>
          <w:szCs w:val="23"/>
        </w:rPr>
        <w:t xml:space="preserve">- </w:t>
      </w:r>
      <w:r w:rsidR="00BD3AE5">
        <w:rPr>
          <w:rFonts w:cs="Times New Roman"/>
          <w:color w:val="auto"/>
          <w:sz w:val="23"/>
          <w:szCs w:val="23"/>
        </w:rPr>
        <w:t>supporting the fundamental and border research</w:t>
      </w:r>
      <w:r w:rsidRPr="009572D7">
        <w:rPr>
          <w:rFonts w:cs="Times New Roman"/>
          <w:color w:val="auto"/>
          <w:sz w:val="23"/>
          <w:szCs w:val="23"/>
        </w:rPr>
        <w:t xml:space="preserve">; </w:t>
      </w:r>
    </w:p>
    <w:p w:rsidR="008A2CD1" w:rsidRPr="009572D7" w:rsidRDefault="008A2CD1" w:rsidP="008A2CD1">
      <w:pPr>
        <w:pStyle w:val="Default"/>
        <w:spacing w:after="68"/>
        <w:rPr>
          <w:rFonts w:cs="Times New Roman"/>
          <w:color w:val="auto"/>
          <w:sz w:val="23"/>
          <w:szCs w:val="23"/>
        </w:rPr>
      </w:pPr>
      <w:r w:rsidRPr="009572D7">
        <w:rPr>
          <w:rFonts w:cs="Times New Roman"/>
          <w:color w:val="auto"/>
          <w:sz w:val="23"/>
          <w:szCs w:val="23"/>
        </w:rPr>
        <w:t>-</w:t>
      </w:r>
      <w:r w:rsidR="00BD3AE5">
        <w:rPr>
          <w:rFonts w:cs="Times New Roman"/>
          <w:color w:val="auto"/>
          <w:sz w:val="23"/>
          <w:szCs w:val="23"/>
        </w:rPr>
        <w:t xml:space="preserve"> investing into international level infrastructures and into the corresponding clusters</w:t>
      </w:r>
      <w:r w:rsidRPr="009572D7">
        <w:rPr>
          <w:rFonts w:cs="Times New Roman"/>
          <w:color w:val="auto"/>
          <w:sz w:val="23"/>
          <w:szCs w:val="23"/>
        </w:rPr>
        <w:t xml:space="preserve">; </w:t>
      </w:r>
    </w:p>
    <w:p w:rsidR="008A2CD1" w:rsidRPr="009572D7" w:rsidRDefault="008A2CD1" w:rsidP="008A2CD1">
      <w:pPr>
        <w:pStyle w:val="Default"/>
        <w:spacing w:after="68"/>
        <w:rPr>
          <w:rFonts w:cs="Times New Roman"/>
          <w:color w:val="auto"/>
          <w:sz w:val="23"/>
          <w:szCs w:val="23"/>
        </w:rPr>
      </w:pPr>
      <w:r w:rsidRPr="009572D7">
        <w:rPr>
          <w:rFonts w:cs="Times New Roman"/>
          <w:color w:val="auto"/>
          <w:sz w:val="23"/>
          <w:szCs w:val="23"/>
        </w:rPr>
        <w:lastRenderedPageBreak/>
        <w:t xml:space="preserve">- </w:t>
      </w:r>
      <w:r w:rsidR="00BD3AE5">
        <w:rPr>
          <w:rFonts w:cs="Times New Roman"/>
          <w:color w:val="auto"/>
          <w:sz w:val="23"/>
          <w:szCs w:val="23"/>
        </w:rPr>
        <w:t>ensuring the access to scientific publishing</w:t>
      </w:r>
      <w:r w:rsidRPr="009572D7">
        <w:rPr>
          <w:rFonts w:cs="Times New Roman"/>
          <w:color w:val="auto"/>
          <w:sz w:val="23"/>
          <w:szCs w:val="23"/>
        </w:rPr>
        <w:t xml:space="preserve">; </w:t>
      </w:r>
    </w:p>
    <w:p w:rsidR="001078EB" w:rsidRPr="009572D7" w:rsidRDefault="008A2CD1" w:rsidP="008A2CD1">
      <w:pPr>
        <w:pStyle w:val="Default"/>
        <w:rPr>
          <w:rFonts w:cs="Times New Roman"/>
          <w:color w:val="auto"/>
          <w:sz w:val="23"/>
          <w:szCs w:val="23"/>
        </w:rPr>
      </w:pPr>
      <w:r w:rsidRPr="009572D7">
        <w:rPr>
          <w:rFonts w:cs="Times New Roman"/>
          <w:color w:val="auto"/>
          <w:sz w:val="23"/>
          <w:szCs w:val="23"/>
        </w:rPr>
        <w:t xml:space="preserve">- </w:t>
      </w:r>
      <w:r w:rsidR="00BD3AE5">
        <w:rPr>
          <w:rFonts w:cs="Times New Roman"/>
          <w:color w:val="auto"/>
          <w:sz w:val="23"/>
          <w:szCs w:val="23"/>
        </w:rPr>
        <w:t>setting up an institute of advanced studies</w:t>
      </w:r>
      <w:r w:rsidR="001078EB" w:rsidRPr="009572D7">
        <w:rPr>
          <w:rFonts w:cs="Times New Roman"/>
          <w:color w:val="auto"/>
          <w:sz w:val="23"/>
          <w:szCs w:val="23"/>
        </w:rPr>
        <w:t>”</w:t>
      </w:r>
      <w:r w:rsidRPr="009572D7">
        <w:rPr>
          <w:rFonts w:cs="Times New Roman"/>
          <w:color w:val="auto"/>
          <w:sz w:val="23"/>
          <w:szCs w:val="23"/>
        </w:rPr>
        <w:t>.</w:t>
      </w:r>
    </w:p>
    <w:p w:rsidR="001D34F9" w:rsidRPr="009572D7" w:rsidRDefault="001D34F9" w:rsidP="00067F85">
      <w:pPr>
        <w:pStyle w:val="Default"/>
        <w:jc w:val="both"/>
        <w:rPr>
          <w:rFonts w:cs="Times New Roman"/>
          <w:color w:val="auto"/>
          <w:sz w:val="23"/>
          <w:szCs w:val="23"/>
        </w:rPr>
      </w:pPr>
      <w:r w:rsidRPr="009572D7">
        <w:rPr>
          <w:rFonts w:cs="Times New Roman"/>
          <w:color w:val="auto"/>
          <w:sz w:val="23"/>
          <w:szCs w:val="23"/>
        </w:rPr>
        <w:t xml:space="preserve">  </w:t>
      </w:r>
      <w:r w:rsidRPr="009572D7">
        <w:rPr>
          <w:rFonts w:cs="Times New Roman"/>
          <w:b/>
          <w:color w:val="auto"/>
          <w:sz w:val="23"/>
          <w:szCs w:val="23"/>
        </w:rPr>
        <w:t xml:space="preserve">      </w:t>
      </w:r>
      <w:r w:rsidRPr="009572D7">
        <w:rPr>
          <w:rFonts w:cs="Times New Roman"/>
          <w:color w:val="auto"/>
          <w:sz w:val="23"/>
          <w:szCs w:val="23"/>
        </w:rPr>
        <w:t xml:space="preserve">Obs.: </w:t>
      </w:r>
      <w:r w:rsidR="00BD3AE5">
        <w:rPr>
          <w:rFonts w:cs="Times New Roman"/>
          <w:color w:val="auto"/>
          <w:sz w:val="23"/>
          <w:szCs w:val="23"/>
        </w:rPr>
        <w:t xml:space="preserve">It is interesting to see in authors’ vision the meaning of an Institute of Advanced Studies </w:t>
      </w:r>
      <w:r w:rsidRPr="009572D7">
        <w:rPr>
          <w:rFonts w:cs="Times New Roman"/>
          <w:color w:val="auto"/>
          <w:sz w:val="23"/>
          <w:szCs w:val="23"/>
        </w:rPr>
        <w:t xml:space="preserve">vis-à-vis </w:t>
      </w:r>
      <w:r w:rsidR="00BD3AE5">
        <w:rPr>
          <w:rFonts w:cs="Times New Roman"/>
          <w:color w:val="auto"/>
          <w:sz w:val="23"/>
          <w:szCs w:val="23"/>
        </w:rPr>
        <w:t xml:space="preserve">to the European praxis, not to discuss the </w:t>
      </w:r>
      <w:r w:rsidR="00D01FCE">
        <w:rPr>
          <w:rFonts w:cs="Times New Roman"/>
          <w:color w:val="auto"/>
          <w:sz w:val="23"/>
          <w:szCs w:val="23"/>
        </w:rPr>
        <w:t>phrasing</w:t>
      </w:r>
      <w:r w:rsidR="00BD3AE5">
        <w:rPr>
          <w:rFonts w:cs="Times New Roman"/>
          <w:color w:val="auto"/>
          <w:sz w:val="23"/>
          <w:szCs w:val="23"/>
        </w:rPr>
        <w:t xml:space="preserve"> – advanced studies correlated with the </w:t>
      </w:r>
      <w:r w:rsidR="00D01FCE" w:rsidRPr="009572D7">
        <w:rPr>
          <w:rFonts w:cs="Times New Roman"/>
          <w:color w:val="auto"/>
          <w:sz w:val="23"/>
          <w:szCs w:val="23"/>
        </w:rPr>
        <w:t>PhD</w:t>
      </w:r>
      <w:r w:rsidRPr="009572D7">
        <w:rPr>
          <w:rFonts w:cs="Times New Roman"/>
          <w:color w:val="auto"/>
          <w:sz w:val="23"/>
          <w:szCs w:val="23"/>
        </w:rPr>
        <w:t>.</w:t>
      </w:r>
    </w:p>
    <w:p w:rsidR="008A2CD1" w:rsidRPr="009572D7" w:rsidRDefault="001078EB" w:rsidP="00067F85">
      <w:pPr>
        <w:pStyle w:val="Default"/>
        <w:jc w:val="both"/>
        <w:rPr>
          <w:rFonts w:cs="Times New Roman"/>
          <w:color w:val="auto"/>
          <w:sz w:val="23"/>
          <w:szCs w:val="23"/>
        </w:rPr>
      </w:pPr>
      <w:r w:rsidRPr="009572D7">
        <w:rPr>
          <w:rFonts w:cs="Times New Roman"/>
          <w:color w:val="auto"/>
          <w:sz w:val="23"/>
          <w:szCs w:val="23"/>
        </w:rPr>
        <w:t>j-</w:t>
      </w:r>
      <w:r w:rsidR="008A2CD1" w:rsidRPr="009572D7">
        <w:rPr>
          <w:rFonts w:cs="Times New Roman"/>
          <w:color w:val="auto"/>
          <w:sz w:val="23"/>
          <w:szCs w:val="23"/>
        </w:rPr>
        <w:t xml:space="preserve"> </w:t>
      </w:r>
      <w:r w:rsidRPr="009572D7">
        <w:rPr>
          <w:rFonts w:cs="Times New Roman"/>
          <w:color w:val="auto"/>
          <w:sz w:val="23"/>
          <w:szCs w:val="23"/>
        </w:rPr>
        <w:t>“</w:t>
      </w:r>
      <w:r w:rsidR="008A2CD1" w:rsidRPr="009572D7">
        <w:rPr>
          <w:rFonts w:cs="Times New Roman"/>
          <w:color w:val="auto"/>
          <w:sz w:val="23"/>
          <w:szCs w:val="23"/>
        </w:rPr>
        <w:t xml:space="preserve"> </w:t>
      </w:r>
      <w:r w:rsidR="00067F85">
        <w:rPr>
          <w:rFonts w:cs="Times New Roman"/>
          <w:color w:val="auto"/>
          <w:sz w:val="23"/>
          <w:szCs w:val="23"/>
        </w:rPr>
        <w:t>NATIONAL PATRIMONY AND IDENTITY, OPENING, COHESION AND INTER-CULTURAL COMMUNICATION</w:t>
      </w:r>
      <w:r w:rsidR="008A2CD1" w:rsidRPr="009572D7">
        <w:rPr>
          <w:rFonts w:cs="Times New Roman"/>
          <w:color w:val="auto"/>
          <w:sz w:val="23"/>
          <w:szCs w:val="23"/>
        </w:rPr>
        <w:t xml:space="preserve"> </w:t>
      </w:r>
    </w:p>
    <w:p w:rsidR="008A2CD1" w:rsidRPr="009572D7" w:rsidRDefault="008A2CD1" w:rsidP="00067F85">
      <w:pPr>
        <w:pStyle w:val="Default"/>
        <w:spacing w:after="68"/>
        <w:jc w:val="both"/>
        <w:rPr>
          <w:rFonts w:cs="Times New Roman"/>
          <w:color w:val="auto"/>
          <w:sz w:val="23"/>
          <w:szCs w:val="23"/>
        </w:rPr>
      </w:pPr>
      <w:r w:rsidRPr="009572D7">
        <w:rPr>
          <w:rFonts w:cs="Times New Roman"/>
          <w:color w:val="auto"/>
          <w:sz w:val="23"/>
          <w:szCs w:val="23"/>
        </w:rPr>
        <w:t xml:space="preserve">- </w:t>
      </w:r>
      <w:r w:rsidR="00067F85">
        <w:rPr>
          <w:rFonts w:cs="Times New Roman"/>
          <w:color w:val="auto"/>
          <w:sz w:val="23"/>
          <w:szCs w:val="23"/>
        </w:rPr>
        <w:t>Promoting and receiving the cognitive and technological innovations</w:t>
      </w:r>
      <w:r w:rsidRPr="009572D7">
        <w:rPr>
          <w:rFonts w:cs="Times New Roman"/>
          <w:color w:val="auto"/>
          <w:sz w:val="23"/>
          <w:szCs w:val="23"/>
        </w:rPr>
        <w:t xml:space="preserve"> </w:t>
      </w:r>
    </w:p>
    <w:p w:rsidR="008A2CD1" w:rsidRPr="009572D7" w:rsidRDefault="008A2CD1" w:rsidP="00067F85">
      <w:pPr>
        <w:pStyle w:val="Default"/>
        <w:spacing w:after="68"/>
        <w:jc w:val="both"/>
        <w:rPr>
          <w:rFonts w:cs="Times New Roman"/>
          <w:color w:val="auto"/>
          <w:sz w:val="23"/>
          <w:szCs w:val="23"/>
        </w:rPr>
      </w:pPr>
      <w:r w:rsidRPr="009572D7">
        <w:rPr>
          <w:rFonts w:cs="Times New Roman"/>
          <w:color w:val="auto"/>
          <w:sz w:val="23"/>
          <w:szCs w:val="23"/>
        </w:rPr>
        <w:t xml:space="preserve">- </w:t>
      </w:r>
      <w:r w:rsidR="00067F85">
        <w:rPr>
          <w:rFonts w:cs="Times New Roman"/>
          <w:color w:val="auto"/>
          <w:sz w:val="23"/>
          <w:szCs w:val="23"/>
        </w:rPr>
        <w:t>Development in the Romanian rural area</w:t>
      </w:r>
      <w:r w:rsidRPr="009572D7">
        <w:rPr>
          <w:rFonts w:cs="Times New Roman"/>
          <w:color w:val="auto"/>
          <w:sz w:val="23"/>
          <w:szCs w:val="23"/>
        </w:rPr>
        <w:t xml:space="preserve"> </w:t>
      </w:r>
    </w:p>
    <w:p w:rsidR="008A2CD1" w:rsidRPr="009572D7" w:rsidRDefault="008A2CD1" w:rsidP="00067F85">
      <w:pPr>
        <w:pStyle w:val="Default"/>
        <w:spacing w:after="68"/>
        <w:jc w:val="both"/>
        <w:rPr>
          <w:rFonts w:cs="Times New Roman"/>
          <w:color w:val="auto"/>
          <w:sz w:val="23"/>
          <w:szCs w:val="23"/>
        </w:rPr>
      </w:pPr>
      <w:r w:rsidRPr="009572D7">
        <w:rPr>
          <w:rFonts w:cs="Times New Roman"/>
          <w:color w:val="auto"/>
          <w:sz w:val="23"/>
          <w:szCs w:val="23"/>
        </w:rPr>
        <w:t>- De</w:t>
      </w:r>
      <w:r w:rsidR="00067F85">
        <w:rPr>
          <w:rFonts w:cs="Times New Roman"/>
          <w:color w:val="auto"/>
          <w:sz w:val="23"/>
          <w:szCs w:val="23"/>
        </w:rPr>
        <w:t>veloping the individual, community and organizational capacities of understanding, dialogue and multi-cultural exchanges</w:t>
      </w:r>
      <w:r w:rsidRPr="009572D7">
        <w:rPr>
          <w:rFonts w:cs="Times New Roman"/>
          <w:color w:val="auto"/>
          <w:sz w:val="23"/>
          <w:szCs w:val="23"/>
        </w:rPr>
        <w:t xml:space="preserve"> </w:t>
      </w:r>
    </w:p>
    <w:p w:rsidR="008A2CD1" w:rsidRPr="009572D7" w:rsidRDefault="008A2CD1" w:rsidP="008A2CD1">
      <w:pPr>
        <w:pStyle w:val="Default"/>
        <w:spacing w:after="68"/>
        <w:rPr>
          <w:rFonts w:cs="Times New Roman"/>
          <w:color w:val="auto"/>
          <w:sz w:val="23"/>
          <w:szCs w:val="23"/>
        </w:rPr>
      </w:pPr>
      <w:r w:rsidRPr="009572D7">
        <w:rPr>
          <w:rFonts w:cs="Times New Roman"/>
          <w:color w:val="auto"/>
          <w:sz w:val="23"/>
          <w:szCs w:val="23"/>
        </w:rPr>
        <w:t>-</w:t>
      </w:r>
      <w:r w:rsidRPr="009572D7">
        <w:rPr>
          <w:rFonts w:cs="Times New Roman"/>
          <w:b/>
          <w:color w:val="auto"/>
          <w:sz w:val="23"/>
          <w:szCs w:val="23"/>
        </w:rPr>
        <w:t xml:space="preserve"> </w:t>
      </w:r>
      <w:r w:rsidR="00067F85">
        <w:rPr>
          <w:rFonts w:cs="Times New Roman"/>
          <w:b/>
          <w:color w:val="auto"/>
          <w:sz w:val="23"/>
          <w:szCs w:val="23"/>
        </w:rPr>
        <w:t xml:space="preserve">Increasing the research contribution to the development of the national education system </w:t>
      </w:r>
      <w:r w:rsidR="00067F85">
        <w:rPr>
          <w:rFonts w:cs="Times New Roman"/>
          <w:color w:val="auto"/>
          <w:sz w:val="23"/>
          <w:szCs w:val="23"/>
        </w:rPr>
        <w:t xml:space="preserve">and of the </w:t>
      </w:r>
      <w:r w:rsidR="00067F85">
        <w:rPr>
          <w:rFonts w:cs="Times New Roman"/>
          <w:b/>
          <w:color w:val="auto"/>
          <w:sz w:val="23"/>
          <w:szCs w:val="23"/>
        </w:rPr>
        <w:t xml:space="preserve">scientific, </w:t>
      </w:r>
      <w:r w:rsidR="00067F85">
        <w:rPr>
          <w:rFonts w:cs="Times New Roman"/>
          <w:color w:val="auto"/>
          <w:sz w:val="23"/>
          <w:szCs w:val="23"/>
        </w:rPr>
        <w:t xml:space="preserve">technological and </w:t>
      </w:r>
      <w:r w:rsidR="00067F85">
        <w:rPr>
          <w:rFonts w:cs="Times New Roman"/>
          <w:b/>
          <w:color w:val="auto"/>
          <w:sz w:val="23"/>
          <w:szCs w:val="23"/>
        </w:rPr>
        <w:t>cultural education level</w:t>
      </w:r>
      <w:r w:rsidR="00D7622F">
        <w:rPr>
          <w:rFonts w:cs="Times New Roman"/>
          <w:b/>
          <w:color w:val="auto"/>
          <w:sz w:val="23"/>
          <w:szCs w:val="23"/>
        </w:rPr>
        <w:t>s</w:t>
      </w:r>
      <w:r w:rsidR="00067F85">
        <w:rPr>
          <w:rFonts w:cs="Times New Roman"/>
          <w:b/>
          <w:color w:val="auto"/>
          <w:sz w:val="23"/>
          <w:szCs w:val="23"/>
        </w:rPr>
        <w:t xml:space="preserve"> </w:t>
      </w:r>
      <w:r w:rsidR="00067F85">
        <w:rPr>
          <w:rFonts w:cs="Times New Roman"/>
          <w:color w:val="auto"/>
          <w:sz w:val="23"/>
          <w:szCs w:val="23"/>
        </w:rPr>
        <w:t>of the population</w:t>
      </w:r>
      <w:r w:rsidRPr="009572D7">
        <w:rPr>
          <w:rFonts w:cs="Times New Roman"/>
          <w:color w:val="auto"/>
          <w:sz w:val="23"/>
          <w:szCs w:val="23"/>
        </w:rPr>
        <w:t xml:space="preserve"> </w:t>
      </w:r>
    </w:p>
    <w:p w:rsidR="001D34F9" w:rsidRPr="009572D7" w:rsidRDefault="008A2CD1" w:rsidP="00FA0B98">
      <w:pPr>
        <w:pStyle w:val="Default"/>
        <w:jc w:val="both"/>
        <w:rPr>
          <w:rFonts w:cs="Times New Roman"/>
          <w:color w:val="auto"/>
          <w:sz w:val="23"/>
          <w:szCs w:val="23"/>
        </w:rPr>
      </w:pPr>
      <w:r w:rsidRPr="009572D7">
        <w:rPr>
          <w:rFonts w:cs="Times New Roman"/>
          <w:color w:val="auto"/>
          <w:sz w:val="23"/>
          <w:szCs w:val="23"/>
        </w:rPr>
        <w:t>- Promo</w:t>
      </w:r>
      <w:r w:rsidR="00D7622F">
        <w:rPr>
          <w:rFonts w:cs="Times New Roman"/>
          <w:color w:val="auto"/>
          <w:sz w:val="23"/>
          <w:szCs w:val="23"/>
        </w:rPr>
        <w:t>ting the cohesion of the Romanian society based on the principles of the open society, of the solidarity, and of the intercultural communication</w:t>
      </w:r>
      <w:r w:rsidR="001D34F9" w:rsidRPr="009572D7">
        <w:rPr>
          <w:rFonts w:cs="Times New Roman"/>
          <w:color w:val="auto"/>
          <w:sz w:val="23"/>
          <w:szCs w:val="23"/>
        </w:rPr>
        <w:t>”</w:t>
      </w:r>
    </w:p>
    <w:p w:rsidR="008A2CD1" w:rsidRPr="009572D7" w:rsidRDefault="001D34F9" w:rsidP="00FA0B98">
      <w:pPr>
        <w:pStyle w:val="Default"/>
        <w:jc w:val="both"/>
        <w:rPr>
          <w:rFonts w:cs="Times New Roman"/>
          <w:b/>
          <w:color w:val="auto"/>
          <w:sz w:val="23"/>
          <w:szCs w:val="23"/>
        </w:rPr>
      </w:pPr>
      <w:r w:rsidRPr="009572D7">
        <w:rPr>
          <w:rFonts w:cs="Times New Roman"/>
          <w:color w:val="auto"/>
          <w:sz w:val="23"/>
          <w:szCs w:val="23"/>
        </w:rPr>
        <w:t xml:space="preserve">     </w:t>
      </w:r>
      <w:r w:rsidRPr="009572D7">
        <w:rPr>
          <w:rFonts w:cs="Times New Roman"/>
          <w:b/>
          <w:color w:val="auto"/>
          <w:sz w:val="23"/>
          <w:szCs w:val="23"/>
        </w:rPr>
        <w:t xml:space="preserve">      </w:t>
      </w:r>
      <w:r w:rsidRPr="009572D7">
        <w:rPr>
          <w:rFonts w:cs="Times New Roman"/>
          <w:color w:val="auto"/>
          <w:sz w:val="23"/>
          <w:szCs w:val="23"/>
        </w:rPr>
        <w:t>Obs.:</w:t>
      </w:r>
      <w:r w:rsidRPr="009572D7">
        <w:rPr>
          <w:rFonts w:cs="Times New Roman"/>
          <w:b/>
          <w:color w:val="auto"/>
          <w:sz w:val="23"/>
          <w:szCs w:val="23"/>
        </w:rPr>
        <w:t xml:space="preserve"> </w:t>
      </w:r>
      <w:r w:rsidR="001078EB" w:rsidRPr="009572D7">
        <w:rPr>
          <w:rFonts w:cs="Times New Roman"/>
          <w:color w:val="auto"/>
          <w:sz w:val="23"/>
          <w:szCs w:val="23"/>
        </w:rPr>
        <w:t xml:space="preserve"> </w:t>
      </w:r>
      <w:r w:rsidR="00D7622F" w:rsidRPr="00D7622F">
        <w:rPr>
          <w:rFonts w:cs="Times New Roman"/>
          <w:b/>
          <w:color w:val="auto"/>
          <w:sz w:val="23"/>
          <w:szCs w:val="23"/>
        </w:rPr>
        <w:t>It is a cont</w:t>
      </w:r>
      <w:r w:rsidR="00D7622F">
        <w:rPr>
          <w:rFonts w:cs="Times New Roman"/>
          <w:b/>
          <w:color w:val="auto"/>
          <w:sz w:val="23"/>
          <w:szCs w:val="23"/>
        </w:rPr>
        <w:t>ribution of priceless value to the Strategy, found only in the December 5, 2013, version</w:t>
      </w:r>
      <w:r w:rsidRPr="009572D7">
        <w:rPr>
          <w:rFonts w:cs="Times New Roman"/>
          <w:b/>
          <w:color w:val="auto"/>
          <w:sz w:val="23"/>
          <w:szCs w:val="23"/>
        </w:rPr>
        <w:t>.</w:t>
      </w:r>
    </w:p>
    <w:p w:rsidR="00462138" w:rsidRPr="009572D7" w:rsidRDefault="00327432" w:rsidP="00327432">
      <w:pPr>
        <w:pStyle w:val="Default"/>
        <w:jc w:val="both"/>
        <w:rPr>
          <w:rFonts w:cs="Times New Roman"/>
          <w:color w:val="auto"/>
          <w:sz w:val="23"/>
          <w:szCs w:val="23"/>
        </w:rPr>
      </w:pPr>
      <w:r w:rsidRPr="009572D7">
        <w:rPr>
          <w:rFonts w:cs="Times New Roman"/>
          <w:color w:val="auto"/>
          <w:sz w:val="23"/>
          <w:szCs w:val="23"/>
        </w:rPr>
        <w:t xml:space="preserve">k- </w:t>
      </w:r>
      <w:r w:rsidR="00462138" w:rsidRPr="009572D7">
        <w:rPr>
          <w:rFonts w:ascii="Cambria" w:hAnsi="Cambria"/>
          <w:b/>
          <w:bCs/>
          <w:sz w:val="22"/>
          <w:szCs w:val="22"/>
        </w:rPr>
        <w:t xml:space="preserve"> </w:t>
      </w:r>
      <w:r w:rsidRPr="009572D7">
        <w:rPr>
          <w:rFonts w:ascii="Cambria" w:hAnsi="Cambria"/>
          <w:b/>
          <w:bCs/>
          <w:sz w:val="22"/>
          <w:szCs w:val="22"/>
        </w:rPr>
        <w:t>“</w:t>
      </w:r>
      <w:r w:rsidR="00D7622F" w:rsidRPr="00D7622F">
        <w:rPr>
          <w:bCs/>
          <w:sz w:val="23"/>
          <w:szCs w:val="23"/>
        </w:rPr>
        <w:t xml:space="preserve">The purpose of this mechanism is to follow up and </w:t>
      </w:r>
      <w:r w:rsidR="00D01FCE" w:rsidRPr="00D7622F">
        <w:rPr>
          <w:bCs/>
          <w:sz w:val="23"/>
          <w:szCs w:val="23"/>
        </w:rPr>
        <w:t>analyze</w:t>
      </w:r>
      <w:r w:rsidR="00D7622F" w:rsidRPr="00D7622F">
        <w:rPr>
          <w:bCs/>
          <w:sz w:val="23"/>
          <w:szCs w:val="23"/>
        </w:rPr>
        <w:t xml:space="preserve"> the real forma</w:t>
      </w:r>
      <w:r w:rsidR="00D7622F">
        <w:rPr>
          <w:bCs/>
          <w:sz w:val="23"/>
          <w:szCs w:val="23"/>
        </w:rPr>
        <w:t>tion of competencies in the areas of smart specialization and to regularly propose corrections and re-orientations</w:t>
      </w:r>
      <w:r w:rsidR="00462138" w:rsidRPr="009572D7">
        <w:rPr>
          <w:sz w:val="23"/>
          <w:szCs w:val="23"/>
        </w:rPr>
        <w:t xml:space="preserve">. </w:t>
      </w:r>
    </w:p>
    <w:p w:rsidR="00462138" w:rsidRPr="009572D7" w:rsidRDefault="00D7622F" w:rsidP="00327432">
      <w:pPr>
        <w:autoSpaceDE w:val="0"/>
        <w:autoSpaceDN w:val="0"/>
        <w:adjustRightInd w:val="0"/>
        <w:jc w:val="both"/>
        <w:rPr>
          <w:rFonts w:ascii="Calibri" w:hAnsi="Calibri" w:cs="Calibri"/>
          <w:sz w:val="23"/>
          <w:szCs w:val="23"/>
          <w:lang w:eastAsia="en-US"/>
        </w:rPr>
      </w:pPr>
      <w:r>
        <w:rPr>
          <w:rFonts w:ascii="Calibri" w:hAnsi="Calibri" w:cs="Calibri"/>
          <w:sz w:val="23"/>
          <w:szCs w:val="23"/>
          <w:lang w:eastAsia="en-US"/>
        </w:rPr>
        <w:t xml:space="preserve">The mechanism works quasi-permanent, with </w:t>
      </w:r>
      <w:r w:rsidR="00D01FCE">
        <w:rPr>
          <w:rFonts w:ascii="Calibri" w:hAnsi="Calibri" w:cs="Calibri"/>
          <w:sz w:val="23"/>
          <w:szCs w:val="23"/>
          <w:lang w:eastAsia="en-US"/>
        </w:rPr>
        <w:t>systematized</w:t>
      </w:r>
      <w:r>
        <w:rPr>
          <w:rFonts w:ascii="Calibri" w:hAnsi="Calibri" w:cs="Calibri"/>
          <w:sz w:val="23"/>
          <w:szCs w:val="23"/>
          <w:lang w:eastAsia="en-US"/>
        </w:rPr>
        <w:t xml:space="preserve"> and </w:t>
      </w:r>
      <w:r w:rsidR="00D01FCE">
        <w:rPr>
          <w:rFonts w:ascii="Calibri" w:hAnsi="Calibri" w:cs="Calibri"/>
          <w:sz w:val="23"/>
          <w:szCs w:val="23"/>
          <w:lang w:eastAsia="en-US"/>
        </w:rPr>
        <w:t>analyzed</w:t>
      </w:r>
      <w:r>
        <w:rPr>
          <w:rFonts w:ascii="Calibri" w:hAnsi="Calibri" w:cs="Calibri"/>
          <w:sz w:val="23"/>
          <w:szCs w:val="23"/>
          <w:lang w:eastAsia="en-US"/>
        </w:rPr>
        <w:t xml:space="preserve"> results every 3-4 years</w:t>
      </w:r>
      <w:r w:rsidR="00462138" w:rsidRPr="009572D7">
        <w:rPr>
          <w:rFonts w:ascii="Calibri" w:hAnsi="Calibri" w:cs="Calibri"/>
          <w:sz w:val="23"/>
          <w:szCs w:val="23"/>
          <w:lang w:eastAsia="en-US"/>
        </w:rPr>
        <w:t xml:space="preserve">. </w:t>
      </w:r>
    </w:p>
    <w:p w:rsidR="00327432" w:rsidRPr="009572D7" w:rsidRDefault="00462138" w:rsidP="00462138">
      <w:pPr>
        <w:autoSpaceDE w:val="0"/>
        <w:autoSpaceDN w:val="0"/>
        <w:adjustRightInd w:val="0"/>
        <w:rPr>
          <w:rFonts w:ascii="Calibri" w:hAnsi="Calibri" w:cs="Calibri"/>
          <w:b/>
          <w:sz w:val="23"/>
          <w:szCs w:val="23"/>
          <w:lang w:eastAsia="en-US"/>
        </w:rPr>
      </w:pPr>
      <w:r w:rsidRPr="009572D7">
        <w:rPr>
          <w:rFonts w:ascii="Calibri" w:hAnsi="Calibri" w:cs="Calibri"/>
          <w:sz w:val="23"/>
          <w:szCs w:val="23"/>
          <w:lang w:eastAsia="en-US"/>
        </w:rPr>
        <w:t xml:space="preserve">- </w:t>
      </w:r>
      <w:r w:rsidR="00D7622F">
        <w:rPr>
          <w:rFonts w:ascii="Calibri" w:hAnsi="Calibri" w:cs="Calibri"/>
          <w:sz w:val="23"/>
          <w:szCs w:val="23"/>
          <w:lang w:eastAsia="en-US"/>
        </w:rPr>
        <w:t xml:space="preserve">An observer of the </w:t>
      </w:r>
      <w:r w:rsidR="00D7622F">
        <w:rPr>
          <w:rFonts w:ascii="Calibri" w:hAnsi="Calibri" w:cs="Calibri"/>
          <w:b/>
          <w:sz w:val="23"/>
          <w:szCs w:val="23"/>
          <w:lang w:eastAsia="en-US"/>
        </w:rPr>
        <w:t xml:space="preserve">various stakeholders’ perception on the </w:t>
      </w:r>
      <w:r w:rsidR="009572D7">
        <w:rPr>
          <w:rFonts w:ascii="Calibri" w:hAnsi="Calibri" w:cs="Calibri"/>
          <w:b/>
          <w:sz w:val="23"/>
          <w:szCs w:val="23"/>
          <w:lang w:eastAsia="en-US"/>
        </w:rPr>
        <w:t>RDI</w:t>
      </w:r>
      <w:r w:rsidR="00D7622F">
        <w:rPr>
          <w:rFonts w:ascii="Calibri" w:hAnsi="Calibri" w:cs="Calibri"/>
          <w:b/>
          <w:sz w:val="23"/>
          <w:szCs w:val="23"/>
          <w:lang w:eastAsia="en-US"/>
        </w:rPr>
        <w:t xml:space="preserve"> eco-system functioning</w:t>
      </w:r>
      <w:r w:rsidR="00327432" w:rsidRPr="009572D7">
        <w:rPr>
          <w:rFonts w:ascii="Calibri" w:hAnsi="Calibri" w:cs="Calibri"/>
          <w:b/>
          <w:sz w:val="23"/>
          <w:szCs w:val="23"/>
          <w:lang w:eastAsia="en-US"/>
        </w:rPr>
        <w:t>”.</w:t>
      </w:r>
    </w:p>
    <w:p w:rsidR="00FA0B98" w:rsidRPr="009572D7" w:rsidRDefault="00FA0B98" w:rsidP="00462138">
      <w:pPr>
        <w:autoSpaceDE w:val="0"/>
        <w:autoSpaceDN w:val="0"/>
        <w:adjustRightInd w:val="0"/>
        <w:rPr>
          <w:rFonts w:ascii="Calibri" w:hAnsi="Calibri" w:cs="Calibri"/>
          <w:b/>
          <w:sz w:val="23"/>
          <w:szCs w:val="23"/>
          <w:lang w:eastAsia="en-US"/>
        </w:rPr>
      </w:pPr>
      <w:r w:rsidRPr="009572D7">
        <w:rPr>
          <w:rFonts w:ascii="Calibri" w:hAnsi="Calibri" w:cs="Calibri"/>
          <w:b/>
          <w:sz w:val="23"/>
          <w:szCs w:val="23"/>
          <w:lang w:eastAsia="en-US"/>
        </w:rPr>
        <w:t xml:space="preserve">      </w:t>
      </w:r>
      <w:r w:rsidRPr="009572D7">
        <w:rPr>
          <w:rFonts w:ascii="Calibri" w:hAnsi="Calibri" w:cs="Calibri"/>
          <w:sz w:val="23"/>
          <w:szCs w:val="23"/>
          <w:lang w:eastAsia="en-US"/>
        </w:rPr>
        <w:t xml:space="preserve">Obs.: </w:t>
      </w:r>
      <w:r w:rsidR="00D7622F">
        <w:rPr>
          <w:rFonts w:ascii="Calibri" w:hAnsi="Calibri" w:cs="Calibri"/>
          <w:sz w:val="23"/>
          <w:szCs w:val="23"/>
          <w:lang w:eastAsia="en-US"/>
        </w:rPr>
        <w:t xml:space="preserve">We notice the </w:t>
      </w:r>
      <w:r w:rsidR="00D7622F">
        <w:rPr>
          <w:rFonts w:ascii="Calibri" w:hAnsi="Calibri" w:cs="Calibri"/>
          <w:b/>
          <w:sz w:val="23"/>
          <w:szCs w:val="23"/>
          <w:lang w:eastAsia="en-US"/>
        </w:rPr>
        <w:t xml:space="preserve">stakeholders’ </w:t>
      </w:r>
      <w:r w:rsidR="00D7622F">
        <w:rPr>
          <w:rFonts w:ascii="Calibri" w:hAnsi="Calibri" w:cs="Calibri"/>
          <w:sz w:val="23"/>
          <w:szCs w:val="23"/>
          <w:lang w:eastAsia="en-US"/>
        </w:rPr>
        <w:t>role and mechanisms perception</w:t>
      </w:r>
      <w:r w:rsidRPr="009572D7">
        <w:rPr>
          <w:rFonts w:ascii="Calibri" w:hAnsi="Calibri" w:cs="Calibri"/>
          <w:b/>
          <w:sz w:val="23"/>
          <w:szCs w:val="23"/>
          <w:lang w:eastAsia="en-US"/>
        </w:rPr>
        <w:t>.</w:t>
      </w:r>
    </w:p>
    <w:p w:rsidR="00462138" w:rsidRPr="009572D7" w:rsidRDefault="00327432" w:rsidP="00462138">
      <w:pPr>
        <w:autoSpaceDE w:val="0"/>
        <w:autoSpaceDN w:val="0"/>
        <w:adjustRightInd w:val="0"/>
        <w:rPr>
          <w:rFonts w:ascii="Cambria" w:hAnsi="Cambria" w:cs="Cambria"/>
          <w:color w:val="000000"/>
          <w:lang w:eastAsia="en-US"/>
        </w:rPr>
      </w:pPr>
      <w:r w:rsidRPr="009572D7">
        <w:rPr>
          <w:rFonts w:ascii="Calibri" w:hAnsi="Calibri" w:cs="Calibri"/>
          <w:sz w:val="23"/>
          <w:szCs w:val="23"/>
          <w:lang w:eastAsia="en-US"/>
        </w:rPr>
        <w:t>l</w:t>
      </w:r>
      <w:r w:rsidRPr="009572D7">
        <w:rPr>
          <w:rFonts w:ascii="Calibri" w:hAnsi="Calibri" w:cs="Calibri"/>
          <w:lang w:eastAsia="en-US"/>
        </w:rPr>
        <w:t>-</w:t>
      </w:r>
      <w:r w:rsidR="00462138" w:rsidRPr="009572D7">
        <w:rPr>
          <w:rFonts w:ascii="Cambria" w:hAnsi="Cambria" w:cs="Cambria"/>
          <w:color w:val="000000"/>
          <w:lang w:eastAsia="en-US"/>
        </w:rPr>
        <w:t xml:space="preserve"> </w:t>
      </w:r>
      <w:r w:rsidRPr="009572D7">
        <w:rPr>
          <w:rFonts w:ascii="Cambria" w:hAnsi="Cambria" w:cs="Cambria"/>
          <w:color w:val="000000"/>
          <w:lang w:eastAsia="en-US"/>
        </w:rPr>
        <w:t>“</w:t>
      </w:r>
      <w:r w:rsidR="00D7622F">
        <w:rPr>
          <w:rFonts w:ascii="Cambria" w:hAnsi="Cambria"/>
          <w:b/>
          <w:bCs/>
          <w:lang w:eastAsia="en-US"/>
        </w:rPr>
        <w:t>PhDs and Post-PhDs</w:t>
      </w:r>
      <w:r w:rsidR="00462138" w:rsidRPr="009572D7">
        <w:rPr>
          <w:rFonts w:ascii="Cambria" w:hAnsi="Cambria"/>
          <w:b/>
          <w:bCs/>
          <w:lang w:eastAsia="en-US"/>
        </w:rPr>
        <w:t xml:space="preserve"> </w:t>
      </w:r>
    </w:p>
    <w:p w:rsidR="00462138" w:rsidRPr="009572D7" w:rsidRDefault="00D7622F" w:rsidP="00327432">
      <w:pPr>
        <w:pStyle w:val="Default"/>
        <w:jc w:val="both"/>
      </w:pPr>
      <w:r>
        <w:rPr>
          <w:color w:val="auto"/>
          <w:sz w:val="23"/>
          <w:szCs w:val="23"/>
        </w:rPr>
        <w:t xml:space="preserve">During the last years, major investments have been made in the PhD and post-PhD education through the SOP-DHR, investments that attracted also important changes into the education policy. Nevertheless, the increased interest for PhDs does not necessarily show the </w:t>
      </w:r>
      <w:r w:rsidR="00D01FCE">
        <w:rPr>
          <w:color w:val="auto"/>
          <w:sz w:val="23"/>
          <w:szCs w:val="23"/>
        </w:rPr>
        <w:t>attractively</w:t>
      </w:r>
      <w:r>
        <w:rPr>
          <w:color w:val="auto"/>
          <w:sz w:val="23"/>
          <w:szCs w:val="23"/>
        </w:rPr>
        <w:t xml:space="preserve"> of a researcher’s </w:t>
      </w:r>
      <w:r w:rsidR="00D01FCE">
        <w:rPr>
          <w:color w:val="auto"/>
          <w:sz w:val="23"/>
          <w:szCs w:val="23"/>
        </w:rPr>
        <w:t>career</w:t>
      </w:r>
      <w:r>
        <w:rPr>
          <w:color w:val="auto"/>
          <w:sz w:val="23"/>
          <w:szCs w:val="23"/>
        </w:rPr>
        <w:t xml:space="preserve">. Though the number of young PhDs increased over the European average during the last years, their integration into the research area was weak. Many fresh PhDs did not choose or did not have access to a </w:t>
      </w:r>
      <w:r w:rsidR="00D01FCE" w:rsidRPr="00F174C0">
        <w:rPr>
          <w:b/>
          <w:color w:val="auto"/>
          <w:sz w:val="23"/>
          <w:szCs w:val="23"/>
        </w:rPr>
        <w:t>career</w:t>
      </w:r>
      <w:r w:rsidRPr="00F174C0">
        <w:rPr>
          <w:b/>
          <w:color w:val="auto"/>
          <w:sz w:val="23"/>
          <w:szCs w:val="23"/>
        </w:rPr>
        <w:t xml:space="preserve"> </w:t>
      </w:r>
      <w:r w:rsidR="00F174C0">
        <w:rPr>
          <w:b/>
          <w:color w:val="auto"/>
          <w:sz w:val="23"/>
          <w:szCs w:val="23"/>
        </w:rPr>
        <w:t xml:space="preserve">in public or private </w:t>
      </w:r>
      <w:r w:rsidR="00F174C0" w:rsidRPr="00F174C0">
        <w:rPr>
          <w:b/>
          <w:color w:val="auto"/>
          <w:sz w:val="23"/>
          <w:szCs w:val="23"/>
        </w:rPr>
        <w:t>science</w:t>
      </w:r>
      <w:r w:rsidR="00F174C0">
        <w:rPr>
          <w:color w:val="auto"/>
          <w:sz w:val="23"/>
          <w:szCs w:val="23"/>
        </w:rPr>
        <w:t xml:space="preserve">; </w:t>
      </w:r>
      <w:r w:rsidR="00462138" w:rsidRPr="00F174C0">
        <w:rPr>
          <w:color w:val="auto"/>
          <w:sz w:val="23"/>
          <w:szCs w:val="23"/>
        </w:rPr>
        <w:t>t</w:t>
      </w:r>
      <w:r w:rsidR="00F174C0">
        <w:rPr>
          <w:color w:val="auto"/>
          <w:sz w:val="23"/>
          <w:szCs w:val="23"/>
        </w:rPr>
        <w:t>here is even no evidence they were employed</w:t>
      </w:r>
      <w:r w:rsidR="00462138" w:rsidRPr="009572D7">
        <w:rPr>
          <w:color w:val="auto"/>
          <w:sz w:val="23"/>
          <w:szCs w:val="23"/>
        </w:rPr>
        <w:t xml:space="preserve"> </w:t>
      </w:r>
      <w:r w:rsidR="00F174C0">
        <w:rPr>
          <w:color w:val="auto"/>
          <w:sz w:val="23"/>
          <w:szCs w:val="23"/>
        </w:rPr>
        <w:t xml:space="preserve">in the public administration. At least from this point of </w:t>
      </w:r>
      <w:r w:rsidR="00D01FCE">
        <w:rPr>
          <w:color w:val="auto"/>
          <w:sz w:val="23"/>
          <w:szCs w:val="23"/>
        </w:rPr>
        <w:t>view</w:t>
      </w:r>
      <w:r w:rsidR="00F174C0">
        <w:rPr>
          <w:color w:val="auto"/>
          <w:sz w:val="23"/>
          <w:szCs w:val="23"/>
        </w:rPr>
        <w:t>, the post-PhD stages with structural funding, meant to provide opportunities to the young PhDs of Romania or from abroad were not a success.</w:t>
      </w:r>
    </w:p>
    <w:p w:rsidR="00462138" w:rsidRPr="009572D7" w:rsidRDefault="00F174C0" w:rsidP="00327432">
      <w:pPr>
        <w:pStyle w:val="Default"/>
        <w:jc w:val="both"/>
        <w:rPr>
          <w:rFonts w:cs="Times New Roman"/>
          <w:b/>
          <w:color w:val="auto"/>
          <w:sz w:val="23"/>
          <w:szCs w:val="23"/>
        </w:rPr>
      </w:pPr>
      <w:r>
        <w:rPr>
          <w:rFonts w:cs="Times New Roman"/>
          <w:color w:val="auto"/>
          <w:sz w:val="23"/>
          <w:szCs w:val="23"/>
        </w:rPr>
        <w:t xml:space="preserve">As a significant part of the funds for research – innovation is to be allowed for a small number of areas of smart specialization, focusing more on PhDs and on post-PhD stages for these areas becomes essential (without neglecting the areas of public priority or the fundamental research – see sections </w:t>
      </w:r>
      <w:r w:rsidR="00462138" w:rsidRPr="009572D7">
        <w:rPr>
          <w:rFonts w:cs="Times New Roman"/>
          <w:color w:val="auto"/>
          <w:sz w:val="23"/>
          <w:szCs w:val="23"/>
        </w:rPr>
        <w:t xml:space="preserve">4.3 </w:t>
      </w:r>
      <w:r>
        <w:rPr>
          <w:rFonts w:cs="Times New Roman"/>
          <w:color w:val="auto"/>
          <w:sz w:val="23"/>
          <w:szCs w:val="23"/>
        </w:rPr>
        <w:t>and</w:t>
      </w:r>
      <w:r w:rsidR="00462138" w:rsidRPr="009572D7">
        <w:rPr>
          <w:rFonts w:cs="Times New Roman"/>
          <w:color w:val="auto"/>
          <w:sz w:val="23"/>
          <w:szCs w:val="23"/>
        </w:rPr>
        <w:t xml:space="preserve"> 4.4). </w:t>
      </w:r>
      <w:r>
        <w:rPr>
          <w:rFonts w:cs="Times New Roman"/>
          <w:color w:val="auto"/>
          <w:sz w:val="23"/>
          <w:szCs w:val="23"/>
        </w:rPr>
        <w:t xml:space="preserve">Given the specific of these priority areas, the integration of a significant proportion of PhD candidates and of young PhDs into </w:t>
      </w:r>
      <w:r w:rsidR="009572D7">
        <w:rPr>
          <w:rFonts w:cs="Times New Roman"/>
          <w:b/>
          <w:color w:val="auto"/>
          <w:sz w:val="23"/>
          <w:szCs w:val="23"/>
        </w:rPr>
        <w:t>RDI</w:t>
      </w:r>
      <w:r>
        <w:rPr>
          <w:rFonts w:cs="Times New Roman"/>
          <w:b/>
          <w:color w:val="auto"/>
          <w:sz w:val="23"/>
          <w:szCs w:val="23"/>
        </w:rPr>
        <w:t xml:space="preserve"> team projects, with pre-defined results, represents the main measure for closing-up the PhD to the science with relevant social or commercial results.</w:t>
      </w:r>
      <w:r w:rsidR="00462138" w:rsidRPr="009572D7">
        <w:rPr>
          <w:rFonts w:cs="Times New Roman"/>
          <w:b/>
          <w:color w:val="auto"/>
          <w:sz w:val="23"/>
          <w:szCs w:val="23"/>
        </w:rPr>
        <w:t xml:space="preserve"> </w:t>
      </w:r>
    </w:p>
    <w:p w:rsidR="00462138" w:rsidRPr="009572D7" w:rsidRDefault="00F174C0" w:rsidP="00462138">
      <w:pPr>
        <w:pStyle w:val="Default"/>
        <w:rPr>
          <w:color w:val="auto"/>
          <w:sz w:val="23"/>
          <w:szCs w:val="23"/>
        </w:rPr>
      </w:pPr>
      <w:r>
        <w:rPr>
          <w:i/>
          <w:iCs/>
          <w:color w:val="auto"/>
          <w:sz w:val="23"/>
          <w:szCs w:val="23"/>
        </w:rPr>
        <w:t>Measures</w:t>
      </w:r>
    </w:p>
    <w:p w:rsidR="00462138" w:rsidRPr="009572D7" w:rsidRDefault="00462138" w:rsidP="00752079">
      <w:pPr>
        <w:pStyle w:val="Default"/>
        <w:jc w:val="both"/>
        <w:rPr>
          <w:rFonts w:cs="Times New Roman"/>
          <w:color w:val="auto"/>
          <w:sz w:val="23"/>
          <w:szCs w:val="23"/>
        </w:rPr>
      </w:pPr>
      <w:r w:rsidRPr="009572D7">
        <w:rPr>
          <w:rFonts w:cs="Times New Roman"/>
          <w:color w:val="auto"/>
          <w:sz w:val="23"/>
          <w:szCs w:val="23"/>
        </w:rPr>
        <w:t xml:space="preserve">- </w:t>
      </w:r>
      <w:r w:rsidR="00F174C0">
        <w:rPr>
          <w:rFonts w:cs="Times New Roman"/>
          <w:b/>
          <w:color w:val="auto"/>
          <w:sz w:val="23"/>
          <w:szCs w:val="23"/>
        </w:rPr>
        <w:t xml:space="preserve">Continuing the funding of the PhD and post-PhD programs with increased allowance for the smart specialization areas, </w:t>
      </w:r>
      <w:r w:rsidR="00F174C0">
        <w:rPr>
          <w:rFonts w:cs="Times New Roman"/>
          <w:color w:val="auto"/>
          <w:sz w:val="23"/>
          <w:szCs w:val="23"/>
        </w:rPr>
        <w:t xml:space="preserve">through the OP Human </w:t>
      </w:r>
      <w:r w:rsidR="00D01FCE">
        <w:rPr>
          <w:rFonts w:cs="Times New Roman"/>
          <w:color w:val="auto"/>
          <w:sz w:val="23"/>
          <w:szCs w:val="23"/>
        </w:rPr>
        <w:t>Resources</w:t>
      </w:r>
      <w:r w:rsidRPr="009572D7">
        <w:rPr>
          <w:rFonts w:cs="Times New Roman"/>
          <w:color w:val="auto"/>
          <w:sz w:val="23"/>
          <w:szCs w:val="23"/>
        </w:rPr>
        <w:t xml:space="preserve">. </w:t>
      </w:r>
    </w:p>
    <w:p w:rsidR="00462138" w:rsidRPr="009572D7" w:rsidRDefault="00F174C0" w:rsidP="00752079">
      <w:pPr>
        <w:pStyle w:val="Default"/>
        <w:spacing w:after="66"/>
        <w:jc w:val="both"/>
        <w:rPr>
          <w:rFonts w:cs="Times New Roman"/>
          <w:color w:val="auto"/>
          <w:sz w:val="23"/>
          <w:szCs w:val="23"/>
        </w:rPr>
      </w:pPr>
      <w:r>
        <w:rPr>
          <w:rFonts w:cs="Times New Roman"/>
          <w:color w:val="auto"/>
          <w:sz w:val="23"/>
          <w:szCs w:val="23"/>
        </w:rPr>
        <w:t>Regulating and organizing the industrial PhD in order to increase the correlation of the human resources formation with the economic environment needs</w:t>
      </w:r>
      <w:r w:rsidR="00462138" w:rsidRPr="009572D7">
        <w:rPr>
          <w:rFonts w:cs="Times New Roman"/>
          <w:color w:val="auto"/>
          <w:sz w:val="23"/>
          <w:szCs w:val="23"/>
        </w:rPr>
        <w:t xml:space="preserve">. </w:t>
      </w:r>
    </w:p>
    <w:p w:rsidR="00462138" w:rsidRPr="009572D7" w:rsidRDefault="00462138" w:rsidP="00752079">
      <w:pPr>
        <w:pStyle w:val="Default"/>
        <w:spacing w:after="66"/>
        <w:jc w:val="both"/>
        <w:rPr>
          <w:rFonts w:cs="Times New Roman"/>
          <w:b/>
          <w:color w:val="auto"/>
          <w:sz w:val="23"/>
          <w:szCs w:val="23"/>
        </w:rPr>
      </w:pPr>
      <w:r w:rsidRPr="009572D7">
        <w:rPr>
          <w:rFonts w:cs="Times New Roman"/>
          <w:color w:val="auto"/>
          <w:sz w:val="23"/>
          <w:szCs w:val="23"/>
        </w:rPr>
        <w:t xml:space="preserve">- </w:t>
      </w:r>
      <w:r w:rsidR="00F174C0">
        <w:rPr>
          <w:rFonts w:cs="Times New Roman"/>
          <w:color w:val="auto"/>
          <w:sz w:val="23"/>
          <w:szCs w:val="23"/>
        </w:rPr>
        <w:t xml:space="preserve">Defining an important part of the PhD research subject in the public funded projects, </w:t>
      </w:r>
      <w:r w:rsidR="00F174C0">
        <w:rPr>
          <w:rFonts w:cs="Times New Roman"/>
          <w:b/>
          <w:color w:val="auto"/>
          <w:sz w:val="23"/>
          <w:szCs w:val="23"/>
        </w:rPr>
        <w:t xml:space="preserve">with PhD candidates’ payment </w:t>
      </w:r>
      <w:r w:rsidR="004722C5">
        <w:rPr>
          <w:rFonts w:cs="Times New Roman"/>
          <w:b/>
          <w:color w:val="auto"/>
          <w:sz w:val="23"/>
          <w:szCs w:val="23"/>
        </w:rPr>
        <w:t>as young research assistants in the project budget</w:t>
      </w:r>
      <w:r w:rsidRPr="009572D7">
        <w:rPr>
          <w:rFonts w:cs="Times New Roman"/>
          <w:b/>
          <w:color w:val="auto"/>
          <w:sz w:val="23"/>
          <w:szCs w:val="23"/>
        </w:rPr>
        <w:t xml:space="preserve">. </w:t>
      </w:r>
    </w:p>
    <w:p w:rsidR="00462138" w:rsidRPr="009572D7" w:rsidRDefault="00462138" w:rsidP="00462138">
      <w:pPr>
        <w:pStyle w:val="Default"/>
        <w:rPr>
          <w:rFonts w:cs="Times New Roman"/>
          <w:b/>
          <w:color w:val="auto"/>
          <w:sz w:val="23"/>
          <w:szCs w:val="23"/>
        </w:rPr>
      </w:pPr>
      <w:r w:rsidRPr="009572D7">
        <w:rPr>
          <w:rFonts w:cs="Times New Roman"/>
          <w:b/>
          <w:color w:val="auto"/>
          <w:sz w:val="23"/>
          <w:szCs w:val="23"/>
        </w:rPr>
        <w:lastRenderedPageBreak/>
        <w:t xml:space="preserve">- </w:t>
      </w:r>
      <w:r w:rsidR="00E018C9">
        <w:rPr>
          <w:rFonts w:cs="Times New Roman"/>
          <w:b/>
          <w:color w:val="auto"/>
          <w:sz w:val="23"/>
          <w:szCs w:val="23"/>
        </w:rPr>
        <w:t>Ample adoption of the “Principles for innovative preparation in PhD</w:t>
      </w:r>
      <w:r w:rsidRPr="009572D7">
        <w:rPr>
          <w:rFonts w:cs="Times New Roman"/>
          <w:b/>
          <w:color w:val="auto"/>
          <w:sz w:val="23"/>
          <w:szCs w:val="23"/>
        </w:rPr>
        <w:t>”.</w:t>
      </w:r>
    </w:p>
    <w:p w:rsidR="00DF2A45" w:rsidRPr="009572D7" w:rsidRDefault="00E018C9" w:rsidP="00DF2A45">
      <w:pPr>
        <w:pStyle w:val="Default"/>
      </w:pPr>
      <w:r>
        <w:rPr>
          <w:rFonts w:cs="Times New Roman"/>
          <w:color w:val="auto"/>
          <w:sz w:val="23"/>
          <w:szCs w:val="23"/>
        </w:rPr>
        <w:t>In order not to repeat myself, I would quote a very interesting part of the Chapter 6.3, in order to complete and be clear on the “support for the smart specialization process” related to funding</w:t>
      </w:r>
      <w:r w:rsidR="00DF2A45" w:rsidRPr="009572D7">
        <w:rPr>
          <w:rFonts w:cs="Times New Roman"/>
          <w:color w:val="auto"/>
          <w:sz w:val="23"/>
          <w:szCs w:val="23"/>
        </w:rPr>
        <w:t xml:space="preserve">: </w:t>
      </w:r>
    </w:p>
    <w:p w:rsidR="006F398A" w:rsidRPr="009572D7" w:rsidRDefault="00DF2A45" w:rsidP="00DF2A45">
      <w:pPr>
        <w:pStyle w:val="Default"/>
        <w:jc w:val="both"/>
        <w:rPr>
          <w:rFonts w:cs="Times New Roman"/>
          <w:color w:val="auto"/>
          <w:sz w:val="23"/>
          <w:szCs w:val="23"/>
        </w:rPr>
      </w:pPr>
      <w:r w:rsidRPr="009572D7">
        <w:rPr>
          <w:rFonts w:cs="Times New Roman"/>
          <w:color w:val="auto"/>
          <w:sz w:val="23"/>
          <w:szCs w:val="23"/>
        </w:rPr>
        <w:t xml:space="preserve">-“ </w:t>
      </w:r>
      <w:r w:rsidRPr="009572D7">
        <w:rPr>
          <w:rFonts w:cs="Times New Roman"/>
          <w:b/>
          <w:color w:val="auto"/>
          <w:sz w:val="23"/>
          <w:szCs w:val="23"/>
        </w:rPr>
        <w:t>UEFIS</w:t>
      </w:r>
      <w:r w:rsidR="009572D7">
        <w:rPr>
          <w:rFonts w:cs="Times New Roman"/>
          <w:b/>
          <w:color w:val="auto"/>
          <w:sz w:val="23"/>
          <w:szCs w:val="23"/>
        </w:rPr>
        <w:t>RDI</w:t>
      </w:r>
      <w:r w:rsidRPr="009572D7">
        <w:rPr>
          <w:rFonts w:cs="Times New Roman"/>
          <w:color w:val="auto"/>
          <w:sz w:val="23"/>
          <w:szCs w:val="23"/>
        </w:rPr>
        <w:t xml:space="preserve"> </w:t>
      </w:r>
      <w:r w:rsidR="00E018C9">
        <w:rPr>
          <w:rFonts w:cs="Times New Roman"/>
          <w:color w:val="auto"/>
          <w:sz w:val="23"/>
          <w:szCs w:val="23"/>
        </w:rPr>
        <w:t xml:space="preserve">ensures the executive activity of the </w:t>
      </w:r>
      <w:r w:rsidRPr="009572D7">
        <w:rPr>
          <w:rFonts w:cs="Times New Roman"/>
          <w:color w:val="auto"/>
          <w:sz w:val="23"/>
          <w:szCs w:val="23"/>
        </w:rPr>
        <w:t>CNSPIS-</w:t>
      </w:r>
      <w:r w:rsidR="009572D7">
        <w:rPr>
          <w:rFonts w:cs="Times New Roman"/>
          <w:color w:val="auto"/>
          <w:sz w:val="23"/>
          <w:szCs w:val="23"/>
        </w:rPr>
        <w:t>RDI</w:t>
      </w:r>
      <w:r w:rsidRPr="009572D7">
        <w:rPr>
          <w:rFonts w:cs="Times New Roman"/>
          <w:color w:val="auto"/>
          <w:sz w:val="23"/>
          <w:szCs w:val="23"/>
        </w:rPr>
        <w:t xml:space="preserve">), CNCS, CNFIS, </w:t>
      </w:r>
      <w:r w:rsidR="00E018C9">
        <w:rPr>
          <w:rFonts w:cs="Times New Roman"/>
          <w:color w:val="auto"/>
          <w:sz w:val="23"/>
          <w:szCs w:val="23"/>
        </w:rPr>
        <w:t xml:space="preserve">National Council of the University Libraries </w:t>
      </w:r>
      <w:r w:rsidRPr="009572D7">
        <w:rPr>
          <w:rFonts w:cs="Times New Roman"/>
          <w:color w:val="auto"/>
          <w:sz w:val="23"/>
          <w:szCs w:val="23"/>
        </w:rPr>
        <w:t xml:space="preserve">(CNBU), </w:t>
      </w:r>
      <w:r w:rsidR="00E018C9">
        <w:rPr>
          <w:rFonts w:cs="Times New Roman"/>
          <w:color w:val="auto"/>
          <w:sz w:val="23"/>
          <w:szCs w:val="23"/>
        </w:rPr>
        <w:t xml:space="preserve">the Council for Ethics and University Management </w:t>
      </w:r>
      <w:r w:rsidRPr="009572D7">
        <w:rPr>
          <w:rFonts w:cs="Times New Roman"/>
          <w:color w:val="auto"/>
          <w:sz w:val="23"/>
          <w:szCs w:val="23"/>
        </w:rPr>
        <w:t xml:space="preserve">(CEMU), </w:t>
      </w:r>
      <w:r w:rsidR="00E018C9">
        <w:rPr>
          <w:rFonts w:cs="Times New Roman"/>
          <w:color w:val="auto"/>
          <w:sz w:val="23"/>
          <w:szCs w:val="23"/>
        </w:rPr>
        <w:t>including the activities of allowing for funding from the State Budget and from other sources, as well as the development of other activities on the implementation in decentralized system of the MNE policies and programs for higher education, research, development, innovation</w:t>
      </w:r>
      <w:r w:rsidRPr="009572D7">
        <w:rPr>
          <w:rFonts w:cs="Times New Roman"/>
          <w:color w:val="auto"/>
          <w:sz w:val="23"/>
          <w:szCs w:val="23"/>
        </w:rPr>
        <w:t>”</w:t>
      </w:r>
      <w:r w:rsidR="003E625E" w:rsidRPr="009572D7">
        <w:rPr>
          <w:rFonts w:cs="Times New Roman"/>
          <w:color w:val="auto"/>
          <w:sz w:val="23"/>
          <w:szCs w:val="23"/>
        </w:rPr>
        <w:t>;</w:t>
      </w:r>
    </w:p>
    <w:p w:rsidR="003E625E" w:rsidRPr="009572D7" w:rsidRDefault="007B17D8" w:rsidP="00DF2A45">
      <w:pPr>
        <w:pStyle w:val="Default"/>
        <w:jc w:val="both"/>
        <w:rPr>
          <w:rFonts w:cs="Times New Roman"/>
          <w:color w:val="auto"/>
          <w:sz w:val="23"/>
          <w:szCs w:val="23"/>
        </w:rPr>
      </w:pPr>
      <w:r w:rsidRPr="009572D7">
        <w:rPr>
          <w:rFonts w:cs="Times New Roman"/>
          <w:color w:val="auto"/>
          <w:sz w:val="23"/>
          <w:szCs w:val="23"/>
        </w:rPr>
        <w:t xml:space="preserve">    </w:t>
      </w:r>
      <w:r w:rsidRPr="009572D7">
        <w:rPr>
          <w:rFonts w:cs="Times New Roman"/>
          <w:b/>
          <w:color w:val="auto"/>
          <w:sz w:val="23"/>
          <w:szCs w:val="23"/>
        </w:rPr>
        <w:t xml:space="preserve">      </w:t>
      </w:r>
      <w:r w:rsidRPr="009572D7">
        <w:rPr>
          <w:rFonts w:cs="Times New Roman"/>
          <w:color w:val="auto"/>
          <w:sz w:val="23"/>
          <w:szCs w:val="23"/>
        </w:rPr>
        <w:t>Obs.1:</w:t>
      </w:r>
      <w:r w:rsidRPr="009572D7">
        <w:rPr>
          <w:rFonts w:cs="Times New Roman"/>
          <w:b/>
          <w:color w:val="auto"/>
          <w:sz w:val="23"/>
          <w:szCs w:val="23"/>
        </w:rPr>
        <w:t xml:space="preserve"> </w:t>
      </w:r>
      <w:r w:rsidRPr="009572D7">
        <w:rPr>
          <w:rFonts w:cs="Times New Roman"/>
          <w:color w:val="auto"/>
          <w:sz w:val="23"/>
          <w:szCs w:val="23"/>
        </w:rPr>
        <w:t xml:space="preserve"> </w:t>
      </w:r>
      <w:r w:rsidR="00E018C9">
        <w:rPr>
          <w:rFonts w:cs="Times New Roman"/>
          <w:color w:val="auto"/>
          <w:sz w:val="23"/>
          <w:szCs w:val="23"/>
        </w:rPr>
        <w:t xml:space="preserve">From the area where the funds are directed to, the paragraph from page 103 is suggestive, full of truths also found in the </w:t>
      </w:r>
      <w:r w:rsidR="00D01FCE">
        <w:rPr>
          <w:rFonts w:cs="Times New Roman"/>
          <w:color w:val="auto"/>
          <w:sz w:val="23"/>
          <w:szCs w:val="23"/>
        </w:rPr>
        <w:t>analyzed</w:t>
      </w:r>
      <w:r w:rsidR="00E018C9">
        <w:rPr>
          <w:rFonts w:cs="Times New Roman"/>
          <w:color w:val="auto"/>
          <w:sz w:val="23"/>
          <w:szCs w:val="23"/>
        </w:rPr>
        <w:t xml:space="preserve"> texts, especially considering the performances of Romanian language usage</w:t>
      </w:r>
      <w:r w:rsidR="003E625E" w:rsidRPr="009572D7">
        <w:rPr>
          <w:rFonts w:cs="Times New Roman"/>
          <w:color w:val="auto"/>
          <w:sz w:val="23"/>
          <w:szCs w:val="23"/>
        </w:rPr>
        <w:t>:</w:t>
      </w:r>
    </w:p>
    <w:p w:rsidR="00B313C6" w:rsidRPr="009572D7" w:rsidRDefault="00B313C6" w:rsidP="00752079">
      <w:pPr>
        <w:pStyle w:val="Default"/>
        <w:jc w:val="both"/>
        <w:rPr>
          <w:rFonts w:cs="Times New Roman"/>
          <w:b/>
          <w:color w:val="auto"/>
          <w:sz w:val="22"/>
          <w:szCs w:val="22"/>
        </w:rPr>
      </w:pPr>
      <w:r w:rsidRPr="009572D7">
        <w:rPr>
          <w:rFonts w:cs="Times New Roman"/>
          <w:color w:val="auto"/>
          <w:sz w:val="23"/>
          <w:szCs w:val="23"/>
        </w:rPr>
        <w:t xml:space="preserve"> “</w:t>
      </w:r>
      <w:r w:rsidR="00F378D2" w:rsidRPr="00F378D2">
        <w:rPr>
          <w:rFonts w:cs="Times New Roman"/>
          <w:b/>
          <w:color w:val="auto"/>
          <w:sz w:val="23"/>
          <w:szCs w:val="23"/>
        </w:rPr>
        <w:t>The per</w:t>
      </w:r>
      <w:r w:rsidR="00F378D2">
        <w:rPr>
          <w:rFonts w:cs="Times New Roman"/>
          <w:b/>
          <w:color w:val="auto"/>
          <w:sz w:val="22"/>
          <w:szCs w:val="22"/>
        </w:rPr>
        <w:t>formances of the Romanian system of education in international reporting is under average, the economic disparities between households and citizens are increasing, the cultural diversity is higher due to the migration and some communitarian closures, the performance on using Romanian or in putting in value the national cultural patrimony are decreasing</w:t>
      </w:r>
      <w:r w:rsidRPr="009572D7">
        <w:rPr>
          <w:rFonts w:cs="Times New Roman"/>
          <w:b/>
          <w:color w:val="auto"/>
          <w:sz w:val="22"/>
          <w:szCs w:val="22"/>
        </w:rPr>
        <w:t xml:space="preserve">”. </w:t>
      </w:r>
    </w:p>
    <w:p w:rsidR="00B313C6" w:rsidRPr="009572D7" w:rsidRDefault="00B313C6" w:rsidP="00752079">
      <w:pPr>
        <w:pStyle w:val="Default"/>
        <w:jc w:val="both"/>
        <w:rPr>
          <w:rFonts w:cs="Times New Roman"/>
          <w:color w:val="auto"/>
          <w:sz w:val="23"/>
          <w:szCs w:val="23"/>
        </w:rPr>
      </w:pPr>
      <w:r w:rsidRPr="009572D7">
        <w:rPr>
          <w:rFonts w:cs="Times New Roman"/>
          <w:color w:val="auto"/>
          <w:sz w:val="22"/>
          <w:szCs w:val="22"/>
        </w:rPr>
        <w:t xml:space="preserve">  </w:t>
      </w:r>
      <w:r w:rsidRPr="009572D7">
        <w:rPr>
          <w:rFonts w:cs="Times New Roman"/>
          <w:color w:val="auto"/>
          <w:sz w:val="23"/>
          <w:szCs w:val="23"/>
        </w:rPr>
        <w:t xml:space="preserve">   </w:t>
      </w:r>
      <w:r w:rsidR="007B17D8" w:rsidRPr="009572D7">
        <w:rPr>
          <w:rFonts w:cs="Times New Roman"/>
          <w:b/>
          <w:color w:val="auto"/>
          <w:sz w:val="23"/>
          <w:szCs w:val="23"/>
        </w:rPr>
        <w:t xml:space="preserve">      </w:t>
      </w:r>
      <w:r w:rsidR="007B17D8" w:rsidRPr="009572D7">
        <w:rPr>
          <w:rFonts w:cs="Times New Roman"/>
          <w:color w:val="auto"/>
          <w:sz w:val="23"/>
          <w:szCs w:val="23"/>
        </w:rPr>
        <w:t>Obs.2:</w:t>
      </w:r>
      <w:r w:rsidR="007B17D8" w:rsidRPr="009572D7">
        <w:rPr>
          <w:rFonts w:cs="Times New Roman"/>
          <w:b/>
          <w:color w:val="auto"/>
          <w:sz w:val="23"/>
          <w:szCs w:val="23"/>
        </w:rPr>
        <w:t xml:space="preserve">  </w:t>
      </w:r>
      <w:r w:rsidR="00752079">
        <w:rPr>
          <w:rFonts w:cs="Times New Roman"/>
          <w:b/>
          <w:color w:val="auto"/>
          <w:sz w:val="23"/>
          <w:szCs w:val="23"/>
        </w:rPr>
        <w:t>If it was forgotten, reading the excerpts from the December 5, 2013, version of the Strategy, the opinions refer to the Strategy of Research and Innovation, not to the education overall, and to the higher education in particular</w:t>
      </w:r>
      <w:r w:rsidRPr="009572D7">
        <w:rPr>
          <w:rFonts w:cs="Times New Roman"/>
          <w:color w:val="auto"/>
          <w:sz w:val="23"/>
          <w:szCs w:val="23"/>
        </w:rPr>
        <w:t>,</w:t>
      </w:r>
      <w:r w:rsidR="00752079">
        <w:rPr>
          <w:rFonts w:cs="Times New Roman"/>
          <w:color w:val="auto"/>
          <w:sz w:val="23"/>
          <w:szCs w:val="23"/>
        </w:rPr>
        <w:t xml:space="preserve"> including here its highest form of education – the PhD, according to Bologna Process.</w:t>
      </w:r>
      <w:r w:rsidRPr="009572D7">
        <w:rPr>
          <w:rFonts w:cs="Times New Roman"/>
          <w:color w:val="auto"/>
          <w:sz w:val="23"/>
          <w:szCs w:val="23"/>
        </w:rPr>
        <w:t xml:space="preserve"> </w:t>
      </w:r>
    </w:p>
    <w:p w:rsidR="00CA04C1" w:rsidRPr="009572D7" w:rsidRDefault="00B313C6" w:rsidP="00752079">
      <w:pPr>
        <w:pStyle w:val="Default"/>
        <w:jc w:val="both"/>
      </w:pPr>
      <w:r w:rsidRPr="009572D7">
        <w:rPr>
          <w:rFonts w:cs="Times New Roman"/>
          <w:color w:val="auto"/>
          <w:sz w:val="23"/>
          <w:szCs w:val="23"/>
        </w:rPr>
        <w:t xml:space="preserve">m- </w:t>
      </w:r>
      <w:r w:rsidR="00CA04C1" w:rsidRPr="009572D7">
        <w:rPr>
          <w:rFonts w:cs="Times New Roman"/>
          <w:color w:val="auto"/>
          <w:sz w:val="23"/>
          <w:szCs w:val="23"/>
        </w:rPr>
        <w:t>“</w:t>
      </w:r>
      <w:r w:rsidR="00752079">
        <w:rPr>
          <w:rFonts w:cs="Times New Roman"/>
          <w:b/>
          <w:color w:val="auto"/>
          <w:sz w:val="23"/>
          <w:szCs w:val="23"/>
        </w:rPr>
        <w:t>The national system of research-development</w:t>
      </w:r>
      <w:r w:rsidR="00CA04C1" w:rsidRPr="009572D7">
        <w:rPr>
          <w:rFonts w:cs="Times New Roman"/>
          <w:b/>
          <w:bCs/>
          <w:color w:val="auto"/>
          <w:sz w:val="23"/>
          <w:szCs w:val="23"/>
        </w:rPr>
        <w:t xml:space="preserve"> </w:t>
      </w:r>
    </w:p>
    <w:p w:rsidR="00CA04C1" w:rsidRPr="009572D7" w:rsidRDefault="00752079" w:rsidP="00752079">
      <w:pPr>
        <w:pStyle w:val="Default"/>
        <w:jc w:val="both"/>
        <w:rPr>
          <w:color w:val="auto"/>
          <w:sz w:val="23"/>
          <w:szCs w:val="23"/>
        </w:rPr>
      </w:pPr>
      <w:r>
        <w:rPr>
          <w:color w:val="auto"/>
          <w:sz w:val="23"/>
          <w:szCs w:val="23"/>
        </w:rPr>
        <w:t>The national system of research-development is formed of the units and institutions of public law that have the research-development as activity</w:t>
      </w:r>
      <w:r w:rsidR="00CA04C1" w:rsidRPr="009572D7">
        <w:rPr>
          <w:color w:val="auto"/>
          <w:sz w:val="23"/>
          <w:szCs w:val="23"/>
        </w:rPr>
        <w:t xml:space="preserve">. </w:t>
      </w:r>
    </w:p>
    <w:p w:rsidR="00CA04C1" w:rsidRPr="009572D7" w:rsidRDefault="00CA04C1" w:rsidP="00752079">
      <w:pPr>
        <w:pStyle w:val="Default"/>
        <w:jc w:val="both"/>
        <w:rPr>
          <w:color w:val="auto"/>
          <w:sz w:val="23"/>
          <w:szCs w:val="23"/>
        </w:rPr>
      </w:pPr>
      <w:r w:rsidRPr="009572D7">
        <w:rPr>
          <w:color w:val="auto"/>
          <w:sz w:val="23"/>
          <w:szCs w:val="23"/>
        </w:rPr>
        <w:t xml:space="preserve"> </w:t>
      </w:r>
      <w:r w:rsidR="00752079" w:rsidRPr="00752079">
        <w:rPr>
          <w:b/>
          <w:color w:val="auto"/>
          <w:sz w:val="23"/>
          <w:szCs w:val="23"/>
        </w:rPr>
        <w:t>The N</w:t>
      </w:r>
      <w:r w:rsidR="00752079">
        <w:rPr>
          <w:b/>
          <w:bCs/>
          <w:color w:val="auto"/>
          <w:sz w:val="23"/>
          <w:szCs w:val="23"/>
        </w:rPr>
        <w:t xml:space="preserve">ational Institutes of research-development </w:t>
      </w:r>
      <w:r w:rsidRPr="009572D7">
        <w:rPr>
          <w:b/>
          <w:bCs/>
          <w:color w:val="auto"/>
          <w:sz w:val="23"/>
          <w:szCs w:val="23"/>
        </w:rPr>
        <w:t xml:space="preserve">(INCD) </w:t>
      </w:r>
      <w:r w:rsidRPr="009572D7">
        <w:rPr>
          <w:color w:val="auto"/>
          <w:sz w:val="23"/>
          <w:szCs w:val="23"/>
        </w:rPr>
        <w:t>(</w:t>
      </w:r>
      <w:r w:rsidR="00752079">
        <w:rPr>
          <w:color w:val="auto"/>
          <w:sz w:val="23"/>
          <w:szCs w:val="23"/>
        </w:rPr>
        <w:t>all currently under MNE coordination</w:t>
      </w:r>
      <w:r w:rsidRPr="009572D7">
        <w:rPr>
          <w:color w:val="auto"/>
          <w:sz w:val="23"/>
          <w:szCs w:val="23"/>
        </w:rPr>
        <w:t>)</w:t>
      </w:r>
      <w:r w:rsidR="000C7AB7" w:rsidRPr="009572D7">
        <w:rPr>
          <w:color w:val="auto"/>
          <w:sz w:val="23"/>
          <w:szCs w:val="23"/>
        </w:rPr>
        <w:t>”</w:t>
      </w:r>
      <w:r w:rsidRPr="009572D7">
        <w:rPr>
          <w:color w:val="auto"/>
          <w:sz w:val="23"/>
          <w:szCs w:val="23"/>
        </w:rPr>
        <w:t xml:space="preserve"> </w:t>
      </w:r>
    </w:p>
    <w:p w:rsidR="00CA04C1" w:rsidRPr="009572D7" w:rsidRDefault="00D01FCE" w:rsidP="00752079">
      <w:pPr>
        <w:pStyle w:val="Default"/>
        <w:jc w:val="both"/>
      </w:pPr>
      <w:r w:rsidRPr="009572D7">
        <w:rPr>
          <w:color w:val="auto"/>
          <w:sz w:val="23"/>
          <w:szCs w:val="23"/>
        </w:rPr>
        <w:t>“</w:t>
      </w:r>
      <w:r>
        <w:rPr>
          <w:color w:val="auto"/>
          <w:sz w:val="23"/>
          <w:szCs w:val="23"/>
        </w:rPr>
        <w:t>The National Institutes participate in the drafting of the development strategies for the specific area, they develop activities of research-development for accomplishing the objectives of the SNRDI 2020, they are grounds for scientific and technological competence, of expertise, of perfection the human resources and of scientific and technical documentation</w:t>
      </w:r>
      <w:r w:rsidRPr="009572D7">
        <w:rPr>
          <w:rFonts w:cs="Times New Roman"/>
          <w:color w:val="auto"/>
          <w:sz w:val="23"/>
          <w:szCs w:val="23"/>
        </w:rPr>
        <w:t xml:space="preserve">”. </w:t>
      </w:r>
    </w:p>
    <w:p w:rsidR="00CA04C1" w:rsidRPr="009572D7" w:rsidRDefault="00CA04C1" w:rsidP="00CA04C1">
      <w:pPr>
        <w:pStyle w:val="Default"/>
        <w:rPr>
          <w:color w:val="auto"/>
          <w:sz w:val="23"/>
          <w:szCs w:val="23"/>
        </w:rPr>
      </w:pPr>
      <w:r w:rsidRPr="009572D7">
        <w:rPr>
          <w:color w:val="auto"/>
          <w:sz w:val="23"/>
          <w:szCs w:val="23"/>
        </w:rPr>
        <w:t></w:t>
      </w:r>
      <w:r w:rsidRPr="009572D7">
        <w:rPr>
          <w:rFonts w:cs="Times New Roman"/>
          <w:color w:val="auto"/>
          <w:sz w:val="23"/>
          <w:szCs w:val="23"/>
        </w:rPr>
        <w:t xml:space="preserve"> </w:t>
      </w:r>
      <w:r w:rsidRPr="009572D7">
        <w:rPr>
          <w:b/>
          <w:bCs/>
          <w:color w:val="auto"/>
          <w:sz w:val="23"/>
          <w:szCs w:val="23"/>
        </w:rPr>
        <w:t>Institute</w:t>
      </w:r>
      <w:r w:rsidR="00A3016D">
        <w:rPr>
          <w:b/>
          <w:bCs/>
          <w:color w:val="auto"/>
          <w:sz w:val="23"/>
          <w:szCs w:val="23"/>
        </w:rPr>
        <w:t>s</w:t>
      </w:r>
      <w:r w:rsidRPr="009572D7">
        <w:rPr>
          <w:b/>
          <w:bCs/>
          <w:color w:val="auto"/>
          <w:sz w:val="23"/>
          <w:szCs w:val="23"/>
        </w:rPr>
        <w:t xml:space="preserve"> </w:t>
      </w:r>
      <w:r w:rsidR="00A3016D">
        <w:rPr>
          <w:b/>
          <w:bCs/>
          <w:color w:val="auto"/>
          <w:sz w:val="23"/>
          <w:szCs w:val="23"/>
        </w:rPr>
        <w:t>and</w:t>
      </w:r>
      <w:r w:rsidRPr="009572D7">
        <w:rPr>
          <w:b/>
          <w:bCs/>
          <w:color w:val="auto"/>
          <w:sz w:val="23"/>
          <w:szCs w:val="23"/>
        </w:rPr>
        <w:t xml:space="preserve"> </w:t>
      </w:r>
      <w:r w:rsidR="00D01FCE" w:rsidRPr="009572D7">
        <w:rPr>
          <w:b/>
          <w:bCs/>
          <w:color w:val="auto"/>
          <w:sz w:val="23"/>
          <w:szCs w:val="23"/>
        </w:rPr>
        <w:t>center</w:t>
      </w:r>
      <w:r w:rsidR="00D01FCE">
        <w:rPr>
          <w:b/>
          <w:bCs/>
          <w:color w:val="auto"/>
          <w:sz w:val="23"/>
          <w:szCs w:val="23"/>
        </w:rPr>
        <w:t>s</w:t>
      </w:r>
      <w:r w:rsidR="00A3016D">
        <w:rPr>
          <w:b/>
          <w:bCs/>
          <w:color w:val="auto"/>
          <w:sz w:val="23"/>
          <w:szCs w:val="23"/>
        </w:rPr>
        <w:t xml:space="preserve"> of the Romanian Academy and of the Branch Academies</w:t>
      </w:r>
      <w:r w:rsidRPr="009572D7">
        <w:rPr>
          <w:b/>
          <w:bCs/>
          <w:color w:val="auto"/>
          <w:sz w:val="23"/>
          <w:szCs w:val="23"/>
        </w:rPr>
        <w:t xml:space="preserve"> </w:t>
      </w:r>
    </w:p>
    <w:p w:rsidR="00CA04C1" w:rsidRPr="009572D7" w:rsidRDefault="00CA04C1" w:rsidP="00CA04C1">
      <w:pPr>
        <w:pStyle w:val="Default"/>
        <w:rPr>
          <w:color w:val="auto"/>
          <w:sz w:val="23"/>
          <w:szCs w:val="23"/>
        </w:rPr>
      </w:pPr>
      <w:r w:rsidRPr="009572D7">
        <w:rPr>
          <w:color w:val="auto"/>
          <w:sz w:val="23"/>
          <w:szCs w:val="23"/>
        </w:rPr>
        <w:t xml:space="preserve"> </w:t>
      </w:r>
      <w:r w:rsidR="00A3016D">
        <w:rPr>
          <w:b/>
          <w:color w:val="auto"/>
          <w:sz w:val="23"/>
          <w:szCs w:val="23"/>
        </w:rPr>
        <w:t>Agricultural research i</w:t>
      </w:r>
      <w:r w:rsidRPr="009572D7">
        <w:rPr>
          <w:b/>
          <w:bCs/>
          <w:color w:val="auto"/>
          <w:sz w:val="23"/>
          <w:szCs w:val="23"/>
        </w:rPr>
        <w:t>nstitute</w:t>
      </w:r>
      <w:r w:rsidR="00A3016D">
        <w:rPr>
          <w:b/>
          <w:bCs/>
          <w:color w:val="auto"/>
          <w:sz w:val="23"/>
          <w:szCs w:val="23"/>
        </w:rPr>
        <w:t>s</w:t>
      </w:r>
      <w:r w:rsidRPr="009572D7">
        <w:rPr>
          <w:b/>
          <w:bCs/>
          <w:color w:val="auto"/>
          <w:sz w:val="23"/>
          <w:szCs w:val="23"/>
        </w:rPr>
        <w:t xml:space="preserve"> </w:t>
      </w:r>
      <w:r w:rsidR="00A3016D">
        <w:rPr>
          <w:b/>
          <w:bCs/>
          <w:color w:val="auto"/>
          <w:sz w:val="23"/>
          <w:szCs w:val="23"/>
        </w:rPr>
        <w:t>and</w:t>
      </w:r>
      <w:r w:rsidRPr="009572D7">
        <w:rPr>
          <w:b/>
          <w:bCs/>
          <w:color w:val="auto"/>
          <w:sz w:val="23"/>
          <w:szCs w:val="23"/>
        </w:rPr>
        <w:t xml:space="preserve"> cent</w:t>
      </w:r>
      <w:r w:rsidR="00A3016D">
        <w:rPr>
          <w:b/>
          <w:bCs/>
          <w:color w:val="auto"/>
          <w:sz w:val="23"/>
          <w:szCs w:val="23"/>
        </w:rPr>
        <w:t>e</w:t>
      </w:r>
      <w:r w:rsidRPr="009572D7">
        <w:rPr>
          <w:b/>
          <w:bCs/>
          <w:color w:val="auto"/>
          <w:sz w:val="23"/>
          <w:szCs w:val="23"/>
        </w:rPr>
        <w:t>r</w:t>
      </w:r>
      <w:r w:rsidR="00A3016D">
        <w:rPr>
          <w:b/>
          <w:bCs/>
          <w:color w:val="auto"/>
          <w:sz w:val="23"/>
          <w:szCs w:val="23"/>
        </w:rPr>
        <w:t>s</w:t>
      </w:r>
      <w:r w:rsidRPr="009572D7">
        <w:rPr>
          <w:b/>
          <w:bCs/>
          <w:color w:val="auto"/>
          <w:sz w:val="23"/>
          <w:szCs w:val="23"/>
        </w:rPr>
        <w:t xml:space="preserve"> </w:t>
      </w:r>
    </w:p>
    <w:p w:rsidR="00CA04C1" w:rsidRPr="009572D7" w:rsidRDefault="00CA04C1" w:rsidP="00CA04C1">
      <w:pPr>
        <w:pStyle w:val="Default"/>
        <w:rPr>
          <w:color w:val="auto"/>
          <w:sz w:val="23"/>
          <w:szCs w:val="23"/>
        </w:rPr>
      </w:pPr>
      <w:r w:rsidRPr="009572D7">
        <w:rPr>
          <w:color w:val="auto"/>
          <w:sz w:val="23"/>
          <w:szCs w:val="23"/>
        </w:rPr>
        <w:t xml:space="preserve"> </w:t>
      </w:r>
      <w:r w:rsidR="00A3016D">
        <w:rPr>
          <w:b/>
          <w:color w:val="auto"/>
          <w:sz w:val="23"/>
          <w:szCs w:val="23"/>
        </w:rPr>
        <w:t>Research and productions resorts of the Agriculture and Forestry Academy</w:t>
      </w:r>
      <w:r w:rsidRPr="009572D7">
        <w:rPr>
          <w:b/>
          <w:bCs/>
          <w:color w:val="auto"/>
          <w:sz w:val="23"/>
          <w:szCs w:val="23"/>
        </w:rPr>
        <w:t xml:space="preserve"> </w:t>
      </w:r>
    </w:p>
    <w:p w:rsidR="00CA04C1" w:rsidRPr="009572D7" w:rsidRDefault="00CA04C1" w:rsidP="00CA04C1">
      <w:pPr>
        <w:pStyle w:val="Default"/>
        <w:rPr>
          <w:color w:val="auto"/>
          <w:sz w:val="23"/>
          <w:szCs w:val="23"/>
        </w:rPr>
      </w:pPr>
      <w:r w:rsidRPr="009572D7">
        <w:rPr>
          <w:color w:val="auto"/>
          <w:sz w:val="23"/>
          <w:szCs w:val="23"/>
        </w:rPr>
        <w:t xml:space="preserve"> </w:t>
      </w:r>
      <w:r w:rsidR="00A3016D">
        <w:rPr>
          <w:b/>
          <w:color w:val="auto"/>
          <w:sz w:val="23"/>
          <w:szCs w:val="23"/>
        </w:rPr>
        <w:t>Public and private u</w:t>
      </w:r>
      <w:r w:rsidRPr="009572D7">
        <w:rPr>
          <w:b/>
          <w:bCs/>
          <w:color w:val="auto"/>
          <w:sz w:val="23"/>
          <w:szCs w:val="23"/>
        </w:rPr>
        <w:t>niversit</w:t>
      </w:r>
      <w:r w:rsidR="00A3016D">
        <w:rPr>
          <w:b/>
          <w:bCs/>
          <w:color w:val="auto"/>
          <w:sz w:val="23"/>
          <w:szCs w:val="23"/>
        </w:rPr>
        <w:t>ies</w:t>
      </w:r>
      <w:r w:rsidRPr="009572D7">
        <w:rPr>
          <w:b/>
          <w:bCs/>
          <w:color w:val="auto"/>
          <w:sz w:val="23"/>
          <w:szCs w:val="23"/>
        </w:rPr>
        <w:t xml:space="preserve"> </w:t>
      </w:r>
    </w:p>
    <w:p w:rsidR="00CA04C1" w:rsidRPr="009572D7" w:rsidRDefault="00CA04C1" w:rsidP="00CA04C1">
      <w:pPr>
        <w:pStyle w:val="Default"/>
        <w:rPr>
          <w:color w:val="auto"/>
          <w:sz w:val="23"/>
          <w:szCs w:val="23"/>
        </w:rPr>
      </w:pPr>
      <w:r w:rsidRPr="009572D7">
        <w:rPr>
          <w:color w:val="auto"/>
          <w:sz w:val="23"/>
          <w:szCs w:val="23"/>
        </w:rPr>
        <w:t xml:space="preserve"> </w:t>
      </w:r>
      <w:r w:rsidR="00A3016D">
        <w:rPr>
          <w:b/>
          <w:color w:val="auto"/>
          <w:sz w:val="23"/>
          <w:szCs w:val="23"/>
        </w:rPr>
        <w:t>Research institutes developed by the state</w:t>
      </w:r>
      <w:r w:rsidRPr="009572D7">
        <w:rPr>
          <w:b/>
          <w:bCs/>
          <w:color w:val="auto"/>
          <w:sz w:val="23"/>
          <w:szCs w:val="23"/>
        </w:rPr>
        <w:t xml:space="preserve"> (</w:t>
      </w:r>
      <w:r w:rsidR="00A3016D">
        <w:rPr>
          <w:b/>
          <w:bCs/>
          <w:color w:val="auto"/>
          <w:sz w:val="23"/>
          <w:szCs w:val="23"/>
        </w:rPr>
        <w:t>set-up as national companies</w:t>
      </w:r>
      <w:r w:rsidRPr="009572D7">
        <w:rPr>
          <w:b/>
          <w:bCs/>
          <w:color w:val="auto"/>
          <w:sz w:val="23"/>
          <w:szCs w:val="23"/>
        </w:rPr>
        <w:t xml:space="preserve">) </w:t>
      </w:r>
    </w:p>
    <w:p w:rsidR="00CA04C1" w:rsidRPr="009572D7" w:rsidRDefault="00CA04C1" w:rsidP="005E342A">
      <w:pPr>
        <w:pStyle w:val="Default"/>
        <w:rPr>
          <w:color w:val="auto"/>
          <w:sz w:val="23"/>
          <w:szCs w:val="23"/>
        </w:rPr>
      </w:pPr>
      <w:r w:rsidRPr="009572D7">
        <w:rPr>
          <w:color w:val="auto"/>
          <w:sz w:val="23"/>
          <w:szCs w:val="23"/>
        </w:rPr>
        <w:t xml:space="preserve"> </w:t>
      </w:r>
      <w:r w:rsidR="00A3016D" w:rsidRPr="00A3016D">
        <w:rPr>
          <w:b/>
          <w:color w:val="auto"/>
          <w:sz w:val="23"/>
          <w:szCs w:val="23"/>
        </w:rPr>
        <w:t xml:space="preserve">Units </w:t>
      </w:r>
      <w:r w:rsidR="00A3016D">
        <w:rPr>
          <w:b/>
          <w:bCs/>
          <w:color w:val="auto"/>
          <w:sz w:val="23"/>
          <w:szCs w:val="23"/>
        </w:rPr>
        <w:t>and institutes established as public institutions</w:t>
      </w:r>
      <w:r w:rsidRPr="009572D7">
        <w:rPr>
          <w:b/>
          <w:bCs/>
          <w:color w:val="auto"/>
          <w:sz w:val="23"/>
          <w:szCs w:val="23"/>
        </w:rPr>
        <w:t xml:space="preserve"> </w:t>
      </w:r>
    </w:p>
    <w:p w:rsidR="00181E16" w:rsidRPr="009572D7" w:rsidRDefault="00CA04C1" w:rsidP="00181E16">
      <w:pPr>
        <w:pStyle w:val="Default"/>
        <w:rPr>
          <w:b/>
          <w:bCs/>
          <w:color w:val="auto"/>
          <w:sz w:val="23"/>
          <w:szCs w:val="23"/>
        </w:rPr>
      </w:pPr>
      <w:r w:rsidRPr="009572D7">
        <w:rPr>
          <w:color w:val="auto"/>
          <w:sz w:val="23"/>
          <w:szCs w:val="23"/>
        </w:rPr>
        <w:t xml:space="preserve"> </w:t>
      </w:r>
      <w:r w:rsidR="00A3016D">
        <w:rPr>
          <w:b/>
          <w:color w:val="auto"/>
          <w:sz w:val="23"/>
          <w:szCs w:val="23"/>
        </w:rPr>
        <w:t>Companies with R&amp;D main activity or with R&amp;D activities stated for taxes</w:t>
      </w:r>
      <w:r w:rsidR="005E342A" w:rsidRPr="009572D7">
        <w:rPr>
          <w:b/>
          <w:bCs/>
          <w:color w:val="auto"/>
          <w:sz w:val="23"/>
          <w:szCs w:val="23"/>
        </w:rPr>
        <w:t>”</w:t>
      </w:r>
    </w:p>
    <w:p w:rsidR="00181E16" w:rsidRPr="009572D7" w:rsidRDefault="00181E16" w:rsidP="00181E16">
      <w:pPr>
        <w:pStyle w:val="Default"/>
        <w:jc w:val="both"/>
        <w:rPr>
          <w:b/>
          <w:bCs/>
          <w:sz w:val="23"/>
          <w:szCs w:val="23"/>
        </w:rPr>
      </w:pPr>
      <w:r w:rsidRPr="009572D7">
        <w:rPr>
          <w:bCs/>
          <w:sz w:val="23"/>
          <w:szCs w:val="23"/>
        </w:rPr>
        <w:t xml:space="preserve">  </w:t>
      </w:r>
      <w:r w:rsidR="007B17D8" w:rsidRPr="009572D7">
        <w:rPr>
          <w:bCs/>
          <w:sz w:val="23"/>
          <w:szCs w:val="23"/>
        </w:rPr>
        <w:t xml:space="preserve">  Obs.: </w:t>
      </w:r>
      <w:r w:rsidR="00A3016D">
        <w:rPr>
          <w:bCs/>
          <w:sz w:val="23"/>
          <w:szCs w:val="23"/>
        </w:rPr>
        <w:t xml:space="preserve">The fragment is identical to the one at pages </w:t>
      </w:r>
      <w:r w:rsidRPr="009572D7">
        <w:rPr>
          <w:bCs/>
          <w:sz w:val="23"/>
          <w:szCs w:val="23"/>
        </w:rPr>
        <w:t xml:space="preserve">57-58, </w:t>
      </w:r>
      <w:r w:rsidR="00A3016D">
        <w:rPr>
          <w:bCs/>
          <w:sz w:val="23"/>
          <w:szCs w:val="23"/>
        </w:rPr>
        <w:t xml:space="preserve">including the question marks and the bolding. </w:t>
      </w:r>
      <w:r w:rsidR="00A3016D">
        <w:rPr>
          <w:b/>
          <w:bCs/>
          <w:sz w:val="23"/>
          <w:szCs w:val="23"/>
        </w:rPr>
        <w:t>In there, the future of the National Institutes of Research-Development is “set”, being the second important landmark of the Strategy, after the “key” for funding recipients.</w:t>
      </w:r>
    </w:p>
    <w:p w:rsidR="006F398A" w:rsidRPr="009572D7" w:rsidRDefault="00517569" w:rsidP="00181E16">
      <w:pPr>
        <w:pStyle w:val="Default"/>
        <w:jc w:val="both"/>
        <w:rPr>
          <w:bCs/>
          <w:sz w:val="23"/>
          <w:szCs w:val="23"/>
        </w:rPr>
      </w:pPr>
      <w:r w:rsidRPr="009572D7">
        <w:rPr>
          <w:bCs/>
          <w:sz w:val="23"/>
          <w:szCs w:val="23"/>
        </w:rPr>
        <w:t>n</w:t>
      </w:r>
      <w:r w:rsidR="007B17D8" w:rsidRPr="009572D7">
        <w:rPr>
          <w:bCs/>
          <w:sz w:val="23"/>
          <w:szCs w:val="23"/>
        </w:rPr>
        <w:t>-</w:t>
      </w:r>
      <w:r w:rsidR="00C57DD1" w:rsidRPr="009572D7">
        <w:rPr>
          <w:bCs/>
          <w:sz w:val="23"/>
          <w:szCs w:val="23"/>
        </w:rPr>
        <w:t xml:space="preserve"> </w:t>
      </w:r>
      <w:r w:rsidR="00C57DD1" w:rsidRPr="009572D7">
        <w:rPr>
          <w:rFonts w:cs="Times New Roman"/>
          <w:color w:val="auto"/>
          <w:sz w:val="22"/>
          <w:szCs w:val="22"/>
        </w:rPr>
        <w:t>“</w:t>
      </w:r>
      <w:r w:rsidR="001B7157">
        <w:rPr>
          <w:rFonts w:cs="Times New Roman"/>
          <w:color w:val="auto"/>
          <w:sz w:val="22"/>
          <w:szCs w:val="22"/>
        </w:rPr>
        <w:t xml:space="preserve">In the area of the communications technology, Romania has highly qualified human capital and a </w:t>
      </w:r>
      <w:r w:rsidR="001B7157">
        <w:rPr>
          <w:rFonts w:cs="Times New Roman"/>
          <w:b/>
          <w:color w:val="auto"/>
          <w:sz w:val="22"/>
          <w:szCs w:val="22"/>
        </w:rPr>
        <w:t xml:space="preserve">mature education </w:t>
      </w:r>
      <w:r w:rsidR="001B7157">
        <w:rPr>
          <w:rFonts w:cs="Times New Roman"/>
          <w:color w:val="auto"/>
          <w:sz w:val="22"/>
          <w:szCs w:val="22"/>
        </w:rPr>
        <w:t xml:space="preserve">network. The national potential of absorption is low, but the international companies of </w:t>
      </w:r>
      <w:r w:rsidR="006F398A" w:rsidRPr="009572D7">
        <w:rPr>
          <w:rFonts w:cs="Times New Roman"/>
          <w:color w:val="auto"/>
          <w:sz w:val="22"/>
          <w:szCs w:val="22"/>
        </w:rPr>
        <w:t xml:space="preserve">CAD/CAE </w:t>
      </w:r>
      <w:r w:rsidR="001B7157">
        <w:rPr>
          <w:rFonts w:cs="Times New Roman"/>
          <w:color w:val="auto"/>
          <w:sz w:val="22"/>
          <w:szCs w:val="22"/>
        </w:rPr>
        <w:t xml:space="preserve">are interested in numeric </w:t>
      </w:r>
      <w:r w:rsidR="00D01FCE">
        <w:rPr>
          <w:rFonts w:cs="Times New Roman"/>
          <w:color w:val="auto"/>
          <w:sz w:val="22"/>
          <w:szCs w:val="22"/>
        </w:rPr>
        <w:t>methods</w:t>
      </w:r>
      <w:r w:rsidR="001B7157">
        <w:rPr>
          <w:rFonts w:cs="Times New Roman"/>
          <w:color w:val="auto"/>
          <w:sz w:val="22"/>
          <w:szCs w:val="22"/>
        </w:rPr>
        <w:t xml:space="preserve"> (and their possible software implementation</w:t>
      </w:r>
      <w:r w:rsidR="006F398A" w:rsidRPr="009572D7">
        <w:rPr>
          <w:rFonts w:cs="Times New Roman"/>
          <w:color w:val="auto"/>
          <w:sz w:val="22"/>
          <w:szCs w:val="22"/>
        </w:rPr>
        <w:t>)</w:t>
      </w:r>
      <w:r w:rsidR="00C57DD1" w:rsidRPr="009572D7">
        <w:rPr>
          <w:rFonts w:cs="Times New Roman"/>
          <w:color w:val="auto"/>
          <w:sz w:val="22"/>
          <w:szCs w:val="22"/>
        </w:rPr>
        <w:t>”</w:t>
      </w:r>
      <w:r w:rsidR="006F398A" w:rsidRPr="009572D7">
        <w:rPr>
          <w:rFonts w:cs="Times New Roman"/>
          <w:color w:val="auto"/>
          <w:sz w:val="22"/>
          <w:szCs w:val="22"/>
        </w:rPr>
        <w:t xml:space="preserve">. </w:t>
      </w:r>
    </w:p>
    <w:p w:rsidR="00462138" w:rsidRPr="009572D7" w:rsidRDefault="00C57DD1" w:rsidP="008F7920">
      <w:pPr>
        <w:pStyle w:val="Default"/>
        <w:jc w:val="both"/>
        <w:rPr>
          <w:rFonts w:cs="Times New Roman"/>
          <w:color w:val="auto"/>
          <w:sz w:val="22"/>
          <w:szCs w:val="22"/>
        </w:rPr>
      </w:pPr>
      <w:r w:rsidRPr="009572D7">
        <w:t>“</w:t>
      </w:r>
      <w:r w:rsidR="001B7157">
        <w:t xml:space="preserve">Romania may become a center of </w:t>
      </w:r>
      <w:r w:rsidR="001B7157">
        <w:rPr>
          <w:b/>
        </w:rPr>
        <w:t>European innovation in the area of mobile and pervasive products and technologies</w:t>
      </w:r>
      <w:r w:rsidR="00305B04" w:rsidRPr="009572D7">
        <w:rPr>
          <w:rFonts w:cs="Times New Roman"/>
          <w:color w:val="auto"/>
          <w:sz w:val="22"/>
          <w:szCs w:val="22"/>
        </w:rPr>
        <w:t xml:space="preserve">, </w:t>
      </w:r>
      <w:r w:rsidR="001B7157">
        <w:rPr>
          <w:rFonts w:cs="Times New Roman"/>
          <w:color w:val="auto"/>
          <w:sz w:val="22"/>
          <w:szCs w:val="22"/>
        </w:rPr>
        <w:t>of the software engineering, of the software services globalization by virtualization and cloud, of accomplishing safe software systems</w:t>
      </w:r>
      <w:r w:rsidRPr="009572D7">
        <w:rPr>
          <w:rFonts w:cs="Times New Roman"/>
          <w:color w:val="auto"/>
          <w:sz w:val="22"/>
          <w:szCs w:val="22"/>
        </w:rPr>
        <w:t>”</w:t>
      </w:r>
      <w:r w:rsidR="00305B04" w:rsidRPr="009572D7">
        <w:rPr>
          <w:rFonts w:cs="Times New Roman"/>
          <w:color w:val="auto"/>
          <w:sz w:val="22"/>
          <w:szCs w:val="22"/>
        </w:rPr>
        <w:t xml:space="preserve">. </w:t>
      </w:r>
    </w:p>
    <w:p w:rsidR="008F7920" w:rsidRPr="009572D7" w:rsidRDefault="008F7920" w:rsidP="000C7AB7">
      <w:pPr>
        <w:pStyle w:val="Default"/>
        <w:jc w:val="both"/>
        <w:rPr>
          <w:rFonts w:cs="Times New Roman"/>
          <w:color w:val="auto"/>
          <w:sz w:val="22"/>
          <w:szCs w:val="22"/>
        </w:rPr>
      </w:pPr>
      <w:r w:rsidRPr="009572D7">
        <w:t xml:space="preserve"> “</w:t>
      </w:r>
      <w:r w:rsidR="001B7157">
        <w:t xml:space="preserve">Researches in the area of the </w:t>
      </w:r>
      <w:r w:rsidR="001B7157">
        <w:rPr>
          <w:b/>
        </w:rPr>
        <w:t xml:space="preserve">mobility and of the portable objects </w:t>
      </w:r>
      <w:r w:rsidR="001B7157">
        <w:t xml:space="preserve">for developing new models and techniques of development of the </w:t>
      </w:r>
      <w:r w:rsidR="001B7157">
        <w:rPr>
          <w:b/>
        </w:rPr>
        <w:t xml:space="preserve">mobile applications </w:t>
      </w:r>
      <w:r w:rsidR="00900201">
        <w:t xml:space="preserve">which use better the capabilities of parallel processing of the information, are </w:t>
      </w:r>
      <w:r w:rsidR="00900201">
        <w:rPr>
          <w:b/>
        </w:rPr>
        <w:t xml:space="preserve">adjusted for use in mobile </w:t>
      </w:r>
      <w:r w:rsidR="00900201">
        <w:rPr>
          <w:b/>
        </w:rPr>
        <w:lastRenderedPageBreak/>
        <w:t>environments by providing information anywhere and whenever, depending on the context, and ensuring the optimization of the energy use</w:t>
      </w:r>
      <w:r w:rsidRPr="009572D7">
        <w:rPr>
          <w:rFonts w:cs="Times New Roman"/>
          <w:color w:val="auto"/>
          <w:sz w:val="22"/>
          <w:szCs w:val="22"/>
        </w:rPr>
        <w:t>”.</w:t>
      </w:r>
    </w:p>
    <w:p w:rsidR="00F93CC6" w:rsidRPr="009572D7" w:rsidRDefault="004C78E6" w:rsidP="004C78E6">
      <w:pPr>
        <w:pStyle w:val="Default"/>
        <w:rPr>
          <w:rFonts w:cs="Times New Roman"/>
          <w:color w:val="auto"/>
          <w:sz w:val="22"/>
          <w:szCs w:val="22"/>
        </w:rPr>
      </w:pPr>
      <w:r w:rsidRPr="009572D7">
        <w:rPr>
          <w:rFonts w:cs="Times New Roman"/>
          <w:color w:val="auto"/>
          <w:sz w:val="22"/>
          <w:szCs w:val="22"/>
        </w:rPr>
        <w:t xml:space="preserve"> </w:t>
      </w:r>
      <w:r w:rsidR="007B17D8" w:rsidRPr="009572D7">
        <w:rPr>
          <w:rFonts w:cs="Times New Roman"/>
          <w:color w:val="auto"/>
          <w:sz w:val="22"/>
          <w:szCs w:val="22"/>
        </w:rPr>
        <w:t xml:space="preserve">  </w:t>
      </w:r>
      <w:r w:rsidR="007B17D8" w:rsidRPr="009572D7">
        <w:rPr>
          <w:rFonts w:cs="Times New Roman"/>
          <w:b/>
          <w:color w:val="auto"/>
          <w:sz w:val="22"/>
          <w:szCs w:val="22"/>
        </w:rPr>
        <w:t xml:space="preserve">      </w:t>
      </w:r>
      <w:r w:rsidR="007B17D8" w:rsidRPr="009572D7">
        <w:rPr>
          <w:rFonts w:cs="Times New Roman"/>
          <w:color w:val="auto"/>
          <w:sz w:val="22"/>
          <w:szCs w:val="22"/>
        </w:rPr>
        <w:t>Obs.:</w:t>
      </w:r>
      <w:r w:rsidR="007B17D8" w:rsidRPr="009572D7">
        <w:rPr>
          <w:rFonts w:cs="Times New Roman"/>
          <w:b/>
          <w:color w:val="auto"/>
          <w:sz w:val="22"/>
          <w:szCs w:val="22"/>
        </w:rPr>
        <w:t xml:space="preserve"> </w:t>
      </w:r>
      <w:r w:rsidR="007B17D8" w:rsidRPr="009572D7">
        <w:rPr>
          <w:rFonts w:cs="Times New Roman"/>
          <w:bCs/>
          <w:color w:val="auto"/>
          <w:sz w:val="22"/>
          <w:szCs w:val="22"/>
        </w:rPr>
        <w:t xml:space="preserve">  </w:t>
      </w:r>
      <w:r w:rsidR="00900201">
        <w:rPr>
          <w:rFonts w:cs="Times New Roman"/>
          <w:bCs/>
          <w:color w:val="auto"/>
          <w:sz w:val="22"/>
          <w:szCs w:val="22"/>
        </w:rPr>
        <w:t>Some other</w:t>
      </w:r>
      <w:r w:rsidR="007B17D8" w:rsidRPr="009572D7">
        <w:rPr>
          <w:rFonts w:cs="Times New Roman"/>
          <w:bCs/>
          <w:color w:val="auto"/>
          <w:sz w:val="22"/>
          <w:szCs w:val="22"/>
        </w:rPr>
        <w:t xml:space="preserve"> </w:t>
      </w:r>
      <w:r w:rsidR="007B17D8" w:rsidRPr="009572D7">
        <w:rPr>
          <w:rFonts w:cs="Times New Roman"/>
          <w:b/>
          <w:bCs/>
          <w:color w:val="auto"/>
          <w:sz w:val="22"/>
          <w:szCs w:val="22"/>
        </w:rPr>
        <w:t>pe</w:t>
      </w:r>
      <w:r w:rsidR="00900201">
        <w:rPr>
          <w:rFonts w:cs="Times New Roman"/>
          <w:b/>
          <w:bCs/>
          <w:color w:val="auto"/>
          <w:sz w:val="22"/>
          <w:szCs w:val="22"/>
        </w:rPr>
        <w:t>a</w:t>
      </w:r>
      <w:r w:rsidR="007B17D8" w:rsidRPr="009572D7">
        <w:rPr>
          <w:rFonts w:cs="Times New Roman"/>
          <w:b/>
          <w:bCs/>
          <w:color w:val="auto"/>
          <w:sz w:val="22"/>
          <w:szCs w:val="22"/>
        </w:rPr>
        <w:t>rl</w:t>
      </w:r>
      <w:r w:rsidR="00900201">
        <w:rPr>
          <w:rFonts w:cs="Times New Roman"/>
          <w:b/>
          <w:bCs/>
          <w:color w:val="auto"/>
          <w:sz w:val="22"/>
          <w:szCs w:val="22"/>
        </w:rPr>
        <w:t>s</w:t>
      </w:r>
      <w:r w:rsidR="007B17D8" w:rsidRPr="009572D7">
        <w:rPr>
          <w:rFonts w:cs="Times New Roman"/>
          <w:b/>
          <w:bCs/>
          <w:color w:val="auto"/>
          <w:sz w:val="22"/>
          <w:szCs w:val="22"/>
        </w:rPr>
        <w:t>,</w:t>
      </w:r>
      <w:r w:rsidR="007B17D8" w:rsidRPr="009572D7">
        <w:rPr>
          <w:rFonts w:cs="Times New Roman"/>
          <w:bCs/>
          <w:color w:val="auto"/>
          <w:sz w:val="22"/>
          <w:szCs w:val="22"/>
        </w:rPr>
        <w:t xml:space="preserve"> </w:t>
      </w:r>
      <w:r w:rsidR="00900201">
        <w:rPr>
          <w:rFonts w:cs="Times New Roman"/>
          <w:bCs/>
          <w:color w:val="auto"/>
          <w:sz w:val="22"/>
          <w:szCs w:val="22"/>
        </w:rPr>
        <w:t xml:space="preserve">to add on the </w:t>
      </w:r>
      <w:r w:rsidR="00900201">
        <w:rPr>
          <w:rFonts w:cs="Times New Roman"/>
          <w:b/>
          <w:bCs/>
          <w:color w:val="auto"/>
          <w:sz w:val="22"/>
          <w:szCs w:val="22"/>
        </w:rPr>
        <w:t>excerpts</w:t>
      </w:r>
      <w:r w:rsidR="007B17D8" w:rsidRPr="009572D7">
        <w:rPr>
          <w:rFonts w:cs="Times New Roman"/>
          <w:bCs/>
          <w:color w:val="auto"/>
          <w:sz w:val="22"/>
          <w:szCs w:val="22"/>
        </w:rPr>
        <w:t>.</w:t>
      </w:r>
    </w:p>
    <w:p w:rsidR="004C78E6" w:rsidRPr="009572D7" w:rsidRDefault="00F93CC6" w:rsidP="004C78E6">
      <w:pPr>
        <w:pStyle w:val="Default"/>
      </w:pPr>
      <w:r w:rsidRPr="009572D7">
        <w:rPr>
          <w:rFonts w:cs="Times New Roman"/>
          <w:color w:val="auto"/>
          <w:sz w:val="22"/>
          <w:szCs w:val="22"/>
        </w:rPr>
        <w:t xml:space="preserve">   </w:t>
      </w:r>
      <w:r w:rsidR="00900201">
        <w:rPr>
          <w:rFonts w:cs="Times New Roman"/>
          <w:color w:val="auto"/>
          <w:sz w:val="22"/>
          <w:szCs w:val="22"/>
        </w:rPr>
        <w:t>Considering the indication from the Introduction</w:t>
      </w:r>
      <w:r w:rsidR="004C78E6" w:rsidRPr="009572D7">
        <w:rPr>
          <w:rFonts w:cs="Times New Roman"/>
          <w:color w:val="auto"/>
          <w:sz w:val="22"/>
          <w:szCs w:val="22"/>
        </w:rPr>
        <w:t>:</w:t>
      </w:r>
    </w:p>
    <w:p w:rsidR="004C78E6" w:rsidRPr="009572D7" w:rsidRDefault="00D01FCE" w:rsidP="004C78E6">
      <w:pPr>
        <w:pStyle w:val="Default"/>
        <w:jc w:val="both"/>
        <w:rPr>
          <w:color w:val="auto"/>
          <w:sz w:val="23"/>
          <w:szCs w:val="23"/>
        </w:rPr>
      </w:pPr>
      <w:r w:rsidRPr="009572D7">
        <w:rPr>
          <w:rFonts w:cs="Times New Roman"/>
          <w:i/>
          <w:iCs/>
          <w:color w:val="auto"/>
          <w:sz w:val="23"/>
          <w:szCs w:val="23"/>
        </w:rPr>
        <w:t>“</w:t>
      </w:r>
      <w:r>
        <w:rPr>
          <w:rFonts w:cs="Times New Roman"/>
          <w:i/>
          <w:iCs/>
          <w:color w:val="auto"/>
          <w:sz w:val="23"/>
          <w:szCs w:val="23"/>
        </w:rPr>
        <w:t xml:space="preserve">The </w:t>
      </w:r>
      <w:r w:rsidRPr="009572D7">
        <w:rPr>
          <w:rFonts w:cs="Times New Roman"/>
          <w:i/>
          <w:iCs/>
          <w:color w:val="auto"/>
          <w:sz w:val="23"/>
          <w:szCs w:val="23"/>
        </w:rPr>
        <w:t xml:space="preserve">2014-2020 </w:t>
      </w:r>
      <w:r>
        <w:rPr>
          <w:rFonts w:cs="Times New Roman"/>
          <w:i/>
          <w:iCs/>
          <w:color w:val="auto"/>
          <w:sz w:val="23"/>
          <w:szCs w:val="23"/>
        </w:rPr>
        <w:t xml:space="preserve">Research, Development, Innovation Strategy </w:t>
      </w:r>
      <w:r w:rsidRPr="009572D7">
        <w:rPr>
          <w:color w:val="auto"/>
          <w:sz w:val="23"/>
          <w:szCs w:val="23"/>
        </w:rPr>
        <w:t>(SN</w:t>
      </w:r>
      <w:r>
        <w:rPr>
          <w:color w:val="auto"/>
          <w:sz w:val="23"/>
          <w:szCs w:val="23"/>
        </w:rPr>
        <w:t>RDI</w:t>
      </w:r>
      <w:r w:rsidRPr="009572D7">
        <w:rPr>
          <w:color w:val="auto"/>
          <w:sz w:val="23"/>
          <w:szCs w:val="23"/>
        </w:rPr>
        <w:t xml:space="preserve"> 2020) </w:t>
      </w:r>
      <w:r>
        <w:rPr>
          <w:color w:val="auto"/>
          <w:sz w:val="23"/>
          <w:szCs w:val="23"/>
        </w:rPr>
        <w:t xml:space="preserve">must be understood together with its main tool for implementation, </w:t>
      </w:r>
      <w:r>
        <w:rPr>
          <w:i/>
          <w:color w:val="auto"/>
          <w:sz w:val="23"/>
          <w:szCs w:val="23"/>
        </w:rPr>
        <w:t xml:space="preserve">the National Plan for Research, Development and Innovation </w:t>
      </w:r>
      <w:r w:rsidRPr="009572D7">
        <w:rPr>
          <w:i/>
          <w:iCs/>
          <w:color w:val="auto"/>
          <w:sz w:val="23"/>
          <w:szCs w:val="23"/>
        </w:rPr>
        <w:t xml:space="preserve">2014-2020 </w:t>
      </w:r>
      <w:r w:rsidRPr="009572D7">
        <w:rPr>
          <w:color w:val="auto"/>
          <w:sz w:val="23"/>
          <w:szCs w:val="23"/>
        </w:rPr>
        <w:t>(PN</w:t>
      </w:r>
      <w:r>
        <w:rPr>
          <w:color w:val="auto"/>
          <w:sz w:val="23"/>
          <w:szCs w:val="23"/>
        </w:rPr>
        <w:t>RDI</w:t>
      </w:r>
      <w:r w:rsidRPr="009572D7">
        <w:rPr>
          <w:color w:val="auto"/>
          <w:sz w:val="23"/>
          <w:szCs w:val="23"/>
        </w:rPr>
        <w:t xml:space="preserve">3), </w:t>
      </w:r>
      <w:r>
        <w:rPr>
          <w:color w:val="auto"/>
          <w:sz w:val="23"/>
          <w:szCs w:val="23"/>
        </w:rPr>
        <w:t>as well as with a adjacent tool</w:t>
      </w:r>
      <w:r w:rsidRPr="009572D7">
        <w:rPr>
          <w:color w:val="auto"/>
          <w:sz w:val="23"/>
          <w:szCs w:val="23"/>
        </w:rPr>
        <w:t xml:space="preserve">, </w:t>
      </w:r>
      <w:r>
        <w:rPr>
          <w:i/>
          <w:color w:val="auto"/>
          <w:sz w:val="23"/>
          <w:szCs w:val="23"/>
        </w:rPr>
        <w:t xml:space="preserve">the </w:t>
      </w:r>
      <w:proofErr w:type="spellStart"/>
      <w:r>
        <w:rPr>
          <w:i/>
          <w:color w:val="auto"/>
          <w:sz w:val="23"/>
          <w:szCs w:val="23"/>
        </w:rPr>
        <w:t>Sectoral</w:t>
      </w:r>
      <w:proofErr w:type="spellEnd"/>
      <w:r>
        <w:rPr>
          <w:i/>
          <w:color w:val="auto"/>
          <w:sz w:val="23"/>
          <w:szCs w:val="23"/>
        </w:rPr>
        <w:t xml:space="preserve"> Operational Plan for Research, Development and Innovation </w:t>
      </w:r>
      <w:r w:rsidRPr="009572D7">
        <w:rPr>
          <w:i/>
          <w:iCs/>
          <w:color w:val="auto"/>
          <w:sz w:val="23"/>
          <w:szCs w:val="23"/>
        </w:rPr>
        <w:t xml:space="preserve">2014–2020 </w:t>
      </w:r>
      <w:r w:rsidRPr="009572D7">
        <w:rPr>
          <w:color w:val="auto"/>
          <w:sz w:val="23"/>
          <w:szCs w:val="23"/>
        </w:rPr>
        <w:t>(</w:t>
      </w:r>
      <w:r>
        <w:rPr>
          <w:color w:val="auto"/>
          <w:sz w:val="23"/>
          <w:szCs w:val="23"/>
        </w:rPr>
        <w:t>SOP-RDI</w:t>
      </w:r>
      <w:r w:rsidRPr="009572D7">
        <w:rPr>
          <w:color w:val="auto"/>
          <w:sz w:val="23"/>
          <w:szCs w:val="23"/>
        </w:rPr>
        <w:t>)”,</w:t>
      </w:r>
    </w:p>
    <w:p w:rsidR="007B17D8" w:rsidRPr="009572D7" w:rsidRDefault="00F93CC6" w:rsidP="00F93CC6">
      <w:pPr>
        <w:pStyle w:val="Default"/>
        <w:jc w:val="both"/>
        <w:rPr>
          <w:color w:val="auto"/>
          <w:sz w:val="22"/>
          <w:szCs w:val="22"/>
        </w:rPr>
      </w:pPr>
      <w:r w:rsidRPr="009572D7">
        <w:rPr>
          <w:color w:val="auto"/>
          <w:sz w:val="23"/>
          <w:szCs w:val="23"/>
        </w:rPr>
        <w:t xml:space="preserve">   </w:t>
      </w:r>
      <w:r w:rsidR="00900201">
        <w:rPr>
          <w:color w:val="auto"/>
          <w:sz w:val="23"/>
          <w:szCs w:val="23"/>
        </w:rPr>
        <w:t xml:space="preserve">And the fact that, not as last, this complex project “developed in the wider framework of the </w:t>
      </w:r>
      <w:r w:rsidRPr="009572D7">
        <w:rPr>
          <w:i/>
          <w:iCs/>
          <w:color w:val="auto"/>
          <w:sz w:val="23"/>
          <w:szCs w:val="23"/>
        </w:rPr>
        <w:t>2020</w:t>
      </w:r>
      <w:r w:rsidRPr="009572D7">
        <w:rPr>
          <w:color w:val="auto"/>
          <w:sz w:val="23"/>
          <w:szCs w:val="23"/>
        </w:rPr>
        <w:t>,</w:t>
      </w:r>
      <w:r w:rsidRPr="009572D7">
        <w:rPr>
          <w:color w:val="auto"/>
          <w:sz w:val="16"/>
          <w:szCs w:val="16"/>
        </w:rPr>
        <w:t>2</w:t>
      </w:r>
      <w:r w:rsidR="00900201">
        <w:rPr>
          <w:color w:val="auto"/>
          <w:sz w:val="16"/>
          <w:szCs w:val="16"/>
        </w:rPr>
        <w:t xml:space="preserve"> </w:t>
      </w:r>
      <w:r w:rsidR="00900201">
        <w:rPr>
          <w:i/>
          <w:color w:val="auto"/>
          <w:sz w:val="23"/>
          <w:szCs w:val="23"/>
        </w:rPr>
        <w:t xml:space="preserve">Europe Strategy, </w:t>
      </w:r>
      <w:r w:rsidR="00D01FCE">
        <w:rPr>
          <w:color w:val="auto"/>
          <w:sz w:val="23"/>
          <w:szCs w:val="23"/>
        </w:rPr>
        <w:t>particularly</w:t>
      </w:r>
      <w:r w:rsidR="00900201">
        <w:rPr>
          <w:color w:val="auto"/>
          <w:sz w:val="23"/>
          <w:szCs w:val="23"/>
        </w:rPr>
        <w:t xml:space="preserve"> of the initiative </w:t>
      </w:r>
      <w:r w:rsidR="00900201">
        <w:rPr>
          <w:i/>
          <w:iCs/>
          <w:color w:val="auto"/>
          <w:sz w:val="23"/>
          <w:szCs w:val="23"/>
        </w:rPr>
        <w:t>A</w:t>
      </w:r>
      <w:r w:rsidRPr="009572D7">
        <w:rPr>
          <w:i/>
          <w:iCs/>
          <w:color w:val="auto"/>
          <w:sz w:val="23"/>
          <w:szCs w:val="23"/>
        </w:rPr>
        <w:t xml:space="preserve"> </w:t>
      </w:r>
      <w:r w:rsidR="00900201">
        <w:rPr>
          <w:i/>
          <w:iCs/>
          <w:color w:val="auto"/>
          <w:sz w:val="23"/>
          <w:szCs w:val="23"/>
        </w:rPr>
        <w:t>Union of Innovation</w:t>
      </w:r>
      <w:r w:rsidRPr="009572D7">
        <w:rPr>
          <w:color w:val="auto"/>
          <w:sz w:val="16"/>
          <w:szCs w:val="16"/>
        </w:rPr>
        <w:t xml:space="preserve">3 </w:t>
      </w:r>
      <w:r w:rsidR="00900201">
        <w:rPr>
          <w:color w:val="auto"/>
          <w:sz w:val="23"/>
          <w:szCs w:val="23"/>
        </w:rPr>
        <w:t>and of the main tool for implementation</w:t>
      </w:r>
      <w:r w:rsidRPr="009572D7">
        <w:rPr>
          <w:color w:val="auto"/>
          <w:sz w:val="23"/>
          <w:szCs w:val="23"/>
        </w:rPr>
        <w:t xml:space="preserve"> </w:t>
      </w:r>
      <w:r w:rsidRPr="009572D7">
        <w:rPr>
          <w:color w:val="auto"/>
          <w:sz w:val="22"/>
          <w:szCs w:val="22"/>
        </w:rPr>
        <w:t>–</w:t>
      </w:r>
      <w:r w:rsidR="00900201">
        <w:rPr>
          <w:i/>
          <w:iCs/>
          <w:color w:val="auto"/>
          <w:sz w:val="22"/>
          <w:szCs w:val="22"/>
        </w:rPr>
        <w:t>Horizon</w:t>
      </w:r>
      <w:r w:rsidRPr="009572D7">
        <w:rPr>
          <w:i/>
          <w:iCs/>
          <w:color w:val="auto"/>
          <w:sz w:val="22"/>
          <w:szCs w:val="22"/>
        </w:rPr>
        <w:t xml:space="preserve"> 2020</w:t>
      </w:r>
      <w:r w:rsidRPr="009572D7">
        <w:rPr>
          <w:color w:val="auto"/>
          <w:sz w:val="22"/>
          <w:szCs w:val="22"/>
        </w:rPr>
        <w:t>.4”,</w:t>
      </w:r>
    </w:p>
    <w:p w:rsidR="00F93CC6" w:rsidRPr="009572D7" w:rsidRDefault="007B17D8" w:rsidP="00F93CC6">
      <w:pPr>
        <w:pStyle w:val="Default"/>
        <w:jc w:val="both"/>
        <w:rPr>
          <w:color w:val="auto"/>
          <w:sz w:val="22"/>
          <w:szCs w:val="22"/>
        </w:rPr>
      </w:pPr>
      <w:r w:rsidRPr="009572D7">
        <w:rPr>
          <w:color w:val="auto"/>
          <w:sz w:val="22"/>
          <w:szCs w:val="22"/>
        </w:rPr>
        <w:t xml:space="preserve">    </w:t>
      </w:r>
      <w:r w:rsidR="00900201">
        <w:rPr>
          <w:color w:val="auto"/>
          <w:sz w:val="22"/>
          <w:szCs w:val="22"/>
        </w:rPr>
        <w:t>We shall present our opinions at the end of the paper</w:t>
      </w:r>
      <w:r w:rsidR="00F93CC6" w:rsidRPr="009572D7">
        <w:rPr>
          <w:color w:val="auto"/>
          <w:sz w:val="22"/>
          <w:szCs w:val="22"/>
        </w:rPr>
        <w:t xml:space="preserve">. </w:t>
      </w:r>
    </w:p>
    <w:p w:rsidR="00A32D29" w:rsidRPr="009572D7" w:rsidRDefault="00F93CC6" w:rsidP="000C7AB7">
      <w:pPr>
        <w:pStyle w:val="Default"/>
        <w:jc w:val="both"/>
        <w:rPr>
          <w:rFonts w:cs="Times New Roman"/>
          <w:b/>
          <w:color w:val="auto"/>
          <w:sz w:val="23"/>
          <w:szCs w:val="23"/>
        </w:rPr>
      </w:pPr>
      <w:r w:rsidRPr="009572D7">
        <w:rPr>
          <w:rFonts w:cs="Times New Roman"/>
          <w:b/>
          <w:color w:val="auto"/>
          <w:sz w:val="23"/>
          <w:szCs w:val="23"/>
        </w:rPr>
        <w:t xml:space="preserve">    </w:t>
      </w:r>
    </w:p>
    <w:p w:rsidR="008F7920" w:rsidRPr="009572D7" w:rsidRDefault="00F93CC6" w:rsidP="000C7AB7">
      <w:pPr>
        <w:pStyle w:val="Default"/>
        <w:jc w:val="both"/>
        <w:rPr>
          <w:rFonts w:cs="Times New Roman"/>
          <w:b/>
          <w:color w:val="auto"/>
          <w:sz w:val="28"/>
          <w:szCs w:val="28"/>
        </w:rPr>
      </w:pPr>
      <w:r w:rsidRPr="009572D7">
        <w:rPr>
          <w:rFonts w:cs="Times New Roman"/>
          <w:b/>
          <w:color w:val="auto"/>
          <w:sz w:val="28"/>
          <w:szCs w:val="28"/>
        </w:rPr>
        <w:t xml:space="preserve">  </w:t>
      </w:r>
      <w:r w:rsidR="00823FD3" w:rsidRPr="009572D7">
        <w:rPr>
          <w:rFonts w:cs="Times New Roman"/>
          <w:b/>
          <w:color w:val="auto"/>
          <w:sz w:val="28"/>
          <w:szCs w:val="28"/>
        </w:rPr>
        <w:t xml:space="preserve">  </w:t>
      </w:r>
      <w:r w:rsidRPr="009572D7">
        <w:rPr>
          <w:rFonts w:cs="Times New Roman"/>
          <w:b/>
          <w:color w:val="auto"/>
          <w:sz w:val="28"/>
          <w:szCs w:val="28"/>
        </w:rPr>
        <w:t xml:space="preserve"> </w:t>
      </w:r>
      <w:r w:rsidR="00900201">
        <w:rPr>
          <w:rFonts w:cs="Times New Roman"/>
          <w:b/>
          <w:i/>
          <w:color w:val="auto"/>
          <w:sz w:val="28"/>
          <w:szCs w:val="28"/>
        </w:rPr>
        <w:t>The National Plan of Research, Development and Innovation for</w:t>
      </w:r>
      <w:r w:rsidRPr="009572D7">
        <w:rPr>
          <w:rFonts w:cs="Times New Roman"/>
          <w:b/>
          <w:i/>
          <w:iCs/>
          <w:color w:val="auto"/>
          <w:sz w:val="28"/>
          <w:szCs w:val="28"/>
        </w:rPr>
        <w:t xml:space="preserve"> 2014-2020 </w:t>
      </w:r>
      <w:r w:rsidRPr="009572D7">
        <w:rPr>
          <w:rFonts w:cs="Times New Roman"/>
          <w:b/>
          <w:color w:val="auto"/>
          <w:sz w:val="28"/>
          <w:szCs w:val="28"/>
        </w:rPr>
        <w:t>(PN</w:t>
      </w:r>
      <w:r w:rsidR="009572D7">
        <w:rPr>
          <w:rFonts w:cs="Times New Roman"/>
          <w:b/>
          <w:color w:val="auto"/>
          <w:sz w:val="28"/>
          <w:szCs w:val="28"/>
        </w:rPr>
        <w:t>RDI</w:t>
      </w:r>
      <w:r w:rsidRPr="009572D7">
        <w:rPr>
          <w:rFonts w:cs="Times New Roman"/>
          <w:b/>
          <w:color w:val="auto"/>
          <w:sz w:val="28"/>
          <w:szCs w:val="28"/>
        </w:rPr>
        <w:t>3)</w:t>
      </w:r>
    </w:p>
    <w:p w:rsidR="00194833" w:rsidRPr="009572D7" w:rsidRDefault="00A32D29" w:rsidP="000C7AB7">
      <w:pPr>
        <w:pStyle w:val="Default"/>
        <w:jc w:val="both"/>
        <w:rPr>
          <w:rFonts w:cs="Times New Roman"/>
          <w:color w:val="auto"/>
          <w:sz w:val="22"/>
          <w:szCs w:val="22"/>
        </w:rPr>
      </w:pPr>
      <w:r w:rsidRPr="009572D7">
        <w:rPr>
          <w:rFonts w:cs="Times New Roman"/>
          <w:color w:val="auto"/>
          <w:sz w:val="22"/>
          <w:szCs w:val="22"/>
        </w:rPr>
        <w:t xml:space="preserve"> </w:t>
      </w:r>
      <w:r w:rsidR="00823FD3" w:rsidRPr="009572D7">
        <w:rPr>
          <w:rFonts w:cs="Times New Roman"/>
          <w:color w:val="auto"/>
          <w:sz w:val="22"/>
          <w:szCs w:val="22"/>
        </w:rPr>
        <w:t xml:space="preserve">  </w:t>
      </w:r>
      <w:r w:rsidR="00900201">
        <w:rPr>
          <w:rFonts w:cs="Times New Roman"/>
          <w:color w:val="auto"/>
          <w:sz w:val="22"/>
          <w:szCs w:val="22"/>
        </w:rPr>
        <w:t xml:space="preserve">It is an insult to the address of the Romanian scientific community, of the good sense and of the respect to the national interest. It is established and/ or re-structured the setting up of </w:t>
      </w:r>
      <w:r w:rsidR="009F4E50">
        <w:rPr>
          <w:rFonts w:cs="Times New Roman"/>
          <w:color w:val="auto"/>
          <w:sz w:val="22"/>
          <w:szCs w:val="22"/>
        </w:rPr>
        <w:t>tick-companies, perfect cover-ups for the university clientele, with the role to control the funds aimed for the area and to direct them to the same university clientele, aimed by the strategy, after installing themselves in the leadership of the area</w:t>
      </w:r>
      <w:r w:rsidR="00452FAD" w:rsidRPr="009572D7">
        <w:rPr>
          <w:rFonts w:cs="Times New Roman"/>
          <w:color w:val="auto"/>
          <w:sz w:val="22"/>
          <w:szCs w:val="22"/>
        </w:rPr>
        <w:t>.</w:t>
      </w:r>
    </w:p>
    <w:p w:rsidR="00A32D29" w:rsidRPr="009572D7" w:rsidRDefault="00194833" w:rsidP="000C7AB7">
      <w:pPr>
        <w:pStyle w:val="Default"/>
        <w:jc w:val="both"/>
        <w:rPr>
          <w:rFonts w:cs="Times New Roman"/>
          <w:color w:val="auto"/>
          <w:sz w:val="22"/>
          <w:szCs w:val="22"/>
        </w:rPr>
      </w:pPr>
      <w:r w:rsidRPr="009572D7">
        <w:rPr>
          <w:rFonts w:cs="Times New Roman"/>
          <w:color w:val="auto"/>
          <w:sz w:val="22"/>
          <w:szCs w:val="22"/>
        </w:rPr>
        <w:t xml:space="preserve">   </w:t>
      </w:r>
      <w:r w:rsidR="009F4E50">
        <w:rPr>
          <w:rFonts w:cs="Times New Roman"/>
          <w:color w:val="auto"/>
          <w:sz w:val="22"/>
          <w:szCs w:val="22"/>
        </w:rPr>
        <w:t xml:space="preserve">The manipulation and disinformation go to </w:t>
      </w:r>
      <w:proofErr w:type="spellStart"/>
      <w:r w:rsidR="009F4E50">
        <w:rPr>
          <w:rFonts w:cs="Times New Roman"/>
          <w:color w:val="auto"/>
          <w:sz w:val="22"/>
          <w:szCs w:val="22"/>
        </w:rPr>
        <w:t>trunking</w:t>
      </w:r>
      <w:proofErr w:type="spellEnd"/>
      <w:r w:rsidR="009F4E50">
        <w:rPr>
          <w:rFonts w:cs="Times New Roman"/>
          <w:color w:val="auto"/>
          <w:sz w:val="22"/>
          <w:szCs w:val="22"/>
        </w:rPr>
        <w:t xml:space="preserve"> the provisions of the Romanian Constitution </w:t>
      </w:r>
      <w:r w:rsidRPr="009572D7">
        <w:rPr>
          <w:rFonts w:cs="Times New Roman"/>
          <w:color w:val="auto"/>
          <w:sz w:val="22"/>
          <w:szCs w:val="22"/>
        </w:rPr>
        <w:t>– art.135 (2c),</w:t>
      </w:r>
      <w:r w:rsidR="009F4E50">
        <w:rPr>
          <w:rFonts w:cs="Times New Roman"/>
          <w:color w:val="auto"/>
          <w:sz w:val="22"/>
          <w:szCs w:val="22"/>
        </w:rPr>
        <w:t xml:space="preserve"> not to mention the GO</w:t>
      </w:r>
      <w:r w:rsidRPr="009572D7">
        <w:rPr>
          <w:rFonts w:cs="Times New Roman"/>
          <w:color w:val="auto"/>
          <w:sz w:val="22"/>
          <w:szCs w:val="22"/>
        </w:rPr>
        <w:t xml:space="preserve"> 57 /2002, </w:t>
      </w:r>
      <w:r w:rsidR="009F4E50">
        <w:rPr>
          <w:rFonts w:cs="Times New Roman"/>
          <w:color w:val="auto"/>
          <w:sz w:val="22"/>
          <w:szCs w:val="22"/>
        </w:rPr>
        <w:t>with the ulterior amendments</w:t>
      </w:r>
      <w:r w:rsidRPr="009572D7">
        <w:rPr>
          <w:rFonts w:cs="Times New Roman"/>
          <w:color w:val="auto"/>
          <w:sz w:val="22"/>
          <w:szCs w:val="22"/>
        </w:rPr>
        <w:t>,</w:t>
      </w:r>
      <w:r w:rsidR="009F4E50">
        <w:rPr>
          <w:rFonts w:cs="Times New Roman"/>
          <w:color w:val="auto"/>
          <w:sz w:val="22"/>
          <w:szCs w:val="22"/>
        </w:rPr>
        <w:t xml:space="preserve"> which they confuse with the Law of Research, not knowing the Law </w:t>
      </w:r>
      <w:r w:rsidRPr="009572D7">
        <w:rPr>
          <w:rFonts w:cs="Times New Roman"/>
          <w:color w:val="auto"/>
          <w:sz w:val="22"/>
          <w:szCs w:val="22"/>
        </w:rPr>
        <w:t>324/</w:t>
      </w:r>
      <w:r w:rsidR="009F4E50" w:rsidRPr="009572D7">
        <w:rPr>
          <w:rFonts w:cs="Times New Roman"/>
          <w:color w:val="auto"/>
          <w:sz w:val="22"/>
          <w:szCs w:val="22"/>
        </w:rPr>
        <w:t>2003 that</w:t>
      </w:r>
      <w:r w:rsidR="009F4E50">
        <w:rPr>
          <w:rFonts w:cs="Times New Roman"/>
          <w:color w:val="auto"/>
          <w:sz w:val="22"/>
          <w:szCs w:val="22"/>
        </w:rPr>
        <w:t xml:space="preserve"> approved the GO </w:t>
      </w:r>
      <w:r w:rsidR="0060514C" w:rsidRPr="009572D7">
        <w:rPr>
          <w:rFonts w:cs="Times New Roman"/>
          <w:color w:val="auto"/>
          <w:sz w:val="22"/>
          <w:szCs w:val="22"/>
        </w:rPr>
        <w:t xml:space="preserve">57 </w:t>
      </w:r>
      <w:r w:rsidR="009F4E50">
        <w:rPr>
          <w:rFonts w:cs="Times New Roman"/>
          <w:color w:val="auto"/>
          <w:sz w:val="22"/>
          <w:szCs w:val="22"/>
        </w:rPr>
        <w:t xml:space="preserve">which is not even mentioned in the text. They pursue the same praxis as with the Strategy that shows up as </w:t>
      </w:r>
      <w:r w:rsidR="000D26F4" w:rsidRPr="009572D7">
        <w:rPr>
          <w:rFonts w:cs="Times New Roman"/>
          <w:color w:val="auto"/>
          <w:sz w:val="22"/>
          <w:szCs w:val="22"/>
        </w:rPr>
        <w:t>SN</w:t>
      </w:r>
      <w:r w:rsidR="009572D7">
        <w:rPr>
          <w:rFonts w:cs="Times New Roman"/>
          <w:color w:val="auto"/>
          <w:sz w:val="22"/>
          <w:szCs w:val="22"/>
        </w:rPr>
        <w:t>RDI</w:t>
      </w:r>
      <w:r w:rsidR="000D26F4" w:rsidRPr="009572D7">
        <w:rPr>
          <w:rFonts w:cs="Times New Roman"/>
          <w:color w:val="auto"/>
          <w:sz w:val="22"/>
          <w:szCs w:val="22"/>
        </w:rPr>
        <w:t xml:space="preserve">20, </w:t>
      </w:r>
      <w:r w:rsidR="009F4E50">
        <w:rPr>
          <w:rFonts w:cs="Times New Roman"/>
          <w:color w:val="auto"/>
          <w:sz w:val="22"/>
          <w:szCs w:val="22"/>
        </w:rPr>
        <w:t xml:space="preserve">aberrant form, without correspondent in its preliminary version, and the climax is reached when we get to the National Plan of Research, Development, Innovation for </w:t>
      </w:r>
      <w:r w:rsidR="00452FAD" w:rsidRPr="009572D7">
        <w:rPr>
          <w:rFonts w:cs="Times New Roman"/>
          <w:color w:val="auto"/>
          <w:sz w:val="22"/>
          <w:szCs w:val="22"/>
        </w:rPr>
        <w:t xml:space="preserve">2014-2020, </w:t>
      </w:r>
      <w:r w:rsidR="009F4E50">
        <w:rPr>
          <w:rFonts w:cs="Times New Roman"/>
          <w:color w:val="auto"/>
          <w:sz w:val="22"/>
          <w:szCs w:val="22"/>
        </w:rPr>
        <w:t>under the acronym</w:t>
      </w:r>
      <w:r w:rsidR="000D26F4" w:rsidRPr="009572D7">
        <w:rPr>
          <w:rFonts w:cs="Times New Roman"/>
          <w:color w:val="auto"/>
          <w:sz w:val="22"/>
          <w:szCs w:val="22"/>
        </w:rPr>
        <w:t xml:space="preserve"> PN</w:t>
      </w:r>
      <w:r w:rsidR="009572D7">
        <w:rPr>
          <w:rFonts w:cs="Times New Roman"/>
          <w:color w:val="auto"/>
          <w:sz w:val="22"/>
          <w:szCs w:val="22"/>
        </w:rPr>
        <w:t>RDI</w:t>
      </w:r>
      <w:r w:rsidR="000D26F4" w:rsidRPr="009572D7">
        <w:rPr>
          <w:rFonts w:cs="Times New Roman"/>
          <w:color w:val="auto"/>
          <w:sz w:val="22"/>
          <w:szCs w:val="22"/>
        </w:rPr>
        <w:t>3,</w:t>
      </w:r>
      <w:r w:rsidR="009F4E50">
        <w:rPr>
          <w:rFonts w:cs="Times New Roman"/>
          <w:color w:val="auto"/>
          <w:sz w:val="22"/>
          <w:szCs w:val="22"/>
        </w:rPr>
        <w:t xml:space="preserve"> then we find out that there are also</w:t>
      </w:r>
      <w:r w:rsidR="000D26F4" w:rsidRPr="009572D7">
        <w:rPr>
          <w:rFonts w:cs="Times New Roman"/>
          <w:color w:val="auto"/>
          <w:sz w:val="22"/>
          <w:szCs w:val="22"/>
        </w:rPr>
        <w:t xml:space="preserve"> PN III,</w:t>
      </w:r>
      <w:r w:rsidR="009F4E50">
        <w:rPr>
          <w:rFonts w:cs="Times New Roman"/>
          <w:color w:val="auto"/>
          <w:sz w:val="22"/>
          <w:szCs w:val="22"/>
        </w:rPr>
        <w:t xml:space="preserve"> </w:t>
      </w:r>
      <w:r w:rsidR="000D26F4" w:rsidRPr="009572D7">
        <w:rPr>
          <w:rFonts w:cs="Times New Roman"/>
          <w:color w:val="auto"/>
          <w:sz w:val="22"/>
          <w:szCs w:val="22"/>
        </w:rPr>
        <w:t xml:space="preserve"> PN 3</w:t>
      </w:r>
      <w:r w:rsidR="009F4E50">
        <w:rPr>
          <w:rFonts w:cs="Times New Roman"/>
          <w:color w:val="auto"/>
          <w:sz w:val="22"/>
          <w:szCs w:val="22"/>
        </w:rPr>
        <w:t xml:space="preserve"> respectively</w:t>
      </w:r>
      <w:r w:rsidR="000D26F4" w:rsidRPr="009572D7">
        <w:rPr>
          <w:rFonts w:cs="Times New Roman"/>
          <w:color w:val="auto"/>
          <w:sz w:val="22"/>
          <w:szCs w:val="22"/>
        </w:rPr>
        <w:t>.</w:t>
      </w:r>
      <w:r w:rsidR="00D25081" w:rsidRPr="009572D7">
        <w:rPr>
          <w:rFonts w:cs="Times New Roman"/>
          <w:color w:val="auto"/>
          <w:sz w:val="22"/>
          <w:szCs w:val="22"/>
        </w:rPr>
        <w:t xml:space="preserve"> </w:t>
      </w:r>
    </w:p>
    <w:p w:rsidR="00055027" w:rsidRPr="009572D7" w:rsidRDefault="00055027" w:rsidP="000C7AB7">
      <w:pPr>
        <w:pStyle w:val="Default"/>
        <w:jc w:val="both"/>
        <w:rPr>
          <w:rFonts w:cs="Times New Roman"/>
          <w:color w:val="auto"/>
          <w:sz w:val="22"/>
          <w:szCs w:val="22"/>
        </w:rPr>
      </w:pPr>
      <w:r w:rsidRPr="009572D7">
        <w:rPr>
          <w:rFonts w:cs="Times New Roman"/>
          <w:color w:val="auto"/>
          <w:sz w:val="22"/>
          <w:szCs w:val="22"/>
        </w:rPr>
        <w:t xml:space="preserve">   </w:t>
      </w:r>
      <w:r w:rsidR="009F4E50">
        <w:rPr>
          <w:rFonts w:cs="Times New Roman"/>
          <w:color w:val="auto"/>
          <w:sz w:val="22"/>
          <w:szCs w:val="22"/>
        </w:rPr>
        <w:t xml:space="preserve">From the same preliminary version, dated </w:t>
      </w:r>
      <w:r w:rsidR="00452FAD" w:rsidRPr="009572D7">
        <w:rPr>
          <w:rFonts w:cs="Times New Roman"/>
          <w:color w:val="auto"/>
          <w:sz w:val="22"/>
          <w:szCs w:val="22"/>
        </w:rPr>
        <w:t xml:space="preserve">19.XI.2013, </w:t>
      </w:r>
      <w:r w:rsidR="009F4E50">
        <w:rPr>
          <w:rFonts w:cs="Times New Roman"/>
          <w:color w:val="auto"/>
          <w:sz w:val="22"/>
          <w:szCs w:val="22"/>
        </w:rPr>
        <w:t xml:space="preserve">we find out that there is </w:t>
      </w:r>
      <w:r w:rsidRPr="009572D7">
        <w:rPr>
          <w:rFonts w:cs="Times New Roman"/>
          <w:color w:val="auto"/>
          <w:sz w:val="22"/>
          <w:szCs w:val="22"/>
        </w:rPr>
        <w:t xml:space="preserve">A.C. </w:t>
      </w:r>
      <w:r w:rsidR="009F4E50">
        <w:rPr>
          <w:rFonts w:cs="Times New Roman"/>
          <w:color w:val="auto"/>
          <w:sz w:val="22"/>
          <w:szCs w:val="22"/>
        </w:rPr>
        <w:t>and</w:t>
      </w:r>
      <w:r w:rsidRPr="009572D7">
        <w:rPr>
          <w:rFonts w:cs="Times New Roman"/>
          <w:color w:val="auto"/>
          <w:sz w:val="22"/>
          <w:szCs w:val="22"/>
        </w:rPr>
        <w:t xml:space="preserve"> M.D.C.D.I., </w:t>
      </w:r>
      <w:r w:rsidR="009F4E50">
        <w:rPr>
          <w:rFonts w:cs="Times New Roman"/>
          <w:color w:val="auto"/>
          <w:sz w:val="22"/>
          <w:szCs w:val="22"/>
        </w:rPr>
        <w:t>which translated would mean</w:t>
      </w:r>
      <w:r w:rsidRPr="009572D7">
        <w:rPr>
          <w:rFonts w:cs="Times New Roman"/>
          <w:color w:val="auto"/>
          <w:sz w:val="22"/>
          <w:szCs w:val="22"/>
        </w:rPr>
        <w:t xml:space="preserve"> </w:t>
      </w:r>
      <w:r w:rsidR="00066A0E" w:rsidRPr="009572D7">
        <w:rPr>
          <w:rFonts w:cs="Times New Roman"/>
          <w:color w:val="auto"/>
          <w:sz w:val="22"/>
          <w:szCs w:val="22"/>
        </w:rPr>
        <w:t>“</w:t>
      </w:r>
      <w:r w:rsidR="009F4E50">
        <w:rPr>
          <w:rFonts w:cs="Times New Roman"/>
          <w:color w:val="auto"/>
          <w:sz w:val="22"/>
          <w:szCs w:val="22"/>
        </w:rPr>
        <w:t>The Authority of Research</w:t>
      </w:r>
      <w:r w:rsidRPr="009572D7">
        <w:rPr>
          <w:sz w:val="23"/>
          <w:szCs w:val="23"/>
        </w:rPr>
        <w:t xml:space="preserve"> (ANCS </w:t>
      </w:r>
      <w:r w:rsidR="009F4E50">
        <w:rPr>
          <w:sz w:val="23"/>
          <w:szCs w:val="23"/>
        </w:rPr>
        <w:t xml:space="preserve">until </w:t>
      </w:r>
      <w:r w:rsidRPr="009572D7">
        <w:rPr>
          <w:sz w:val="23"/>
          <w:szCs w:val="23"/>
        </w:rPr>
        <w:t xml:space="preserve">2012, </w:t>
      </w:r>
      <w:r w:rsidR="009F4E50">
        <w:rPr>
          <w:sz w:val="23"/>
          <w:szCs w:val="23"/>
        </w:rPr>
        <w:t xml:space="preserve">then </w:t>
      </w:r>
      <w:r w:rsidRPr="009572D7">
        <w:rPr>
          <w:sz w:val="23"/>
          <w:szCs w:val="23"/>
        </w:rPr>
        <w:t>MN</w:t>
      </w:r>
      <w:r w:rsidR="009F4E50">
        <w:rPr>
          <w:sz w:val="23"/>
          <w:szCs w:val="23"/>
        </w:rPr>
        <w:t>E</w:t>
      </w:r>
      <w:r w:rsidRPr="009572D7">
        <w:rPr>
          <w:b/>
          <w:sz w:val="23"/>
          <w:szCs w:val="23"/>
        </w:rPr>
        <w:t xml:space="preserve">, </w:t>
      </w:r>
      <w:r w:rsidR="009F4E50">
        <w:rPr>
          <w:b/>
          <w:sz w:val="23"/>
          <w:szCs w:val="23"/>
        </w:rPr>
        <w:t xml:space="preserve">as result of </w:t>
      </w:r>
      <w:r w:rsidRPr="009572D7">
        <w:rPr>
          <w:b/>
          <w:sz w:val="23"/>
          <w:szCs w:val="23"/>
        </w:rPr>
        <w:t>ANCS</w:t>
      </w:r>
      <w:r w:rsidR="009F4E50">
        <w:rPr>
          <w:b/>
          <w:sz w:val="23"/>
          <w:szCs w:val="23"/>
        </w:rPr>
        <w:t xml:space="preserve"> absorption</w:t>
      </w:r>
      <w:r w:rsidRPr="009572D7">
        <w:rPr>
          <w:sz w:val="23"/>
          <w:szCs w:val="23"/>
        </w:rPr>
        <w:t>)</w:t>
      </w:r>
      <w:r w:rsidR="00066A0E" w:rsidRPr="009572D7">
        <w:rPr>
          <w:sz w:val="23"/>
          <w:szCs w:val="23"/>
        </w:rPr>
        <w:t>”</w:t>
      </w:r>
      <w:r w:rsidRPr="009572D7">
        <w:rPr>
          <w:sz w:val="23"/>
          <w:szCs w:val="23"/>
        </w:rPr>
        <w:t xml:space="preserve"> </w:t>
      </w:r>
      <w:r w:rsidR="009F4E50">
        <w:rPr>
          <w:sz w:val="23"/>
          <w:szCs w:val="23"/>
        </w:rPr>
        <w:t xml:space="preserve">and the Minister Delegate for </w:t>
      </w:r>
      <w:r w:rsidR="009F4E50">
        <w:rPr>
          <w:rFonts w:cs="Times New Roman"/>
          <w:color w:val="auto"/>
          <w:sz w:val="22"/>
          <w:szCs w:val="22"/>
        </w:rPr>
        <w:t>R</w:t>
      </w:r>
      <w:r w:rsidR="00066A0E" w:rsidRPr="009572D7">
        <w:rPr>
          <w:rFonts w:cs="Times New Roman"/>
          <w:color w:val="auto"/>
          <w:sz w:val="22"/>
          <w:szCs w:val="22"/>
        </w:rPr>
        <w:t xml:space="preserve">.D.I., </w:t>
      </w:r>
      <w:r w:rsidR="009F4E50">
        <w:rPr>
          <w:rFonts w:cs="Times New Roman"/>
          <w:color w:val="auto"/>
          <w:sz w:val="22"/>
          <w:szCs w:val="22"/>
        </w:rPr>
        <w:t>when it is known that there is a Minister Delegate for Higher Education and Scientific Research without any legal person organization for the Scientific Research, but with budget allowed for the area, when the deciding body is the Minister for National Education</w:t>
      </w:r>
      <w:r w:rsidR="00066A0E" w:rsidRPr="009572D7">
        <w:rPr>
          <w:rFonts w:cs="Times New Roman"/>
          <w:color w:val="auto"/>
          <w:sz w:val="22"/>
          <w:szCs w:val="22"/>
        </w:rPr>
        <w:t>.</w:t>
      </w:r>
    </w:p>
    <w:p w:rsidR="00B4294D" w:rsidRPr="009572D7" w:rsidRDefault="00B4294D" w:rsidP="000C7AB7">
      <w:pPr>
        <w:pStyle w:val="Default"/>
        <w:jc w:val="both"/>
        <w:rPr>
          <w:rFonts w:cs="Times New Roman"/>
          <w:color w:val="auto"/>
          <w:sz w:val="22"/>
          <w:szCs w:val="22"/>
        </w:rPr>
      </w:pPr>
      <w:r w:rsidRPr="009572D7">
        <w:rPr>
          <w:rFonts w:cs="Times New Roman"/>
          <w:color w:val="auto"/>
          <w:sz w:val="22"/>
          <w:szCs w:val="22"/>
        </w:rPr>
        <w:t xml:space="preserve">   </w:t>
      </w:r>
      <w:r w:rsidR="009F4E50">
        <w:rPr>
          <w:rFonts w:cs="Times New Roman"/>
          <w:color w:val="auto"/>
          <w:sz w:val="22"/>
          <w:szCs w:val="22"/>
        </w:rPr>
        <w:t xml:space="preserve">We can see very well the </w:t>
      </w:r>
      <w:r w:rsidR="00D01FCE">
        <w:rPr>
          <w:rFonts w:cs="Times New Roman"/>
          <w:color w:val="auto"/>
          <w:sz w:val="22"/>
          <w:szCs w:val="22"/>
        </w:rPr>
        <w:t>abnormally</w:t>
      </w:r>
      <w:r w:rsidR="009F4E50">
        <w:rPr>
          <w:rFonts w:cs="Times New Roman"/>
          <w:color w:val="auto"/>
          <w:sz w:val="22"/>
          <w:szCs w:val="22"/>
        </w:rPr>
        <w:t xml:space="preserve"> with MDRDI in the structures of governance that PN3 is dealing with (PN3 is the acronym to be used from now on), representing a directorate but we are not aware which one</w:t>
      </w:r>
      <w:r w:rsidRPr="009572D7">
        <w:rPr>
          <w:rFonts w:cs="Times New Roman"/>
          <w:color w:val="auto"/>
          <w:sz w:val="22"/>
          <w:szCs w:val="22"/>
        </w:rPr>
        <w:t>:</w:t>
      </w:r>
    </w:p>
    <w:p w:rsidR="00B4294D" w:rsidRPr="009572D7" w:rsidRDefault="00B4294D" w:rsidP="00B4294D">
      <w:pPr>
        <w:pStyle w:val="Default"/>
        <w:rPr>
          <w:rFonts w:ascii="Times New Roman" w:hAnsi="Times New Roman" w:cs="Times New Roman"/>
          <w:sz w:val="23"/>
          <w:szCs w:val="23"/>
        </w:rPr>
      </w:pPr>
      <w:r w:rsidRPr="009572D7">
        <w:rPr>
          <w:rFonts w:cs="Times New Roman"/>
          <w:color w:val="auto"/>
          <w:sz w:val="22"/>
          <w:szCs w:val="22"/>
        </w:rPr>
        <w:t>“</w:t>
      </w:r>
      <w:r w:rsidR="009F4E50">
        <w:rPr>
          <w:rFonts w:cs="Times New Roman"/>
          <w:color w:val="auto"/>
          <w:sz w:val="22"/>
          <w:szCs w:val="22"/>
        </w:rPr>
        <w:t xml:space="preserve">The structures involved (also) in the implementation of the National RDI Plan for </w:t>
      </w:r>
      <w:r w:rsidR="009F4E50">
        <w:rPr>
          <w:rFonts w:ascii="Times New Roman" w:hAnsi="Times New Roman" w:cs="Times New Roman"/>
          <w:sz w:val="23"/>
          <w:szCs w:val="23"/>
        </w:rPr>
        <w:t>2014–2020 are</w:t>
      </w:r>
      <w:r w:rsidRPr="009572D7">
        <w:rPr>
          <w:rFonts w:ascii="Times New Roman" w:hAnsi="Times New Roman" w:cs="Times New Roman"/>
          <w:sz w:val="23"/>
          <w:szCs w:val="23"/>
        </w:rPr>
        <w:t xml:space="preserve">: </w:t>
      </w:r>
    </w:p>
    <w:p w:rsidR="00B4294D" w:rsidRPr="009572D7" w:rsidRDefault="009F4E50" w:rsidP="00B4294D">
      <w:pPr>
        <w:pStyle w:val="Default"/>
        <w:jc w:val="both"/>
        <w:rPr>
          <w:rFonts w:ascii="Times New Roman" w:hAnsi="Times New Roman" w:cs="Times New Roman"/>
          <w:sz w:val="23"/>
          <w:szCs w:val="23"/>
        </w:rPr>
      </w:pPr>
      <w:r>
        <w:rPr>
          <w:rFonts w:ascii="Times New Roman" w:hAnsi="Times New Roman" w:cs="Times New Roman"/>
          <w:b/>
          <w:bCs/>
          <w:sz w:val="23"/>
          <w:szCs w:val="23"/>
        </w:rPr>
        <w:t>the authority for research</w:t>
      </w:r>
      <w:r w:rsidR="00B4294D" w:rsidRPr="009572D7">
        <w:rPr>
          <w:rFonts w:ascii="Times New Roman" w:hAnsi="Times New Roman" w:cs="Times New Roman"/>
          <w:b/>
          <w:bCs/>
          <w:sz w:val="23"/>
          <w:szCs w:val="23"/>
        </w:rPr>
        <w:t xml:space="preserve"> (AC) </w:t>
      </w:r>
      <w:r>
        <w:rPr>
          <w:rFonts w:ascii="Times New Roman" w:hAnsi="Times New Roman" w:cs="Times New Roman"/>
          <w:sz w:val="23"/>
          <w:szCs w:val="23"/>
        </w:rPr>
        <w:t>is</w:t>
      </w:r>
      <w:r w:rsidR="00B4294D" w:rsidRPr="009572D7">
        <w:rPr>
          <w:rFonts w:ascii="Times New Roman" w:hAnsi="Times New Roman" w:cs="Times New Roman"/>
          <w:sz w:val="23"/>
          <w:szCs w:val="23"/>
        </w:rPr>
        <w:t xml:space="preserve"> </w:t>
      </w:r>
      <w:r w:rsidR="00B4294D" w:rsidRPr="009572D7">
        <w:rPr>
          <w:rFonts w:ascii="Times New Roman" w:hAnsi="Times New Roman" w:cs="Times New Roman"/>
          <w:b/>
          <w:sz w:val="23"/>
          <w:szCs w:val="23"/>
        </w:rPr>
        <w:t>MN</w:t>
      </w:r>
      <w:r>
        <w:rPr>
          <w:rFonts w:ascii="Times New Roman" w:hAnsi="Times New Roman" w:cs="Times New Roman"/>
          <w:b/>
          <w:sz w:val="23"/>
          <w:szCs w:val="23"/>
        </w:rPr>
        <w:t>E</w:t>
      </w:r>
      <w:r w:rsidR="00B4294D" w:rsidRPr="009572D7">
        <w:rPr>
          <w:rFonts w:ascii="Times New Roman" w:hAnsi="Times New Roman" w:cs="Times New Roman"/>
          <w:b/>
          <w:sz w:val="23"/>
          <w:szCs w:val="23"/>
        </w:rPr>
        <w:t xml:space="preserve"> </w:t>
      </w:r>
      <w:r>
        <w:rPr>
          <w:rFonts w:ascii="Times New Roman" w:hAnsi="Times New Roman" w:cs="Times New Roman"/>
          <w:b/>
          <w:sz w:val="23"/>
          <w:szCs w:val="23"/>
        </w:rPr>
        <w:t>by the Directorate</w:t>
      </w:r>
      <w:r w:rsidR="00B4294D" w:rsidRPr="009572D7">
        <w:rPr>
          <w:rFonts w:ascii="Times New Roman" w:hAnsi="Times New Roman" w:cs="Times New Roman"/>
          <w:b/>
          <w:sz w:val="23"/>
          <w:szCs w:val="23"/>
        </w:rPr>
        <w:t xml:space="preserve"> …</w:t>
      </w:r>
      <w:r w:rsidR="00B4294D" w:rsidRPr="009572D7">
        <w:rPr>
          <w:rFonts w:ascii="Times New Roman" w:hAnsi="Times New Roman" w:cs="Times New Roman"/>
          <w:b/>
          <w:sz w:val="28"/>
          <w:szCs w:val="28"/>
        </w:rPr>
        <w:t>repre</w:t>
      </w:r>
      <w:r w:rsidR="00D709BD">
        <w:rPr>
          <w:rFonts w:ascii="Times New Roman" w:hAnsi="Times New Roman" w:cs="Times New Roman"/>
          <w:b/>
          <w:sz w:val="28"/>
          <w:szCs w:val="28"/>
        </w:rPr>
        <w:t xml:space="preserve">sented </w:t>
      </w:r>
      <w:r w:rsidR="00D709BD">
        <w:rPr>
          <w:rFonts w:ascii="Times New Roman" w:hAnsi="Times New Roman" w:cs="Times New Roman"/>
          <w:sz w:val="23"/>
          <w:szCs w:val="23"/>
        </w:rPr>
        <w:t>by the minister delegate for</w:t>
      </w:r>
      <w:r w:rsidR="00B4294D" w:rsidRPr="009572D7">
        <w:rPr>
          <w:rFonts w:ascii="Times New Roman" w:hAnsi="Times New Roman" w:cs="Times New Roman"/>
          <w:sz w:val="23"/>
          <w:szCs w:val="23"/>
        </w:rPr>
        <w:t xml:space="preserve"> </w:t>
      </w:r>
      <w:r w:rsidR="009572D7">
        <w:rPr>
          <w:rFonts w:ascii="Times New Roman" w:hAnsi="Times New Roman" w:cs="Times New Roman"/>
          <w:sz w:val="23"/>
          <w:szCs w:val="23"/>
        </w:rPr>
        <w:t>RDI</w:t>
      </w:r>
      <w:r w:rsidR="00B4294D" w:rsidRPr="009572D7">
        <w:rPr>
          <w:rFonts w:ascii="Times New Roman" w:hAnsi="Times New Roman" w:cs="Times New Roman"/>
          <w:sz w:val="23"/>
          <w:szCs w:val="23"/>
        </w:rPr>
        <w:t xml:space="preserve"> (</w:t>
      </w:r>
      <w:r w:rsidR="00B4294D" w:rsidRPr="009572D7">
        <w:rPr>
          <w:rFonts w:ascii="Times New Roman" w:hAnsi="Times New Roman" w:cs="Times New Roman"/>
          <w:b/>
          <w:sz w:val="23"/>
          <w:szCs w:val="23"/>
        </w:rPr>
        <w:t>MD</w:t>
      </w:r>
      <w:r w:rsidR="009572D7">
        <w:rPr>
          <w:rFonts w:ascii="Times New Roman" w:hAnsi="Times New Roman" w:cs="Times New Roman"/>
          <w:b/>
          <w:sz w:val="23"/>
          <w:szCs w:val="23"/>
        </w:rPr>
        <w:t>RDI</w:t>
      </w:r>
      <w:r w:rsidR="00B4294D" w:rsidRPr="009572D7">
        <w:rPr>
          <w:rFonts w:ascii="Times New Roman" w:hAnsi="Times New Roman" w:cs="Times New Roman"/>
          <w:sz w:val="23"/>
          <w:szCs w:val="23"/>
        </w:rPr>
        <w:t>)”.</w:t>
      </w:r>
    </w:p>
    <w:p w:rsidR="00B4294D" w:rsidRPr="009572D7" w:rsidRDefault="00D709BD" w:rsidP="00B4294D">
      <w:pPr>
        <w:pStyle w:val="Default"/>
        <w:jc w:val="both"/>
        <w:rPr>
          <w:rFonts w:cs="Times New Roman"/>
          <w:color w:val="auto"/>
          <w:sz w:val="22"/>
          <w:szCs w:val="22"/>
        </w:rPr>
      </w:pPr>
      <w:r>
        <w:rPr>
          <w:rFonts w:ascii="Times New Roman" w:hAnsi="Times New Roman" w:cs="Times New Roman"/>
          <w:sz w:val="23"/>
          <w:szCs w:val="23"/>
        </w:rPr>
        <w:t xml:space="preserve">On the aberrations, the contradiction statements, the bad use of Romanian and so on, there is to be shown together with the empty columns from the tables with the programs indicators or the cascade of </w:t>
      </w:r>
      <w:r w:rsidR="00CE5DCE" w:rsidRPr="009572D7">
        <w:rPr>
          <w:sz w:val="23"/>
          <w:szCs w:val="23"/>
        </w:rPr>
        <w:t>CNPST, SRAPS-</w:t>
      </w:r>
      <w:r w:rsidR="009572D7">
        <w:rPr>
          <w:sz w:val="23"/>
          <w:szCs w:val="23"/>
        </w:rPr>
        <w:t>RDI</w:t>
      </w:r>
      <w:r w:rsidR="00CE5DCE" w:rsidRPr="009572D7">
        <w:rPr>
          <w:sz w:val="23"/>
          <w:szCs w:val="23"/>
        </w:rPr>
        <w:t>, CNSPIS</w:t>
      </w:r>
      <w:r w:rsidR="009572D7">
        <w:rPr>
          <w:sz w:val="23"/>
          <w:szCs w:val="23"/>
        </w:rPr>
        <w:t>RDI</w:t>
      </w:r>
      <w:r w:rsidR="00CE5DCE" w:rsidRPr="009572D7">
        <w:rPr>
          <w:sz w:val="23"/>
          <w:szCs w:val="23"/>
        </w:rPr>
        <w:t>,RASDUC</w:t>
      </w:r>
      <w:r w:rsidR="0060514C" w:rsidRPr="009572D7">
        <w:rPr>
          <w:sz w:val="23"/>
          <w:szCs w:val="23"/>
        </w:rPr>
        <w:t>, CRIC,CNE,CC</w:t>
      </w:r>
      <w:r w:rsidR="009572D7">
        <w:rPr>
          <w:sz w:val="23"/>
          <w:szCs w:val="23"/>
        </w:rPr>
        <w:t>RDI</w:t>
      </w:r>
      <w:r w:rsidR="0060514C" w:rsidRPr="009572D7">
        <w:rPr>
          <w:sz w:val="23"/>
          <w:szCs w:val="23"/>
        </w:rPr>
        <w:t xml:space="preserve">, CNSPIS </w:t>
      </w:r>
      <w:r>
        <w:rPr>
          <w:sz w:val="23"/>
          <w:szCs w:val="23"/>
        </w:rPr>
        <w:t>etc.</w:t>
      </w:r>
      <w:r w:rsidR="0060514C" w:rsidRPr="009572D7">
        <w:rPr>
          <w:sz w:val="23"/>
          <w:szCs w:val="23"/>
        </w:rPr>
        <w:t>,</w:t>
      </w:r>
      <w:r w:rsidR="00F564C4" w:rsidRPr="009572D7">
        <w:rPr>
          <w:sz w:val="23"/>
          <w:szCs w:val="23"/>
        </w:rPr>
        <w:t xml:space="preserve"> structur</w:t>
      </w:r>
      <w:r>
        <w:rPr>
          <w:sz w:val="23"/>
          <w:szCs w:val="23"/>
        </w:rPr>
        <w:t>es artificially created to direct the funds for scientific research and to ensure control positions, well paid for the clientele, but I am going to select only few examples to support the above statements. The excerpts are marked with quotation signs, at the beginning and at the end of the selection</w:t>
      </w:r>
      <w:r w:rsidR="0060514C" w:rsidRPr="009572D7">
        <w:rPr>
          <w:sz w:val="23"/>
          <w:szCs w:val="23"/>
        </w:rPr>
        <w:t>.</w:t>
      </w:r>
    </w:p>
    <w:p w:rsidR="00B944A5" w:rsidRPr="009572D7" w:rsidRDefault="00F564C4" w:rsidP="00F564C4">
      <w:pPr>
        <w:autoSpaceDE w:val="0"/>
        <w:autoSpaceDN w:val="0"/>
        <w:adjustRightInd w:val="0"/>
        <w:rPr>
          <w:b/>
          <w:color w:val="000000"/>
          <w:sz w:val="23"/>
          <w:szCs w:val="23"/>
          <w:lang w:eastAsia="en-US"/>
        </w:rPr>
      </w:pPr>
      <w:r w:rsidRPr="009572D7">
        <w:rPr>
          <w:color w:val="000000"/>
          <w:sz w:val="23"/>
          <w:szCs w:val="23"/>
          <w:lang w:eastAsia="en-US"/>
        </w:rPr>
        <w:t xml:space="preserve"> 1- </w:t>
      </w:r>
      <w:r w:rsidR="0060514C" w:rsidRPr="009572D7">
        <w:rPr>
          <w:color w:val="000000"/>
          <w:sz w:val="23"/>
          <w:szCs w:val="23"/>
          <w:lang w:eastAsia="en-US"/>
        </w:rPr>
        <w:t>“</w:t>
      </w:r>
      <w:r w:rsidR="002F0C30">
        <w:rPr>
          <w:color w:val="000000"/>
          <w:sz w:val="23"/>
          <w:szCs w:val="23"/>
          <w:lang w:eastAsia="en-US"/>
        </w:rPr>
        <w:t>The National</w:t>
      </w:r>
      <w:r w:rsidR="00B944A5" w:rsidRPr="009572D7">
        <w:rPr>
          <w:color w:val="000000"/>
          <w:sz w:val="23"/>
          <w:szCs w:val="23"/>
          <w:lang w:eastAsia="en-US"/>
        </w:rPr>
        <w:t xml:space="preserve"> </w:t>
      </w:r>
      <w:r w:rsidR="009572D7">
        <w:rPr>
          <w:color w:val="000000"/>
          <w:sz w:val="23"/>
          <w:szCs w:val="23"/>
          <w:lang w:eastAsia="en-US"/>
        </w:rPr>
        <w:t>RDI</w:t>
      </w:r>
      <w:r w:rsidR="002F0C30">
        <w:rPr>
          <w:color w:val="000000"/>
          <w:sz w:val="23"/>
          <w:szCs w:val="23"/>
          <w:lang w:eastAsia="en-US"/>
        </w:rPr>
        <w:t xml:space="preserve"> Plan for</w:t>
      </w:r>
      <w:r w:rsidR="00B944A5" w:rsidRPr="009572D7">
        <w:rPr>
          <w:color w:val="000000"/>
          <w:sz w:val="23"/>
          <w:szCs w:val="23"/>
          <w:lang w:eastAsia="en-US"/>
        </w:rPr>
        <w:t xml:space="preserve"> 2014–2020</w:t>
      </w:r>
      <w:r w:rsidR="00B944A5" w:rsidRPr="009572D7">
        <w:rPr>
          <w:b/>
          <w:color w:val="000000"/>
          <w:sz w:val="23"/>
          <w:szCs w:val="23"/>
          <w:lang w:eastAsia="en-US"/>
        </w:rPr>
        <w:t xml:space="preserve">, </w:t>
      </w:r>
      <w:r w:rsidR="002F0C30">
        <w:rPr>
          <w:b/>
          <w:color w:val="000000"/>
          <w:sz w:val="23"/>
          <w:szCs w:val="23"/>
          <w:lang w:eastAsia="en-US"/>
        </w:rPr>
        <w:t xml:space="preserve">also named </w:t>
      </w:r>
      <w:r w:rsidR="00B944A5" w:rsidRPr="009572D7">
        <w:rPr>
          <w:b/>
          <w:color w:val="000000"/>
          <w:sz w:val="23"/>
          <w:szCs w:val="23"/>
          <w:lang w:eastAsia="en-US"/>
        </w:rPr>
        <w:t xml:space="preserve">PN-III </w:t>
      </w:r>
      <w:r w:rsidR="002F0C30">
        <w:rPr>
          <w:b/>
          <w:color w:val="000000"/>
          <w:sz w:val="23"/>
          <w:szCs w:val="23"/>
          <w:lang w:eastAsia="en-US"/>
        </w:rPr>
        <w:t>or</w:t>
      </w:r>
      <w:r w:rsidR="00B944A5" w:rsidRPr="009572D7">
        <w:rPr>
          <w:b/>
          <w:color w:val="000000"/>
          <w:sz w:val="23"/>
          <w:szCs w:val="23"/>
          <w:lang w:eastAsia="en-US"/>
        </w:rPr>
        <w:t xml:space="preserve"> PN3</w:t>
      </w:r>
      <w:r w:rsidR="00B944A5" w:rsidRPr="009572D7">
        <w:rPr>
          <w:color w:val="000000"/>
          <w:sz w:val="23"/>
          <w:szCs w:val="23"/>
          <w:lang w:eastAsia="en-US"/>
        </w:rPr>
        <w:t xml:space="preserve">, </w:t>
      </w:r>
      <w:r w:rsidR="002F0C30">
        <w:rPr>
          <w:color w:val="000000"/>
          <w:sz w:val="23"/>
          <w:szCs w:val="23"/>
          <w:lang w:eastAsia="en-US"/>
        </w:rPr>
        <w:t xml:space="preserve">is the main tool for implementation of the National </w:t>
      </w:r>
      <w:r w:rsidR="009572D7">
        <w:rPr>
          <w:color w:val="000000"/>
          <w:sz w:val="23"/>
          <w:szCs w:val="23"/>
          <w:lang w:eastAsia="en-US"/>
        </w:rPr>
        <w:t>RDI</w:t>
      </w:r>
      <w:r w:rsidR="00B944A5" w:rsidRPr="009572D7">
        <w:rPr>
          <w:color w:val="000000"/>
          <w:sz w:val="23"/>
          <w:szCs w:val="23"/>
          <w:lang w:eastAsia="en-US"/>
        </w:rPr>
        <w:t xml:space="preserve"> </w:t>
      </w:r>
      <w:r w:rsidR="002F0C30">
        <w:rPr>
          <w:color w:val="000000"/>
          <w:sz w:val="23"/>
          <w:szCs w:val="23"/>
          <w:lang w:eastAsia="en-US"/>
        </w:rPr>
        <w:t xml:space="preserve">Strategy </w:t>
      </w:r>
      <w:r w:rsidR="00B944A5" w:rsidRPr="009572D7">
        <w:rPr>
          <w:color w:val="000000"/>
          <w:sz w:val="23"/>
          <w:szCs w:val="23"/>
          <w:lang w:eastAsia="en-US"/>
        </w:rPr>
        <w:t>2014–2020 (SN</w:t>
      </w:r>
      <w:r w:rsidR="009572D7">
        <w:rPr>
          <w:color w:val="000000"/>
          <w:sz w:val="23"/>
          <w:szCs w:val="23"/>
          <w:lang w:eastAsia="en-US"/>
        </w:rPr>
        <w:t>RDI</w:t>
      </w:r>
      <w:r w:rsidR="00B944A5" w:rsidRPr="009572D7">
        <w:rPr>
          <w:color w:val="000000"/>
          <w:sz w:val="23"/>
          <w:szCs w:val="23"/>
          <w:lang w:eastAsia="en-US"/>
        </w:rPr>
        <w:t xml:space="preserve">20). </w:t>
      </w:r>
      <w:r w:rsidR="002F0C30">
        <w:rPr>
          <w:color w:val="000000"/>
          <w:sz w:val="23"/>
          <w:szCs w:val="23"/>
          <w:lang w:eastAsia="en-US"/>
        </w:rPr>
        <w:t xml:space="preserve">Through the National Plan, based on competition, there is funding for </w:t>
      </w:r>
      <w:r w:rsidR="002F0C30">
        <w:rPr>
          <w:b/>
          <w:color w:val="000000"/>
          <w:sz w:val="23"/>
          <w:szCs w:val="23"/>
          <w:lang w:eastAsia="en-US"/>
        </w:rPr>
        <w:t xml:space="preserve">a substantial part of the RDI system, </w:t>
      </w:r>
      <w:r w:rsidR="002F0C30">
        <w:rPr>
          <w:color w:val="000000"/>
          <w:sz w:val="23"/>
          <w:szCs w:val="23"/>
          <w:lang w:eastAsia="en-US"/>
        </w:rPr>
        <w:t xml:space="preserve">representing </w:t>
      </w:r>
      <w:r w:rsidR="002F0C30">
        <w:rPr>
          <w:b/>
          <w:color w:val="000000"/>
          <w:sz w:val="23"/>
          <w:szCs w:val="23"/>
          <w:lang w:eastAsia="en-US"/>
        </w:rPr>
        <w:t xml:space="preserve">50-70% of the public research system and </w:t>
      </w:r>
      <w:r w:rsidR="00B944A5" w:rsidRPr="009572D7">
        <w:rPr>
          <w:b/>
          <w:color w:val="000000"/>
          <w:sz w:val="23"/>
          <w:szCs w:val="23"/>
          <w:lang w:eastAsia="en-US"/>
        </w:rPr>
        <w:t xml:space="preserve">25–50% </w:t>
      </w:r>
      <w:r w:rsidR="002F0C30">
        <w:rPr>
          <w:b/>
          <w:color w:val="000000"/>
          <w:sz w:val="23"/>
          <w:szCs w:val="23"/>
          <w:lang w:eastAsia="en-US"/>
        </w:rPr>
        <w:t>of the whole system, public and private.</w:t>
      </w:r>
      <w:r w:rsidR="00B944A5" w:rsidRPr="009572D7">
        <w:rPr>
          <w:b/>
          <w:color w:val="000000"/>
          <w:sz w:val="23"/>
          <w:szCs w:val="23"/>
          <w:lang w:eastAsia="en-US"/>
        </w:rPr>
        <w:t xml:space="preserve"> </w:t>
      </w:r>
    </w:p>
    <w:p w:rsidR="00B944A5" w:rsidRPr="009572D7" w:rsidRDefault="002F0C30" w:rsidP="00B944A5">
      <w:pPr>
        <w:pStyle w:val="Default"/>
        <w:jc w:val="both"/>
        <w:rPr>
          <w:rFonts w:ascii="Times New Roman" w:hAnsi="Times New Roman" w:cs="Times New Roman"/>
          <w:sz w:val="23"/>
          <w:szCs w:val="23"/>
        </w:rPr>
      </w:pPr>
      <w:r>
        <w:rPr>
          <w:rFonts w:ascii="Times New Roman" w:hAnsi="Times New Roman" w:cs="Times New Roman"/>
          <w:sz w:val="23"/>
          <w:szCs w:val="23"/>
        </w:rPr>
        <w:lastRenderedPageBreak/>
        <w:t xml:space="preserve">The National Plan </w:t>
      </w:r>
      <w:r w:rsidR="00B944A5" w:rsidRPr="009572D7">
        <w:rPr>
          <w:rFonts w:ascii="Times New Roman" w:hAnsi="Times New Roman" w:cs="Times New Roman"/>
          <w:sz w:val="23"/>
          <w:szCs w:val="23"/>
        </w:rPr>
        <w:t xml:space="preserve">III </w:t>
      </w:r>
      <w:r>
        <w:rPr>
          <w:rFonts w:ascii="Times New Roman" w:hAnsi="Times New Roman" w:cs="Times New Roman"/>
          <w:sz w:val="23"/>
          <w:szCs w:val="23"/>
        </w:rPr>
        <w:t xml:space="preserve">comprises mechanisms of </w:t>
      </w:r>
      <w:r>
        <w:rPr>
          <w:rFonts w:ascii="Times New Roman" w:hAnsi="Times New Roman" w:cs="Times New Roman"/>
          <w:b/>
          <w:sz w:val="23"/>
          <w:szCs w:val="23"/>
        </w:rPr>
        <w:t xml:space="preserve">public investments through which, on competition, there are allowed funds for projects, and through which there are </w:t>
      </w:r>
      <w:proofErr w:type="spellStart"/>
      <w:r>
        <w:rPr>
          <w:rFonts w:ascii="Times New Roman" w:hAnsi="Times New Roman" w:cs="Times New Roman"/>
          <w:b/>
          <w:sz w:val="23"/>
          <w:szCs w:val="23"/>
        </w:rPr>
        <w:t>operationalised</w:t>
      </w:r>
      <w:proofErr w:type="spellEnd"/>
      <w:r>
        <w:rPr>
          <w:rFonts w:ascii="Times New Roman" w:hAnsi="Times New Roman" w:cs="Times New Roman"/>
          <w:b/>
          <w:sz w:val="23"/>
          <w:szCs w:val="23"/>
        </w:rPr>
        <w:t xml:space="preserve"> the</w:t>
      </w:r>
      <w:r w:rsidRPr="002F0C30">
        <w:rPr>
          <w:rFonts w:ascii="Times New Roman" w:hAnsi="Times New Roman" w:cs="Times New Roman"/>
          <w:b/>
          <w:sz w:val="23"/>
          <w:szCs w:val="23"/>
        </w:rPr>
        <w:t xml:space="preserve"> </w:t>
      </w:r>
      <w:r>
        <w:rPr>
          <w:rFonts w:ascii="Times New Roman" w:hAnsi="Times New Roman" w:cs="Times New Roman"/>
          <w:b/>
          <w:sz w:val="23"/>
          <w:szCs w:val="23"/>
        </w:rPr>
        <w:t xml:space="preserve">monitoring mechanisms, data archives, evaluation, policy justification and functioning of the structures </w:t>
      </w:r>
      <w:r>
        <w:rPr>
          <w:rFonts w:ascii="Times New Roman" w:hAnsi="Times New Roman" w:cs="Times New Roman"/>
          <w:sz w:val="23"/>
          <w:szCs w:val="23"/>
        </w:rPr>
        <w:t>necessary for the proper development of the plan programs.</w:t>
      </w:r>
      <w:r w:rsidR="00F564C4" w:rsidRPr="009572D7">
        <w:rPr>
          <w:rFonts w:ascii="Times New Roman" w:hAnsi="Times New Roman" w:cs="Times New Roman"/>
          <w:sz w:val="23"/>
          <w:szCs w:val="23"/>
        </w:rPr>
        <w:t>”</w:t>
      </w:r>
      <w:r w:rsidR="00B944A5" w:rsidRPr="009572D7">
        <w:rPr>
          <w:rFonts w:ascii="Times New Roman" w:hAnsi="Times New Roman" w:cs="Times New Roman"/>
          <w:sz w:val="23"/>
          <w:szCs w:val="23"/>
        </w:rPr>
        <w:t>.</w:t>
      </w:r>
    </w:p>
    <w:p w:rsidR="007412C5" w:rsidRPr="009572D7" w:rsidRDefault="0060514C" w:rsidP="00B944A5">
      <w:pPr>
        <w:pStyle w:val="Default"/>
        <w:jc w:val="both"/>
        <w:rPr>
          <w:sz w:val="23"/>
          <w:szCs w:val="23"/>
        </w:rPr>
      </w:pPr>
      <w:r w:rsidRPr="009572D7">
        <w:rPr>
          <w:sz w:val="23"/>
          <w:szCs w:val="23"/>
        </w:rPr>
        <w:t>“</w:t>
      </w:r>
      <w:r w:rsidR="002F0C30">
        <w:rPr>
          <w:b/>
          <w:sz w:val="28"/>
          <w:szCs w:val="28"/>
        </w:rPr>
        <w:t xml:space="preserve">The State stimulates </w:t>
      </w:r>
      <w:r w:rsidR="002F0C30">
        <w:rPr>
          <w:sz w:val="23"/>
          <w:szCs w:val="23"/>
        </w:rPr>
        <w:t>the scientific and technological research, according to the specific Constitutional provision (Art. 135, (2), c of the Romanian Constitution</w:t>
      </w:r>
      <w:r w:rsidR="00B944A5" w:rsidRPr="009572D7">
        <w:rPr>
          <w:sz w:val="23"/>
          <w:szCs w:val="23"/>
        </w:rPr>
        <w:t>)</w:t>
      </w:r>
      <w:r w:rsidRPr="009572D7">
        <w:rPr>
          <w:sz w:val="23"/>
          <w:szCs w:val="23"/>
        </w:rPr>
        <w:t>”</w:t>
      </w:r>
      <w:r w:rsidR="00F564C4" w:rsidRPr="009572D7">
        <w:rPr>
          <w:sz w:val="23"/>
          <w:szCs w:val="23"/>
        </w:rPr>
        <w:t>.</w:t>
      </w:r>
    </w:p>
    <w:p w:rsidR="00B944A5" w:rsidRPr="009572D7" w:rsidRDefault="007B17D8" w:rsidP="00B944A5">
      <w:pPr>
        <w:pStyle w:val="Default"/>
        <w:jc w:val="both"/>
        <w:rPr>
          <w:b/>
          <w:sz w:val="23"/>
          <w:szCs w:val="23"/>
        </w:rPr>
      </w:pPr>
      <w:r w:rsidRPr="009572D7">
        <w:rPr>
          <w:b/>
          <w:sz w:val="23"/>
          <w:szCs w:val="23"/>
        </w:rPr>
        <w:t xml:space="preserve">      </w:t>
      </w:r>
      <w:r w:rsidRPr="009572D7">
        <w:rPr>
          <w:sz w:val="23"/>
          <w:szCs w:val="23"/>
        </w:rPr>
        <w:t>Obs.:</w:t>
      </w:r>
      <w:r w:rsidR="007412C5" w:rsidRPr="009572D7">
        <w:rPr>
          <w:b/>
          <w:sz w:val="23"/>
          <w:szCs w:val="23"/>
        </w:rPr>
        <w:t xml:space="preserve"> </w:t>
      </w:r>
      <w:r w:rsidR="002F0C30">
        <w:rPr>
          <w:b/>
          <w:sz w:val="23"/>
          <w:szCs w:val="23"/>
        </w:rPr>
        <w:t>The proper (official) wording is –</w:t>
      </w:r>
      <w:r w:rsidR="00F564C4" w:rsidRPr="009572D7">
        <w:rPr>
          <w:b/>
          <w:sz w:val="23"/>
          <w:szCs w:val="23"/>
        </w:rPr>
        <w:t xml:space="preserve"> </w:t>
      </w:r>
      <w:r w:rsidR="002F0C30">
        <w:rPr>
          <w:b/>
          <w:sz w:val="28"/>
          <w:szCs w:val="28"/>
        </w:rPr>
        <w:t>the State must ensure the stimulation of the national scientific and technological research</w:t>
      </w:r>
      <w:r w:rsidR="00B944A5" w:rsidRPr="009572D7">
        <w:rPr>
          <w:b/>
          <w:sz w:val="28"/>
          <w:szCs w:val="28"/>
        </w:rPr>
        <w:t>…-</w:t>
      </w:r>
      <w:r w:rsidR="002F0C30">
        <w:rPr>
          <w:b/>
          <w:sz w:val="28"/>
          <w:szCs w:val="28"/>
        </w:rPr>
        <w:t xml:space="preserve"> Romanian Constitution </w:t>
      </w:r>
      <w:r w:rsidR="00B944A5" w:rsidRPr="009572D7">
        <w:rPr>
          <w:b/>
          <w:sz w:val="28"/>
          <w:szCs w:val="28"/>
        </w:rPr>
        <w:t>2003</w:t>
      </w:r>
      <w:r w:rsidR="007412C5" w:rsidRPr="009572D7">
        <w:rPr>
          <w:b/>
          <w:sz w:val="23"/>
          <w:szCs w:val="23"/>
        </w:rPr>
        <w:t>.</w:t>
      </w:r>
    </w:p>
    <w:p w:rsidR="00B944A5" w:rsidRPr="009572D7" w:rsidRDefault="00F564C4" w:rsidP="00B944A5">
      <w:pPr>
        <w:pStyle w:val="Default"/>
        <w:jc w:val="both"/>
        <w:rPr>
          <w:sz w:val="23"/>
          <w:szCs w:val="23"/>
        </w:rPr>
      </w:pPr>
      <w:r w:rsidRPr="009572D7">
        <w:rPr>
          <w:sz w:val="23"/>
          <w:szCs w:val="23"/>
        </w:rPr>
        <w:t xml:space="preserve">  2- </w:t>
      </w:r>
      <w:r w:rsidR="007412C5" w:rsidRPr="009572D7">
        <w:rPr>
          <w:sz w:val="23"/>
          <w:szCs w:val="23"/>
        </w:rPr>
        <w:t>“</w:t>
      </w:r>
      <w:r w:rsidR="002F0C30">
        <w:rPr>
          <w:sz w:val="23"/>
          <w:szCs w:val="23"/>
        </w:rPr>
        <w:t xml:space="preserve">The National Plan comprised the national programs, the governance structures, the principles, the goal, the procedures for funds allowance from the budget of the Research Authority, in order to </w:t>
      </w:r>
      <w:r w:rsidR="00D01FCE">
        <w:rPr>
          <w:sz w:val="23"/>
          <w:szCs w:val="23"/>
        </w:rPr>
        <w:t xml:space="preserve">make </w:t>
      </w:r>
      <w:r w:rsidR="00D01FCE">
        <w:rPr>
          <w:b/>
          <w:sz w:val="23"/>
          <w:szCs w:val="23"/>
        </w:rPr>
        <w:t>operational</w:t>
      </w:r>
      <w:r w:rsidR="002F0C30">
        <w:rPr>
          <w:b/>
          <w:sz w:val="23"/>
          <w:szCs w:val="23"/>
        </w:rPr>
        <w:t xml:space="preserve"> important </w:t>
      </w:r>
      <w:r w:rsidR="007611BE" w:rsidRPr="009572D7">
        <w:rPr>
          <w:b/>
          <w:sz w:val="23"/>
          <w:szCs w:val="23"/>
        </w:rPr>
        <w:t>SN</w:t>
      </w:r>
      <w:r w:rsidR="009572D7">
        <w:rPr>
          <w:b/>
          <w:sz w:val="23"/>
          <w:szCs w:val="23"/>
        </w:rPr>
        <w:t>RDI</w:t>
      </w:r>
      <w:r w:rsidR="007611BE" w:rsidRPr="009572D7">
        <w:rPr>
          <w:b/>
          <w:sz w:val="23"/>
          <w:szCs w:val="23"/>
        </w:rPr>
        <w:t>20</w:t>
      </w:r>
      <w:r w:rsidR="002F0C30">
        <w:rPr>
          <w:b/>
          <w:sz w:val="23"/>
          <w:szCs w:val="23"/>
        </w:rPr>
        <w:t xml:space="preserve"> components</w:t>
      </w:r>
      <w:r w:rsidR="00DE612A" w:rsidRPr="009572D7">
        <w:rPr>
          <w:sz w:val="23"/>
          <w:szCs w:val="23"/>
        </w:rPr>
        <w:t>”</w:t>
      </w:r>
      <w:r w:rsidR="007611BE" w:rsidRPr="009572D7">
        <w:rPr>
          <w:sz w:val="23"/>
          <w:szCs w:val="23"/>
        </w:rPr>
        <w:t>.</w:t>
      </w:r>
    </w:p>
    <w:p w:rsidR="007B17D8" w:rsidRPr="009572D7" w:rsidRDefault="007B17D8" w:rsidP="00B944A5">
      <w:pPr>
        <w:pStyle w:val="Default"/>
        <w:jc w:val="both"/>
        <w:rPr>
          <w:sz w:val="23"/>
          <w:szCs w:val="23"/>
        </w:rPr>
      </w:pPr>
      <w:r w:rsidRPr="009572D7">
        <w:rPr>
          <w:sz w:val="23"/>
          <w:szCs w:val="23"/>
        </w:rPr>
        <w:t xml:space="preserve">    Obs.: </w:t>
      </w:r>
      <w:r w:rsidR="002F0C30">
        <w:rPr>
          <w:sz w:val="23"/>
          <w:szCs w:val="23"/>
        </w:rPr>
        <w:t>To notice the attention given to the wording</w:t>
      </w:r>
      <w:r w:rsidRPr="009572D7">
        <w:rPr>
          <w:sz w:val="23"/>
          <w:szCs w:val="23"/>
        </w:rPr>
        <w:t>.</w:t>
      </w:r>
    </w:p>
    <w:p w:rsidR="0010752E" w:rsidRPr="009572D7" w:rsidRDefault="007412C5" w:rsidP="00DE612A">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DE612A" w:rsidRPr="009572D7">
        <w:rPr>
          <w:color w:val="000000"/>
          <w:sz w:val="23"/>
          <w:szCs w:val="23"/>
          <w:lang w:eastAsia="en-US"/>
        </w:rPr>
        <w:t xml:space="preserve"> 3- </w:t>
      </w:r>
      <w:r w:rsidR="002F0C30">
        <w:rPr>
          <w:b/>
          <w:color w:val="000000"/>
          <w:sz w:val="23"/>
          <w:szCs w:val="23"/>
          <w:lang w:eastAsia="en-US"/>
        </w:rPr>
        <w:t>The RDI system performance</w:t>
      </w:r>
      <w:r w:rsidR="0010752E" w:rsidRPr="009572D7">
        <w:rPr>
          <w:color w:val="000000"/>
          <w:sz w:val="23"/>
          <w:szCs w:val="23"/>
          <w:lang w:eastAsia="en-US"/>
        </w:rPr>
        <w:t xml:space="preserve">, </w:t>
      </w:r>
      <w:r w:rsidR="002F0C30">
        <w:rPr>
          <w:color w:val="000000"/>
          <w:sz w:val="23"/>
          <w:szCs w:val="23"/>
          <w:lang w:eastAsia="en-US"/>
        </w:rPr>
        <w:t>which</w:t>
      </w:r>
      <w:r w:rsidR="0010752E" w:rsidRPr="009572D7">
        <w:rPr>
          <w:color w:val="000000"/>
          <w:sz w:val="23"/>
          <w:szCs w:val="23"/>
          <w:lang w:eastAsia="en-US"/>
        </w:rPr>
        <w:t xml:space="preserve"> </w:t>
      </w:r>
      <w:r w:rsidR="0010752E" w:rsidRPr="009572D7">
        <w:rPr>
          <w:b/>
          <w:color w:val="000000"/>
          <w:sz w:val="23"/>
          <w:szCs w:val="23"/>
          <w:lang w:eastAsia="en-US"/>
        </w:rPr>
        <w:t>condi</w:t>
      </w:r>
      <w:r w:rsidR="002F0C30">
        <w:rPr>
          <w:b/>
          <w:color w:val="000000"/>
          <w:sz w:val="23"/>
          <w:szCs w:val="23"/>
          <w:lang w:eastAsia="en-US"/>
        </w:rPr>
        <w:t>tions the general performance of the society, relies mainly on the RDI staff creative performances</w:t>
      </w:r>
      <w:r w:rsidR="0010752E" w:rsidRPr="009572D7">
        <w:rPr>
          <w:b/>
          <w:color w:val="000000"/>
          <w:sz w:val="23"/>
          <w:szCs w:val="23"/>
          <w:lang w:eastAsia="en-US"/>
        </w:rPr>
        <w:t>.</w:t>
      </w:r>
      <w:r w:rsidR="0010752E" w:rsidRPr="009572D7">
        <w:rPr>
          <w:color w:val="000000"/>
          <w:sz w:val="23"/>
          <w:szCs w:val="23"/>
          <w:lang w:eastAsia="en-US"/>
        </w:rPr>
        <w:t xml:space="preserve"> </w:t>
      </w:r>
      <w:r w:rsidR="002F0C30">
        <w:rPr>
          <w:color w:val="000000"/>
          <w:sz w:val="23"/>
          <w:szCs w:val="23"/>
          <w:lang w:eastAsia="en-US"/>
        </w:rPr>
        <w:t xml:space="preserve">Though, exceptionally, there are self-learnt researchers and inventors, </w:t>
      </w:r>
      <w:r w:rsidR="002F0C30">
        <w:rPr>
          <w:b/>
          <w:color w:val="000000"/>
          <w:sz w:val="23"/>
          <w:szCs w:val="23"/>
          <w:lang w:eastAsia="en-US"/>
        </w:rPr>
        <w:t xml:space="preserve">mostly their number and professional level </w:t>
      </w:r>
      <w:r w:rsidR="0010752E" w:rsidRPr="009572D7">
        <w:rPr>
          <w:b/>
          <w:color w:val="000000"/>
          <w:sz w:val="28"/>
          <w:szCs w:val="28"/>
          <w:lang w:eastAsia="en-US"/>
        </w:rPr>
        <w:t>dep</w:t>
      </w:r>
      <w:r w:rsidR="002F0C30">
        <w:rPr>
          <w:b/>
          <w:color w:val="000000"/>
          <w:sz w:val="28"/>
          <w:szCs w:val="28"/>
          <w:lang w:eastAsia="en-US"/>
        </w:rPr>
        <w:t xml:space="preserve">ends on the educational system capacity to train them, </w:t>
      </w:r>
      <w:r w:rsidR="002F0C30">
        <w:rPr>
          <w:color w:val="000000"/>
          <w:sz w:val="23"/>
          <w:szCs w:val="23"/>
          <w:lang w:eastAsia="en-US"/>
        </w:rPr>
        <w:t xml:space="preserve">without which the RDI scope would be </w:t>
      </w:r>
      <w:proofErr w:type="spellStart"/>
      <w:r w:rsidR="002F0C30">
        <w:rPr>
          <w:color w:val="000000"/>
          <w:sz w:val="23"/>
          <w:szCs w:val="23"/>
          <w:lang w:eastAsia="en-US"/>
        </w:rPr>
        <w:t>neglectable</w:t>
      </w:r>
      <w:proofErr w:type="spellEnd"/>
      <w:r w:rsidR="002F0C30">
        <w:rPr>
          <w:color w:val="000000"/>
          <w:sz w:val="23"/>
          <w:szCs w:val="23"/>
          <w:lang w:eastAsia="en-US"/>
        </w:rPr>
        <w:t>.</w:t>
      </w:r>
      <w:r w:rsidR="0010752E" w:rsidRPr="009572D7">
        <w:rPr>
          <w:b/>
          <w:color w:val="000000"/>
          <w:sz w:val="23"/>
          <w:szCs w:val="23"/>
          <w:lang w:eastAsia="en-US"/>
        </w:rPr>
        <w:t xml:space="preserve"> </w:t>
      </w:r>
    </w:p>
    <w:p w:rsidR="0010752E" w:rsidRPr="009572D7" w:rsidRDefault="00D01FCE" w:rsidP="00DE612A">
      <w:pPr>
        <w:autoSpaceDE w:val="0"/>
        <w:autoSpaceDN w:val="0"/>
        <w:adjustRightInd w:val="0"/>
        <w:jc w:val="both"/>
        <w:rPr>
          <w:b/>
          <w:color w:val="000000"/>
          <w:sz w:val="28"/>
          <w:szCs w:val="28"/>
          <w:lang w:eastAsia="en-US"/>
        </w:rPr>
      </w:pPr>
      <w:r>
        <w:rPr>
          <w:color w:val="000000"/>
          <w:sz w:val="23"/>
          <w:szCs w:val="23"/>
          <w:lang w:eastAsia="en-US"/>
        </w:rPr>
        <w:t xml:space="preserve">From this point of view, </w:t>
      </w:r>
      <w:r>
        <w:rPr>
          <w:b/>
          <w:color w:val="000000"/>
          <w:sz w:val="28"/>
          <w:szCs w:val="28"/>
          <w:lang w:eastAsia="en-US"/>
        </w:rPr>
        <w:t xml:space="preserve">the educational system has, </w:t>
      </w:r>
      <w:r>
        <w:rPr>
          <w:color w:val="000000"/>
          <w:sz w:val="23"/>
          <w:szCs w:val="23"/>
          <w:lang w:eastAsia="en-US"/>
        </w:rPr>
        <w:t>two major compounds</w:t>
      </w:r>
      <w:r w:rsidRPr="009572D7">
        <w:rPr>
          <w:b/>
          <w:color w:val="000000"/>
          <w:sz w:val="23"/>
          <w:szCs w:val="23"/>
          <w:lang w:eastAsia="en-US"/>
        </w:rPr>
        <w:t>: (1) o</w:t>
      </w:r>
      <w:r>
        <w:rPr>
          <w:b/>
          <w:color w:val="000000"/>
          <w:sz w:val="23"/>
          <w:szCs w:val="23"/>
          <w:lang w:eastAsia="en-US"/>
        </w:rPr>
        <w:t xml:space="preserve">ne </w:t>
      </w:r>
      <w:r w:rsidRPr="009572D7">
        <w:rPr>
          <w:b/>
          <w:color w:val="000000"/>
          <w:sz w:val="23"/>
          <w:szCs w:val="23"/>
          <w:lang w:eastAsia="en-US"/>
        </w:rPr>
        <w:t xml:space="preserve"> </w:t>
      </w:r>
      <w:r>
        <w:rPr>
          <w:b/>
          <w:color w:val="000000"/>
          <w:sz w:val="28"/>
          <w:szCs w:val="28"/>
          <w:lang w:eastAsia="en-US"/>
        </w:rPr>
        <w:t>pre-PhD compound</w:t>
      </w:r>
      <w:r>
        <w:rPr>
          <w:b/>
          <w:color w:val="000000"/>
          <w:sz w:val="23"/>
          <w:szCs w:val="23"/>
          <w:lang w:eastAsia="en-US"/>
        </w:rPr>
        <w:t>, that ensures the gain and the making operational of “transmitted” knowledge and skills, that provides the training for executive/ application staff and</w:t>
      </w:r>
      <w:r w:rsidRPr="009572D7">
        <w:rPr>
          <w:b/>
          <w:color w:val="000000"/>
          <w:sz w:val="23"/>
          <w:szCs w:val="23"/>
          <w:lang w:eastAsia="en-US"/>
        </w:rPr>
        <w:t xml:space="preserve"> (2) </w:t>
      </w:r>
      <w:r>
        <w:rPr>
          <w:b/>
          <w:color w:val="000000"/>
          <w:sz w:val="28"/>
          <w:szCs w:val="28"/>
          <w:lang w:eastAsia="en-US"/>
        </w:rPr>
        <w:t>a</w:t>
      </w:r>
      <w:r w:rsidRPr="009572D7">
        <w:rPr>
          <w:b/>
          <w:color w:val="000000"/>
          <w:sz w:val="28"/>
          <w:szCs w:val="28"/>
          <w:lang w:eastAsia="en-US"/>
        </w:rPr>
        <w:t xml:space="preserve"> </w:t>
      </w:r>
      <w:r>
        <w:rPr>
          <w:b/>
          <w:color w:val="000000"/>
          <w:sz w:val="28"/>
          <w:szCs w:val="28"/>
          <w:lang w:eastAsia="en-US"/>
        </w:rPr>
        <w:t>PhD compound</w:t>
      </w:r>
      <w:r w:rsidRPr="009572D7">
        <w:rPr>
          <w:b/>
          <w:color w:val="000000"/>
          <w:sz w:val="23"/>
          <w:szCs w:val="23"/>
          <w:lang w:eastAsia="en-US"/>
        </w:rPr>
        <w:t xml:space="preserve"> </w:t>
      </w:r>
      <w:r>
        <w:rPr>
          <w:color w:val="000000"/>
          <w:sz w:val="23"/>
          <w:szCs w:val="23"/>
          <w:lang w:eastAsia="en-US"/>
        </w:rPr>
        <w:t xml:space="preserve">that develops for those already trained on an area in the pre-PhD system the capacity to critical reporting to the level of knowledge, to the creation, </w:t>
      </w:r>
      <w:r>
        <w:rPr>
          <w:b/>
          <w:color w:val="000000"/>
          <w:sz w:val="23"/>
          <w:szCs w:val="23"/>
          <w:lang w:eastAsia="en-US"/>
        </w:rPr>
        <w:t xml:space="preserve">to experimental demonstration </w:t>
      </w:r>
      <w:r>
        <w:rPr>
          <w:color w:val="000000"/>
          <w:sz w:val="23"/>
          <w:szCs w:val="23"/>
          <w:lang w:eastAsia="en-US"/>
        </w:rPr>
        <w:t>and to debate on</w:t>
      </w:r>
      <w:r w:rsidRPr="009572D7">
        <w:rPr>
          <w:color w:val="000000"/>
          <w:sz w:val="23"/>
          <w:szCs w:val="23"/>
          <w:lang w:eastAsia="en-US"/>
        </w:rPr>
        <w:t xml:space="preserve"> </w:t>
      </w:r>
      <w:r>
        <w:rPr>
          <w:b/>
          <w:color w:val="000000"/>
          <w:sz w:val="23"/>
          <w:szCs w:val="23"/>
          <w:lang w:eastAsia="en-US"/>
        </w:rPr>
        <w:t>some original corrections of the current scientific theories.</w:t>
      </w:r>
      <w:r w:rsidRPr="009572D7">
        <w:rPr>
          <w:b/>
          <w:color w:val="000000"/>
          <w:sz w:val="23"/>
          <w:szCs w:val="23"/>
          <w:lang w:eastAsia="en-US"/>
        </w:rPr>
        <w:t xml:space="preserve"> </w:t>
      </w:r>
      <w:r w:rsidR="00C977B5">
        <w:rPr>
          <w:b/>
          <w:color w:val="000000"/>
          <w:sz w:val="28"/>
          <w:szCs w:val="28"/>
          <w:lang w:eastAsia="en-US"/>
        </w:rPr>
        <w:t>The training PhD compound resides in supervised research activities.</w:t>
      </w:r>
      <w:r w:rsidR="0010752E" w:rsidRPr="009572D7">
        <w:rPr>
          <w:b/>
          <w:color w:val="000000"/>
          <w:sz w:val="23"/>
          <w:szCs w:val="23"/>
          <w:lang w:eastAsia="en-US"/>
        </w:rPr>
        <w:t xml:space="preserve"> </w:t>
      </w:r>
      <w:r w:rsidR="00C977B5">
        <w:rPr>
          <w:b/>
          <w:color w:val="000000"/>
          <w:sz w:val="28"/>
          <w:szCs w:val="28"/>
          <w:lang w:eastAsia="en-US"/>
        </w:rPr>
        <w:t>We call</w:t>
      </w:r>
      <w:r w:rsidR="0010752E" w:rsidRPr="009572D7">
        <w:rPr>
          <w:color w:val="000000"/>
          <w:sz w:val="23"/>
          <w:szCs w:val="23"/>
          <w:lang w:eastAsia="en-US"/>
        </w:rPr>
        <w:t xml:space="preserve"> </w:t>
      </w:r>
      <w:r w:rsidR="00C977B5">
        <w:rPr>
          <w:color w:val="000000"/>
          <w:sz w:val="23"/>
          <w:szCs w:val="23"/>
          <w:lang w:eastAsia="en-US"/>
        </w:rPr>
        <w:t>this second compound</w:t>
      </w:r>
      <w:r w:rsidR="0010752E" w:rsidRPr="009572D7">
        <w:rPr>
          <w:b/>
          <w:color w:val="000000"/>
          <w:sz w:val="23"/>
          <w:szCs w:val="23"/>
          <w:lang w:eastAsia="en-US"/>
        </w:rPr>
        <w:t xml:space="preserve"> </w:t>
      </w:r>
      <w:r w:rsidR="0010752E" w:rsidRPr="009572D7">
        <w:rPr>
          <w:b/>
          <w:color w:val="000000"/>
          <w:sz w:val="28"/>
          <w:szCs w:val="28"/>
          <w:lang w:eastAsia="en-US"/>
        </w:rPr>
        <w:t>“</w:t>
      </w:r>
      <w:r w:rsidR="00C977B5">
        <w:rPr>
          <w:b/>
          <w:color w:val="000000"/>
          <w:sz w:val="28"/>
          <w:szCs w:val="28"/>
          <w:lang w:eastAsia="en-US"/>
        </w:rPr>
        <w:t>the academic system</w:t>
      </w:r>
      <w:r w:rsidR="0010752E" w:rsidRPr="009572D7">
        <w:rPr>
          <w:b/>
          <w:color w:val="000000"/>
          <w:sz w:val="28"/>
          <w:szCs w:val="28"/>
          <w:lang w:eastAsia="en-US"/>
        </w:rPr>
        <w:t xml:space="preserve">”, </w:t>
      </w:r>
      <w:r w:rsidR="00C977B5">
        <w:rPr>
          <w:b/>
          <w:color w:val="000000"/>
          <w:sz w:val="28"/>
          <w:szCs w:val="28"/>
          <w:lang w:eastAsia="en-US"/>
        </w:rPr>
        <w:t>which is mainly formed of the research universities</w:t>
      </w:r>
      <w:r w:rsidR="0010752E" w:rsidRPr="009572D7">
        <w:rPr>
          <w:b/>
          <w:color w:val="000000"/>
          <w:sz w:val="28"/>
          <w:szCs w:val="28"/>
          <w:lang w:eastAsia="en-US"/>
        </w:rPr>
        <w:t xml:space="preserve"> </w:t>
      </w:r>
      <w:r w:rsidR="00C977B5">
        <w:rPr>
          <w:color w:val="000000"/>
          <w:sz w:val="22"/>
          <w:szCs w:val="22"/>
          <w:lang w:eastAsia="en-US"/>
        </w:rPr>
        <w:t xml:space="preserve">and which, practically, is the </w:t>
      </w:r>
      <w:r w:rsidR="00C977B5">
        <w:rPr>
          <w:b/>
          <w:color w:val="000000"/>
          <w:sz w:val="28"/>
          <w:szCs w:val="28"/>
          <w:lang w:eastAsia="en-US"/>
        </w:rPr>
        <w:t>only source of researchers</w:t>
      </w:r>
      <w:r w:rsidR="0010752E" w:rsidRPr="009572D7">
        <w:rPr>
          <w:b/>
          <w:color w:val="000000"/>
          <w:sz w:val="28"/>
          <w:szCs w:val="28"/>
          <w:lang w:eastAsia="en-US"/>
        </w:rPr>
        <w:t xml:space="preserve">. </w:t>
      </w:r>
    </w:p>
    <w:p w:rsidR="007412C5" w:rsidRPr="009572D7" w:rsidRDefault="00C977B5" w:rsidP="00DE612A">
      <w:pPr>
        <w:autoSpaceDE w:val="0"/>
        <w:autoSpaceDN w:val="0"/>
        <w:adjustRightInd w:val="0"/>
        <w:jc w:val="both"/>
        <w:rPr>
          <w:color w:val="000000"/>
          <w:sz w:val="23"/>
          <w:szCs w:val="23"/>
          <w:lang w:eastAsia="en-US"/>
        </w:rPr>
      </w:pPr>
      <w:r>
        <w:rPr>
          <w:b/>
          <w:color w:val="000000"/>
          <w:sz w:val="28"/>
          <w:szCs w:val="28"/>
          <w:lang w:eastAsia="en-US"/>
        </w:rPr>
        <w:t xml:space="preserve">Researchers’ and research engineers’ </w:t>
      </w:r>
      <w:r w:rsidR="00D01FCE">
        <w:rPr>
          <w:b/>
          <w:color w:val="000000"/>
          <w:sz w:val="28"/>
          <w:szCs w:val="28"/>
          <w:lang w:eastAsia="en-US"/>
        </w:rPr>
        <w:t>career</w:t>
      </w:r>
      <w:r w:rsidR="0010752E" w:rsidRPr="009572D7">
        <w:rPr>
          <w:b/>
          <w:color w:val="000000"/>
          <w:sz w:val="23"/>
          <w:szCs w:val="23"/>
          <w:lang w:eastAsia="en-US"/>
        </w:rPr>
        <w:t xml:space="preserve"> </w:t>
      </w:r>
      <w:r w:rsidR="00AC4531">
        <w:rPr>
          <w:color w:val="000000"/>
          <w:sz w:val="23"/>
          <w:szCs w:val="23"/>
          <w:lang w:eastAsia="en-US"/>
        </w:rPr>
        <w:t xml:space="preserve">is characterized by </w:t>
      </w:r>
      <w:r w:rsidR="00AC4531">
        <w:rPr>
          <w:b/>
          <w:color w:val="000000"/>
          <w:sz w:val="28"/>
          <w:szCs w:val="28"/>
          <w:lang w:eastAsia="en-US"/>
        </w:rPr>
        <w:t xml:space="preserve">very high levels of training, both financial and opportunities ones, </w:t>
      </w:r>
      <w:r w:rsidR="00AC4531">
        <w:rPr>
          <w:b/>
          <w:color w:val="000000"/>
          <w:sz w:val="23"/>
          <w:szCs w:val="23"/>
          <w:lang w:eastAsia="en-US"/>
        </w:rPr>
        <w:t>and by the</w:t>
      </w:r>
      <w:r w:rsidR="0010752E" w:rsidRPr="009572D7">
        <w:rPr>
          <w:b/>
          <w:color w:val="000000"/>
          <w:sz w:val="23"/>
          <w:szCs w:val="23"/>
          <w:lang w:eastAsia="en-US"/>
        </w:rPr>
        <w:t xml:space="preserve"> </w:t>
      </w:r>
      <w:r w:rsidR="00AC4531">
        <w:rPr>
          <w:b/>
          <w:color w:val="000000"/>
          <w:sz w:val="28"/>
          <w:szCs w:val="28"/>
          <w:lang w:eastAsia="en-US"/>
        </w:rPr>
        <w:t xml:space="preserve">ulterior difficulty of changing the </w:t>
      </w:r>
      <w:r w:rsidR="00F15740">
        <w:rPr>
          <w:b/>
          <w:color w:val="000000"/>
          <w:sz w:val="28"/>
          <w:szCs w:val="28"/>
          <w:lang w:eastAsia="en-US"/>
        </w:rPr>
        <w:t>general deep research direction within the PhD stage</w:t>
      </w:r>
      <w:r w:rsidR="0010752E" w:rsidRPr="009572D7">
        <w:rPr>
          <w:color w:val="000000"/>
          <w:sz w:val="23"/>
          <w:szCs w:val="23"/>
          <w:lang w:eastAsia="en-US"/>
        </w:rPr>
        <w:t xml:space="preserve">. </w:t>
      </w:r>
      <w:r w:rsidR="00F15740">
        <w:rPr>
          <w:color w:val="000000"/>
          <w:sz w:val="23"/>
          <w:szCs w:val="23"/>
          <w:lang w:eastAsia="en-US"/>
        </w:rPr>
        <w:t xml:space="preserve">The procedure of professional re-qualification, applicable in other areas, usually cannot be applied in here. Last, the RDI performance resides mostly in creativity and originality, the activity organization being substantially different from the models used for the economic areas based upon execution </w:t>
      </w:r>
      <w:r w:rsidR="0010752E" w:rsidRPr="009572D7">
        <w:rPr>
          <w:color w:val="000000"/>
          <w:sz w:val="23"/>
          <w:szCs w:val="23"/>
          <w:lang w:eastAsia="en-US"/>
        </w:rPr>
        <w:t>(</w:t>
      </w:r>
      <w:r w:rsidR="00F15740">
        <w:rPr>
          <w:color w:val="000000"/>
          <w:sz w:val="23"/>
          <w:szCs w:val="23"/>
          <w:lang w:eastAsia="en-US"/>
        </w:rPr>
        <w:t>industry, trade</w:t>
      </w:r>
      <w:r w:rsidR="0010752E" w:rsidRPr="009572D7">
        <w:rPr>
          <w:color w:val="000000"/>
          <w:sz w:val="23"/>
          <w:szCs w:val="23"/>
          <w:lang w:eastAsia="en-US"/>
        </w:rPr>
        <w:t>)</w:t>
      </w:r>
      <w:r w:rsidR="007412C5" w:rsidRPr="009572D7">
        <w:rPr>
          <w:color w:val="000000"/>
          <w:sz w:val="23"/>
          <w:szCs w:val="23"/>
          <w:lang w:eastAsia="en-US"/>
        </w:rPr>
        <w:t>”</w:t>
      </w:r>
      <w:r w:rsidR="0010752E" w:rsidRPr="009572D7">
        <w:rPr>
          <w:color w:val="000000"/>
          <w:sz w:val="23"/>
          <w:szCs w:val="23"/>
          <w:lang w:eastAsia="en-US"/>
        </w:rPr>
        <w:t>.</w:t>
      </w:r>
    </w:p>
    <w:p w:rsidR="0010752E" w:rsidRPr="009572D7" w:rsidRDefault="007412C5" w:rsidP="00DE612A">
      <w:pPr>
        <w:autoSpaceDE w:val="0"/>
        <w:autoSpaceDN w:val="0"/>
        <w:adjustRightInd w:val="0"/>
        <w:jc w:val="both"/>
        <w:rPr>
          <w:b/>
          <w:color w:val="000000"/>
          <w:sz w:val="23"/>
          <w:szCs w:val="23"/>
          <w:lang w:eastAsia="en-US"/>
        </w:rPr>
      </w:pPr>
      <w:r w:rsidRPr="009572D7">
        <w:rPr>
          <w:color w:val="000000"/>
          <w:sz w:val="22"/>
          <w:szCs w:val="22"/>
          <w:lang w:eastAsia="en-US"/>
        </w:rPr>
        <w:t xml:space="preserve">  </w:t>
      </w:r>
      <w:r w:rsidR="007B17D8" w:rsidRPr="009572D7">
        <w:rPr>
          <w:color w:val="000000"/>
          <w:sz w:val="22"/>
          <w:szCs w:val="22"/>
          <w:lang w:eastAsia="en-US"/>
        </w:rPr>
        <w:t xml:space="preserve">  Obs.:</w:t>
      </w:r>
      <w:r w:rsidR="007B17D8" w:rsidRPr="009572D7">
        <w:rPr>
          <w:b/>
          <w:color w:val="000000"/>
          <w:sz w:val="28"/>
          <w:szCs w:val="28"/>
          <w:lang w:eastAsia="en-US"/>
        </w:rPr>
        <w:t xml:space="preserve"> </w:t>
      </w:r>
      <w:r w:rsidRPr="009572D7">
        <w:rPr>
          <w:b/>
          <w:color w:val="000000"/>
          <w:sz w:val="28"/>
          <w:szCs w:val="28"/>
          <w:lang w:eastAsia="en-US"/>
        </w:rPr>
        <w:t xml:space="preserve"> </w:t>
      </w:r>
      <w:r w:rsidR="00F15740">
        <w:rPr>
          <w:b/>
          <w:color w:val="000000"/>
          <w:sz w:val="28"/>
          <w:szCs w:val="28"/>
          <w:lang w:eastAsia="en-US"/>
        </w:rPr>
        <w:t xml:space="preserve">This is the way they include the PhD and the university system into the PN3 funding, including by offending the scope of the system </w:t>
      </w:r>
      <w:r w:rsidR="00AE42E2" w:rsidRPr="009572D7">
        <w:rPr>
          <w:b/>
          <w:color w:val="000000"/>
          <w:sz w:val="23"/>
          <w:szCs w:val="23"/>
          <w:lang w:eastAsia="en-US"/>
        </w:rPr>
        <w:t>condi</w:t>
      </w:r>
      <w:r w:rsidR="00F15740">
        <w:rPr>
          <w:b/>
          <w:color w:val="000000"/>
          <w:sz w:val="23"/>
          <w:szCs w:val="23"/>
          <w:lang w:eastAsia="en-US"/>
        </w:rPr>
        <w:t>tioned by the educational one.</w:t>
      </w:r>
      <w:r w:rsidRPr="009572D7">
        <w:rPr>
          <w:b/>
          <w:color w:val="000000"/>
          <w:sz w:val="23"/>
          <w:szCs w:val="23"/>
          <w:lang w:eastAsia="en-US"/>
        </w:rPr>
        <w:t xml:space="preserve"> </w:t>
      </w:r>
      <w:r w:rsidR="0010752E" w:rsidRPr="009572D7">
        <w:rPr>
          <w:b/>
          <w:color w:val="000000"/>
          <w:sz w:val="23"/>
          <w:szCs w:val="23"/>
          <w:lang w:eastAsia="en-US"/>
        </w:rPr>
        <w:t xml:space="preserve"> </w:t>
      </w:r>
    </w:p>
    <w:p w:rsidR="0010752E" w:rsidRPr="009572D7" w:rsidRDefault="00AE42E2" w:rsidP="007412C5">
      <w:pPr>
        <w:autoSpaceDE w:val="0"/>
        <w:autoSpaceDN w:val="0"/>
        <w:adjustRightInd w:val="0"/>
        <w:jc w:val="both"/>
        <w:rPr>
          <w:color w:val="000000"/>
          <w:sz w:val="23"/>
          <w:szCs w:val="23"/>
          <w:lang w:eastAsia="en-US"/>
        </w:rPr>
      </w:pPr>
      <w:r w:rsidRPr="009572D7">
        <w:rPr>
          <w:color w:val="000000"/>
          <w:sz w:val="23"/>
          <w:szCs w:val="23"/>
          <w:lang w:eastAsia="en-US"/>
        </w:rPr>
        <w:t xml:space="preserve"> 4- </w:t>
      </w:r>
      <w:r w:rsidR="007412C5" w:rsidRPr="009572D7">
        <w:rPr>
          <w:color w:val="000000"/>
          <w:sz w:val="23"/>
          <w:szCs w:val="23"/>
          <w:lang w:eastAsia="en-US"/>
        </w:rPr>
        <w:t>“</w:t>
      </w:r>
      <w:r w:rsidR="00903BEB" w:rsidRPr="00903BEB">
        <w:rPr>
          <w:b/>
          <w:color w:val="000000"/>
          <w:sz w:val="23"/>
          <w:szCs w:val="23"/>
          <w:lang w:eastAsia="en-US"/>
        </w:rPr>
        <w:t xml:space="preserve">The </w:t>
      </w:r>
      <w:r w:rsidR="00903BEB">
        <w:rPr>
          <w:b/>
          <w:color w:val="000000"/>
          <w:sz w:val="23"/>
          <w:szCs w:val="23"/>
          <w:lang w:eastAsia="en-US"/>
        </w:rPr>
        <w:t xml:space="preserve">participation in the activities of academic research is compulsory for the formation and for the performances of most of the researchers, as well as of the advisers, designers and experts. </w:t>
      </w:r>
      <w:r w:rsidR="00903BEB">
        <w:rPr>
          <w:color w:val="000000"/>
          <w:sz w:val="23"/>
          <w:szCs w:val="23"/>
          <w:lang w:eastAsia="en-US"/>
        </w:rPr>
        <w:t>Besides the “academic” system, formed of the experienced researchers and future ones, the RD</w:t>
      </w:r>
      <w:r w:rsidR="009572D7">
        <w:rPr>
          <w:sz w:val="23"/>
          <w:szCs w:val="23"/>
        </w:rPr>
        <w:t>I</w:t>
      </w:r>
      <w:r w:rsidR="00903BEB">
        <w:rPr>
          <w:sz w:val="23"/>
          <w:szCs w:val="23"/>
        </w:rPr>
        <w:t xml:space="preserve"> system also comprises private and public</w:t>
      </w:r>
      <w:r w:rsidR="0010752E" w:rsidRPr="009572D7">
        <w:rPr>
          <w:sz w:val="23"/>
          <w:szCs w:val="23"/>
        </w:rPr>
        <w:t xml:space="preserve"> </w:t>
      </w:r>
      <w:r w:rsidR="009572D7">
        <w:rPr>
          <w:sz w:val="23"/>
          <w:szCs w:val="23"/>
        </w:rPr>
        <w:t>RDI</w:t>
      </w:r>
      <w:r w:rsidR="00903BEB">
        <w:rPr>
          <w:sz w:val="23"/>
          <w:szCs w:val="23"/>
        </w:rPr>
        <w:t xml:space="preserve"> units</w:t>
      </w:r>
      <w:r w:rsidR="0010752E" w:rsidRPr="009572D7">
        <w:rPr>
          <w:sz w:val="23"/>
          <w:szCs w:val="23"/>
        </w:rPr>
        <w:t>,</w:t>
      </w:r>
      <w:r w:rsidR="00903BEB">
        <w:rPr>
          <w:sz w:val="23"/>
          <w:szCs w:val="23"/>
        </w:rPr>
        <w:t xml:space="preserve"> their mission having not a major training compound, and we call it </w:t>
      </w:r>
      <w:r w:rsidR="0010752E" w:rsidRPr="009572D7">
        <w:rPr>
          <w:sz w:val="23"/>
          <w:szCs w:val="23"/>
        </w:rPr>
        <w:t xml:space="preserve">“extra-academic”. </w:t>
      </w:r>
      <w:r w:rsidR="00903BEB">
        <w:rPr>
          <w:b/>
          <w:sz w:val="23"/>
          <w:szCs w:val="23"/>
        </w:rPr>
        <w:t xml:space="preserve">Their functioning, as well as more areas of consultancy, design and management ones are conditioned by the </w:t>
      </w:r>
      <w:r w:rsidR="00903BEB">
        <w:rPr>
          <w:b/>
          <w:sz w:val="28"/>
          <w:szCs w:val="28"/>
        </w:rPr>
        <w:t>substant</w:t>
      </w:r>
      <w:r w:rsidR="0010752E" w:rsidRPr="009572D7">
        <w:rPr>
          <w:b/>
          <w:sz w:val="28"/>
          <w:szCs w:val="28"/>
        </w:rPr>
        <w:t>ialit</w:t>
      </w:r>
      <w:r w:rsidR="00903BEB">
        <w:rPr>
          <w:b/>
          <w:sz w:val="28"/>
          <w:szCs w:val="28"/>
        </w:rPr>
        <w:t>y</w:t>
      </w:r>
      <w:r w:rsidR="00903BEB">
        <w:rPr>
          <w:b/>
          <w:sz w:val="23"/>
          <w:szCs w:val="23"/>
        </w:rPr>
        <w:t xml:space="preserve"> and the quality of the graduates flow, resulted from the academic system</w:t>
      </w:r>
      <w:r w:rsidR="0010752E" w:rsidRPr="009572D7">
        <w:rPr>
          <w:b/>
          <w:sz w:val="23"/>
          <w:szCs w:val="23"/>
        </w:rPr>
        <w:t>.</w:t>
      </w:r>
    </w:p>
    <w:p w:rsidR="0010752E" w:rsidRPr="009572D7" w:rsidRDefault="00903BEB" w:rsidP="0010752E">
      <w:pPr>
        <w:pStyle w:val="Default"/>
        <w:jc w:val="both"/>
        <w:rPr>
          <w:rFonts w:ascii="Times New Roman" w:hAnsi="Times New Roman" w:cs="Times New Roman"/>
          <w:b/>
          <w:sz w:val="23"/>
          <w:szCs w:val="23"/>
        </w:rPr>
      </w:pPr>
      <w:r>
        <w:rPr>
          <w:b/>
          <w:sz w:val="28"/>
          <w:szCs w:val="28"/>
        </w:rPr>
        <w:t>The academic compound of the research system</w:t>
      </w:r>
      <w:r w:rsidR="0010752E" w:rsidRPr="009572D7">
        <w:rPr>
          <w:sz w:val="23"/>
          <w:szCs w:val="23"/>
        </w:rPr>
        <w:t xml:space="preserve">, </w:t>
      </w:r>
      <w:r>
        <w:rPr>
          <w:sz w:val="23"/>
          <w:szCs w:val="23"/>
        </w:rPr>
        <w:t xml:space="preserve">that performs the fundamental research and researchers’ and research engineers’ training is </w:t>
      </w:r>
      <w:r w:rsidRPr="00903BEB">
        <w:rPr>
          <w:b/>
          <w:sz w:val="23"/>
          <w:szCs w:val="23"/>
        </w:rPr>
        <w:t>formed of</w:t>
      </w:r>
      <w:r w:rsidR="0010752E" w:rsidRPr="009572D7">
        <w:rPr>
          <w:b/>
          <w:sz w:val="23"/>
          <w:szCs w:val="23"/>
        </w:rPr>
        <w:t xml:space="preserve"> </w:t>
      </w:r>
      <w:r w:rsidR="0010752E" w:rsidRPr="009572D7">
        <w:rPr>
          <w:b/>
          <w:sz w:val="28"/>
          <w:szCs w:val="28"/>
        </w:rPr>
        <w:t>universit</w:t>
      </w:r>
      <w:r>
        <w:rPr>
          <w:b/>
          <w:sz w:val="28"/>
          <w:szCs w:val="28"/>
        </w:rPr>
        <w:t>ies</w:t>
      </w:r>
      <w:r>
        <w:rPr>
          <w:b/>
          <w:sz w:val="23"/>
          <w:szCs w:val="23"/>
        </w:rPr>
        <w:t xml:space="preserve"> and of some units from the Romanian Academy, in Romania</w:t>
      </w:r>
      <w:r w:rsidR="0010752E" w:rsidRPr="009572D7">
        <w:rPr>
          <w:b/>
          <w:sz w:val="23"/>
          <w:szCs w:val="23"/>
        </w:rPr>
        <w:t>.</w:t>
      </w:r>
    </w:p>
    <w:p w:rsidR="0010752E" w:rsidRPr="009572D7" w:rsidRDefault="00903BEB" w:rsidP="00F42BFF">
      <w:pPr>
        <w:autoSpaceDE w:val="0"/>
        <w:autoSpaceDN w:val="0"/>
        <w:adjustRightInd w:val="0"/>
        <w:jc w:val="both"/>
        <w:rPr>
          <w:sz w:val="23"/>
          <w:szCs w:val="23"/>
        </w:rPr>
      </w:pPr>
      <w:r>
        <w:rPr>
          <w:b/>
          <w:color w:val="000000"/>
          <w:sz w:val="23"/>
          <w:szCs w:val="23"/>
          <w:lang w:eastAsia="en-US"/>
        </w:rPr>
        <w:lastRenderedPageBreak/>
        <w:t xml:space="preserve">The extra-academic research system is formed by the network of the national research-development institutes, of some research institutes of the Romanian Academy and of the branch academies, of hospitals, ministries institutes and </w:t>
      </w:r>
      <w:r w:rsidR="00D01FCE">
        <w:rPr>
          <w:b/>
          <w:color w:val="000000"/>
          <w:sz w:val="23"/>
          <w:szCs w:val="23"/>
          <w:lang w:eastAsia="en-US"/>
        </w:rPr>
        <w:t>centers</w:t>
      </w:r>
      <w:r>
        <w:rPr>
          <w:b/>
          <w:color w:val="000000"/>
          <w:sz w:val="23"/>
          <w:szCs w:val="23"/>
          <w:lang w:eastAsia="en-US"/>
        </w:rPr>
        <w:t>, autonomous companies, commercial ones and private non-</w:t>
      </w:r>
      <w:r w:rsidR="00D01FCE">
        <w:rPr>
          <w:b/>
          <w:color w:val="000000"/>
          <w:sz w:val="23"/>
          <w:szCs w:val="23"/>
          <w:lang w:eastAsia="en-US"/>
        </w:rPr>
        <w:t>profit</w:t>
      </w:r>
      <w:r>
        <w:rPr>
          <w:b/>
          <w:color w:val="000000"/>
          <w:sz w:val="23"/>
          <w:szCs w:val="23"/>
          <w:lang w:eastAsia="en-US"/>
        </w:rPr>
        <w:t xml:space="preserve"> organizations. The </w:t>
      </w:r>
      <w:r w:rsidR="009572D7">
        <w:rPr>
          <w:b/>
          <w:color w:val="000000"/>
          <w:sz w:val="23"/>
          <w:szCs w:val="23"/>
          <w:lang w:eastAsia="en-US"/>
        </w:rPr>
        <w:t>RDI</w:t>
      </w:r>
      <w:r>
        <w:rPr>
          <w:b/>
          <w:color w:val="000000"/>
          <w:sz w:val="23"/>
          <w:szCs w:val="23"/>
          <w:lang w:eastAsia="en-US"/>
        </w:rPr>
        <w:t xml:space="preserve"> activities</w:t>
      </w:r>
      <w:r>
        <w:rPr>
          <w:color w:val="000000"/>
          <w:sz w:val="23"/>
          <w:szCs w:val="23"/>
          <w:lang w:eastAsia="en-US"/>
        </w:rPr>
        <w:t xml:space="preserve"> are tightly connected </w:t>
      </w:r>
      <w:r>
        <w:rPr>
          <w:b/>
          <w:color w:val="000000"/>
          <w:sz w:val="23"/>
          <w:szCs w:val="23"/>
          <w:lang w:eastAsia="en-US"/>
        </w:rPr>
        <w:t xml:space="preserve">in the extra-academic system to specific consultancy and design activities </w:t>
      </w:r>
      <w:r>
        <w:rPr>
          <w:color w:val="000000"/>
          <w:sz w:val="23"/>
          <w:szCs w:val="23"/>
          <w:lang w:eastAsia="en-US"/>
        </w:rPr>
        <w:t xml:space="preserve">for the economy, the public administration, the health system and other systems of the society. </w:t>
      </w:r>
      <w:r>
        <w:rPr>
          <w:b/>
          <w:color w:val="000000"/>
          <w:sz w:val="23"/>
          <w:szCs w:val="23"/>
          <w:lang w:eastAsia="en-US"/>
        </w:rPr>
        <w:t xml:space="preserve">Generally, the </w:t>
      </w:r>
      <w:r w:rsidR="009572D7">
        <w:rPr>
          <w:b/>
          <w:sz w:val="23"/>
          <w:szCs w:val="23"/>
        </w:rPr>
        <w:t>RDI</w:t>
      </w:r>
      <w:r w:rsidR="0010752E" w:rsidRPr="009572D7">
        <w:rPr>
          <w:b/>
          <w:sz w:val="23"/>
          <w:szCs w:val="23"/>
        </w:rPr>
        <w:t xml:space="preserve"> </w:t>
      </w:r>
      <w:r>
        <w:rPr>
          <w:b/>
          <w:sz w:val="23"/>
          <w:szCs w:val="23"/>
        </w:rPr>
        <w:t>activities are proportionally necessary with the scope of their applicability</w:t>
      </w:r>
      <w:r w:rsidR="007412C5" w:rsidRPr="009572D7">
        <w:rPr>
          <w:b/>
          <w:sz w:val="23"/>
          <w:szCs w:val="23"/>
        </w:rPr>
        <w:t>”</w:t>
      </w:r>
      <w:r w:rsidR="007412C5" w:rsidRPr="009572D7">
        <w:rPr>
          <w:sz w:val="23"/>
          <w:szCs w:val="23"/>
        </w:rPr>
        <w:t>.</w:t>
      </w:r>
    </w:p>
    <w:p w:rsidR="008E4154" w:rsidRPr="009572D7" w:rsidRDefault="008E4154" w:rsidP="00F42BFF">
      <w:pPr>
        <w:autoSpaceDE w:val="0"/>
        <w:autoSpaceDN w:val="0"/>
        <w:adjustRightInd w:val="0"/>
        <w:jc w:val="both"/>
        <w:rPr>
          <w:b/>
          <w:sz w:val="28"/>
          <w:szCs w:val="28"/>
        </w:rPr>
      </w:pPr>
      <w:r w:rsidRPr="009572D7">
        <w:rPr>
          <w:sz w:val="23"/>
          <w:szCs w:val="23"/>
        </w:rPr>
        <w:t xml:space="preserve"> </w:t>
      </w:r>
      <w:r w:rsidR="007B17D8" w:rsidRPr="009572D7">
        <w:rPr>
          <w:sz w:val="23"/>
          <w:szCs w:val="23"/>
        </w:rPr>
        <w:t xml:space="preserve">     Obs.:</w:t>
      </w:r>
      <w:r w:rsidR="007B17D8" w:rsidRPr="009572D7">
        <w:rPr>
          <w:b/>
          <w:sz w:val="23"/>
          <w:szCs w:val="23"/>
        </w:rPr>
        <w:t xml:space="preserve"> </w:t>
      </w:r>
      <w:r w:rsidRPr="009572D7">
        <w:rPr>
          <w:b/>
          <w:sz w:val="23"/>
          <w:szCs w:val="23"/>
        </w:rPr>
        <w:t xml:space="preserve"> </w:t>
      </w:r>
      <w:r w:rsidR="00903BEB">
        <w:rPr>
          <w:b/>
          <w:sz w:val="28"/>
          <w:szCs w:val="28"/>
        </w:rPr>
        <w:t xml:space="preserve">These paragraphs </w:t>
      </w:r>
      <w:r w:rsidR="00DF0D83">
        <w:rPr>
          <w:b/>
          <w:sz w:val="28"/>
          <w:szCs w:val="28"/>
        </w:rPr>
        <w:t>suggest what is prepared for the Scientific Research – Technological Development, but also the quality of the “consortium” members and how they increase the market for the future sources that are to contribute to the academic system representatives.</w:t>
      </w:r>
      <w:r w:rsidRPr="009572D7">
        <w:rPr>
          <w:b/>
          <w:sz w:val="28"/>
          <w:szCs w:val="28"/>
        </w:rPr>
        <w:t>.</w:t>
      </w:r>
      <w:r w:rsidR="00CA605B" w:rsidRPr="009572D7">
        <w:rPr>
          <w:b/>
          <w:sz w:val="28"/>
          <w:szCs w:val="28"/>
        </w:rPr>
        <w:t xml:space="preserve"> </w:t>
      </w:r>
    </w:p>
    <w:p w:rsidR="0010752E" w:rsidRPr="009572D7" w:rsidRDefault="00AE42E2" w:rsidP="0010752E">
      <w:pPr>
        <w:autoSpaceDE w:val="0"/>
        <w:autoSpaceDN w:val="0"/>
        <w:adjustRightInd w:val="0"/>
        <w:jc w:val="both"/>
        <w:rPr>
          <w:sz w:val="23"/>
          <w:szCs w:val="23"/>
        </w:rPr>
      </w:pPr>
      <w:r w:rsidRPr="009572D7">
        <w:rPr>
          <w:sz w:val="23"/>
          <w:szCs w:val="23"/>
        </w:rPr>
        <w:t xml:space="preserve"> 5- </w:t>
      </w:r>
      <w:r w:rsidR="00DF0D83">
        <w:rPr>
          <w:sz w:val="23"/>
          <w:szCs w:val="23"/>
        </w:rPr>
        <w:t>#</w:t>
      </w:r>
      <w:r w:rsidR="00DF0D83">
        <w:rPr>
          <w:rStyle w:val="hps"/>
        </w:rPr>
        <w:t>To ensure</w:t>
      </w:r>
      <w:r w:rsidR="00DF0D83">
        <w:t xml:space="preserve"> </w:t>
      </w:r>
      <w:r w:rsidR="00DF0D83">
        <w:rPr>
          <w:rStyle w:val="hps"/>
        </w:rPr>
        <w:t>growth and</w:t>
      </w:r>
      <w:r w:rsidR="00DF0D83">
        <w:t xml:space="preserve"> </w:t>
      </w:r>
      <w:r w:rsidR="00DF0D83">
        <w:rPr>
          <w:rStyle w:val="hps"/>
        </w:rPr>
        <w:t>stronger</w:t>
      </w:r>
      <w:r w:rsidR="00DF0D83">
        <w:t xml:space="preserve"> </w:t>
      </w:r>
      <w:r w:rsidR="00DF0D83">
        <w:rPr>
          <w:rStyle w:val="hps"/>
        </w:rPr>
        <w:t>private sector</w:t>
      </w:r>
      <w:r w:rsidR="00DF0D83">
        <w:t xml:space="preserve"> </w:t>
      </w:r>
      <w:r w:rsidR="00DF0D83">
        <w:rPr>
          <w:rStyle w:val="hps"/>
        </w:rPr>
        <w:t>will be necessary</w:t>
      </w:r>
      <w:r w:rsidR="00DF0D83">
        <w:t xml:space="preserve"> </w:t>
      </w:r>
      <w:r w:rsidR="00DF0D83">
        <w:rPr>
          <w:rStyle w:val="hps"/>
        </w:rPr>
        <w:t>first</w:t>
      </w:r>
      <w:r w:rsidR="00DF0D83">
        <w:t xml:space="preserve"> </w:t>
      </w:r>
      <w:r w:rsidR="00DF0D83">
        <w:rPr>
          <w:rStyle w:val="hps"/>
        </w:rPr>
        <w:t>acute</w:t>
      </w:r>
      <w:r w:rsidR="00DF0D83">
        <w:t xml:space="preserve"> </w:t>
      </w:r>
      <w:r w:rsidR="00DF0D83">
        <w:rPr>
          <w:rStyle w:val="hps"/>
        </w:rPr>
        <w:t>expansion</w:t>
      </w:r>
      <w:r w:rsidR="00DF0D83">
        <w:t xml:space="preserve"> </w:t>
      </w:r>
      <w:r w:rsidR="00DF0D83">
        <w:rPr>
          <w:rStyle w:val="hps"/>
        </w:rPr>
        <w:t>capacity of the</w:t>
      </w:r>
      <w:r w:rsidR="00DF0D83">
        <w:t xml:space="preserve"> </w:t>
      </w:r>
      <w:r w:rsidR="00DF0D83">
        <w:rPr>
          <w:rStyle w:val="hps"/>
        </w:rPr>
        <w:t>academic</w:t>
      </w:r>
      <w:r w:rsidR="00DF0D83">
        <w:t xml:space="preserve">, because </w:t>
      </w:r>
      <w:r w:rsidR="00DF0D83">
        <w:rPr>
          <w:rStyle w:val="hps"/>
        </w:rPr>
        <w:t>almost</w:t>
      </w:r>
      <w:r w:rsidR="00DF0D83">
        <w:t xml:space="preserve"> </w:t>
      </w:r>
      <w:r w:rsidR="00DF0D83">
        <w:rPr>
          <w:rStyle w:val="hps"/>
        </w:rPr>
        <w:t>all researchers</w:t>
      </w:r>
      <w:r w:rsidR="00DF0D83">
        <w:t xml:space="preserve"> </w:t>
      </w:r>
      <w:r w:rsidR="00DF0D83">
        <w:rPr>
          <w:rStyle w:val="hps"/>
        </w:rPr>
        <w:t>in the private sector</w:t>
      </w:r>
      <w:r w:rsidR="00DF0D83">
        <w:t xml:space="preserve"> </w:t>
      </w:r>
      <w:r w:rsidR="00DF0D83">
        <w:rPr>
          <w:rStyle w:val="hps"/>
        </w:rPr>
        <w:t>must pass</w:t>
      </w:r>
      <w:r w:rsidR="00DF0D83">
        <w:t xml:space="preserve"> </w:t>
      </w:r>
      <w:r w:rsidR="00DF0D83">
        <w:rPr>
          <w:rStyle w:val="hps"/>
        </w:rPr>
        <w:t>the</w:t>
      </w:r>
      <w:r w:rsidR="00DF0D83">
        <w:t xml:space="preserve"> </w:t>
      </w:r>
      <w:r w:rsidR="00DF0D83">
        <w:rPr>
          <w:rStyle w:val="hps"/>
        </w:rPr>
        <w:t>training period</w:t>
      </w:r>
      <w:r w:rsidR="00DF0D83">
        <w:t xml:space="preserve">, </w:t>
      </w:r>
      <w:r w:rsidR="00DF0D83">
        <w:rPr>
          <w:rStyle w:val="hps"/>
        </w:rPr>
        <w:t>the</w:t>
      </w:r>
      <w:r w:rsidR="00DF0D83">
        <w:t xml:space="preserve"> </w:t>
      </w:r>
      <w:r w:rsidR="00DF0D83">
        <w:rPr>
          <w:rStyle w:val="hps"/>
        </w:rPr>
        <w:t>academic system</w:t>
      </w:r>
      <w:r w:rsidR="00DF0D83">
        <w:t xml:space="preserve">. </w:t>
      </w:r>
      <w:r w:rsidR="00DF0D83">
        <w:rPr>
          <w:rStyle w:val="hps"/>
        </w:rPr>
        <w:t>Only</w:t>
      </w:r>
      <w:r w:rsidR="00DF0D83">
        <w:t xml:space="preserve"> </w:t>
      </w:r>
      <w:r w:rsidR="00DF0D83">
        <w:rPr>
          <w:rStyle w:val="hps"/>
        </w:rPr>
        <w:t>insofar as it</w:t>
      </w:r>
      <w:r w:rsidR="00DF0D83">
        <w:t xml:space="preserve"> </w:t>
      </w:r>
      <w:r w:rsidR="00DF0D83">
        <w:rPr>
          <w:rStyle w:val="hps"/>
        </w:rPr>
        <w:t>may</w:t>
      </w:r>
      <w:r w:rsidR="00DF0D83">
        <w:t xml:space="preserve"> </w:t>
      </w:r>
      <w:r w:rsidR="00DF0D83">
        <w:rPr>
          <w:rStyle w:val="hps"/>
        </w:rPr>
        <w:t>employ</w:t>
      </w:r>
      <w:r w:rsidR="00DF0D83">
        <w:t xml:space="preserve"> </w:t>
      </w:r>
      <w:r w:rsidR="00DF0D83">
        <w:rPr>
          <w:rStyle w:val="hps"/>
        </w:rPr>
        <w:t>in private sector</w:t>
      </w:r>
      <w:r w:rsidR="00DF0D83">
        <w:t xml:space="preserve"> </w:t>
      </w:r>
      <w:r w:rsidR="00DF0D83">
        <w:rPr>
          <w:rStyle w:val="hps"/>
        </w:rPr>
        <w:t>specialists trained</w:t>
      </w:r>
      <w:r w:rsidR="00DF0D83">
        <w:t xml:space="preserve"> </w:t>
      </w:r>
      <w:r w:rsidR="00DF0D83">
        <w:rPr>
          <w:rStyle w:val="hps"/>
        </w:rPr>
        <w:t>abroad</w:t>
      </w:r>
      <w:r w:rsidR="00DF0D83">
        <w:t xml:space="preserve"> </w:t>
      </w:r>
      <w:r w:rsidR="00DF0D83">
        <w:rPr>
          <w:rStyle w:val="hps"/>
        </w:rPr>
        <w:t>limits</w:t>
      </w:r>
      <w:r w:rsidR="00DF0D83">
        <w:t xml:space="preserve"> </w:t>
      </w:r>
      <w:r w:rsidR="00DF0D83">
        <w:rPr>
          <w:rStyle w:val="hps"/>
        </w:rPr>
        <w:t>the</w:t>
      </w:r>
      <w:r w:rsidR="00DF0D83">
        <w:t xml:space="preserve"> </w:t>
      </w:r>
      <w:r w:rsidR="00DF0D83">
        <w:rPr>
          <w:rStyle w:val="hps"/>
        </w:rPr>
        <w:t>need</w:t>
      </w:r>
      <w:r w:rsidR="008E4154" w:rsidRPr="009572D7">
        <w:rPr>
          <w:sz w:val="23"/>
          <w:szCs w:val="23"/>
        </w:rPr>
        <w:t>”</w:t>
      </w:r>
      <w:r w:rsidR="0010752E" w:rsidRPr="009572D7">
        <w:rPr>
          <w:sz w:val="23"/>
          <w:szCs w:val="23"/>
        </w:rPr>
        <w:t>.</w:t>
      </w:r>
    </w:p>
    <w:p w:rsidR="00AE42E2" w:rsidRPr="009572D7" w:rsidRDefault="00D23656" w:rsidP="0010752E">
      <w:pPr>
        <w:autoSpaceDE w:val="0"/>
        <w:autoSpaceDN w:val="0"/>
        <w:adjustRightInd w:val="0"/>
        <w:jc w:val="both"/>
        <w:rPr>
          <w:b/>
          <w:sz w:val="23"/>
          <w:szCs w:val="23"/>
        </w:rPr>
      </w:pPr>
      <w:r w:rsidRPr="009572D7">
        <w:rPr>
          <w:sz w:val="23"/>
          <w:szCs w:val="23"/>
        </w:rPr>
        <w:t xml:space="preserve">     Obs.: </w:t>
      </w:r>
      <w:r w:rsidR="00AE42E2" w:rsidRPr="009572D7">
        <w:rPr>
          <w:sz w:val="23"/>
          <w:szCs w:val="23"/>
        </w:rPr>
        <w:t xml:space="preserve"> </w:t>
      </w:r>
      <w:r w:rsidR="00DF0D83">
        <w:rPr>
          <w:b/>
          <w:sz w:val="23"/>
          <w:szCs w:val="23"/>
        </w:rPr>
        <w:t xml:space="preserve">The university clan’s interests expand to the private area, in </w:t>
      </w:r>
      <w:r w:rsidR="00DF0D83">
        <w:rPr>
          <w:b/>
          <w:sz w:val="28"/>
          <w:szCs w:val="28"/>
        </w:rPr>
        <w:t>an acute manner</w:t>
      </w:r>
      <w:r w:rsidR="00AE42E2" w:rsidRPr="009572D7">
        <w:rPr>
          <w:b/>
          <w:sz w:val="23"/>
          <w:szCs w:val="23"/>
        </w:rPr>
        <w:t xml:space="preserve">, </w:t>
      </w:r>
      <w:r w:rsidR="00DF0D83">
        <w:rPr>
          <w:b/>
          <w:sz w:val="23"/>
          <w:szCs w:val="23"/>
        </w:rPr>
        <w:t>but they also leave a gate for escape – trained abroad professionals</w:t>
      </w:r>
      <w:r w:rsidR="00AE42E2" w:rsidRPr="009572D7">
        <w:rPr>
          <w:b/>
          <w:sz w:val="23"/>
          <w:szCs w:val="23"/>
        </w:rPr>
        <w:t>.</w:t>
      </w:r>
    </w:p>
    <w:p w:rsidR="003631CF" w:rsidRPr="009572D7" w:rsidRDefault="00CA605B" w:rsidP="00E26A5B">
      <w:pPr>
        <w:pStyle w:val="Default"/>
        <w:jc w:val="both"/>
        <w:rPr>
          <w:sz w:val="23"/>
          <w:szCs w:val="23"/>
        </w:rPr>
      </w:pPr>
      <w:r w:rsidRPr="009572D7">
        <w:t xml:space="preserve">  </w:t>
      </w:r>
      <w:r w:rsidR="00AE42E2" w:rsidRPr="009572D7">
        <w:t xml:space="preserve">6- </w:t>
      </w:r>
      <w:r w:rsidRPr="009572D7">
        <w:rPr>
          <w:sz w:val="23"/>
          <w:szCs w:val="23"/>
        </w:rPr>
        <w:t>“</w:t>
      </w:r>
      <w:r w:rsidR="00DF0D83">
        <w:rPr>
          <w:sz w:val="23"/>
          <w:szCs w:val="23"/>
        </w:rPr>
        <w:t>The products and services not sold on the worldwide market cannot generally compete with those that and the respective producers may have more important scale economies</w:t>
      </w:r>
      <w:r w:rsidRPr="009572D7">
        <w:rPr>
          <w:sz w:val="23"/>
          <w:szCs w:val="23"/>
        </w:rPr>
        <w:t>”</w:t>
      </w:r>
      <w:r w:rsidR="00F42BFF" w:rsidRPr="009572D7">
        <w:rPr>
          <w:sz w:val="23"/>
          <w:szCs w:val="23"/>
        </w:rPr>
        <w:t>.</w:t>
      </w:r>
    </w:p>
    <w:p w:rsidR="00AE42E2" w:rsidRPr="009572D7" w:rsidRDefault="00AE42E2" w:rsidP="00AE42E2">
      <w:pPr>
        <w:pStyle w:val="Default"/>
        <w:rPr>
          <w:b/>
        </w:rPr>
      </w:pPr>
      <w:r w:rsidRPr="009572D7">
        <w:t xml:space="preserve"> </w:t>
      </w:r>
      <w:r w:rsidR="00D23656" w:rsidRPr="009572D7">
        <w:t xml:space="preserve">    Obs.:</w:t>
      </w:r>
      <w:r w:rsidR="00D23656" w:rsidRPr="009572D7">
        <w:rPr>
          <w:b/>
        </w:rPr>
        <w:t xml:space="preserve"> </w:t>
      </w:r>
      <w:r w:rsidRPr="009572D7">
        <w:rPr>
          <w:b/>
        </w:rPr>
        <w:t xml:space="preserve"> </w:t>
      </w:r>
      <w:r w:rsidR="00DF0D83">
        <w:rPr>
          <w:b/>
        </w:rPr>
        <w:t>An eloquent example of deep thinking and expression in Romanian</w:t>
      </w:r>
      <w:r w:rsidRPr="009572D7">
        <w:rPr>
          <w:b/>
        </w:rPr>
        <w:t>.</w:t>
      </w:r>
    </w:p>
    <w:p w:rsidR="003631CF" w:rsidRPr="009572D7" w:rsidRDefault="006B1912" w:rsidP="00650214">
      <w:pPr>
        <w:jc w:val="both"/>
        <w:rPr>
          <w:sz w:val="23"/>
          <w:szCs w:val="23"/>
        </w:rPr>
      </w:pPr>
      <w:r w:rsidRPr="009572D7">
        <w:rPr>
          <w:rFonts w:ascii="Calibri" w:hAnsi="Calibri" w:cs="Calibri"/>
          <w:color w:val="000000"/>
          <w:lang w:eastAsia="en-US"/>
        </w:rPr>
        <w:t xml:space="preserve"> </w:t>
      </w:r>
      <w:r w:rsidR="00AE42E2" w:rsidRPr="009572D7">
        <w:rPr>
          <w:rFonts w:ascii="Calibri" w:hAnsi="Calibri" w:cs="Calibri"/>
          <w:color w:val="000000"/>
          <w:lang w:eastAsia="en-US"/>
        </w:rPr>
        <w:t xml:space="preserve"> 7- </w:t>
      </w:r>
      <w:r w:rsidR="00CA605B" w:rsidRPr="009572D7">
        <w:rPr>
          <w:sz w:val="23"/>
          <w:szCs w:val="23"/>
        </w:rPr>
        <w:t>“</w:t>
      </w:r>
      <w:r w:rsidR="00DF0D83">
        <w:rPr>
          <w:sz w:val="23"/>
          <w:szCs w:val="23"/>
        </w:rPr>
        <w:t>In conclusion, after the appropriate increase of the public investment, if succeeds the resuming of the credibility of the public investment system for the research, the modernization of the institutional administrations and of the central administration of the research, as well as the development of the capacity to record and mostly to negotiate and pattern international patterns,</w:t>
      </w:r>
      <w:r w:rsidR="00B15B84">
        <w:rPr>
          <w:b/>
          <w:sz w:val="23"/>
          <w:szCs w:val="23"/>
        </w:rPr>
        <w:t xml:space="preserve"> we may hope that the RDI system in Romania approaches as general mechanism of functioning and as level of the results to the </w:t>
      </w:r>
      <w:r w:rsidR="00B15B84">
        <w:rPr>
          <w:b/>
          <w:sz w:val="28"/>
          <w:szCs w:val="28"/>
        </w:rPr>
        <w:t xml:space="preserve">impersonal and relatively </w:t>
      </w:r>
      <w:r w:rsidR="00D01FCE">
        <w:rPr>
          <w:b/>
          <w:sz w:val="28"/>
          <w:szCs w:val="28"/>
        </w:rPr>
        <w:t>performing</w:t>
      </w:r>
      <w:r w:rsidR="00B15B84">
        <w:rPr>
          <w:b/>
          <w:sz w:val="28"/>
          <w:szCs w:val="28"/>
        </w:rPr>
        <w:t xml:space="preserve"> systems of the</w:t>
      </w:r>
      <w:r w:rsidR="00F42BFF" w:rsidRPr="009572D7">
        <w:rPr>
          <w:b/>
          <w:sz w:val="23"/>
          <w:szCs w:val="23"/>
        </w:rPr>
        <w:t xml:space="preserve"> European</w:t>
      </w:r>
      <w:r w:rsidR="00B15B84">
        <w:rPr>
          <w:b/>
          <w:sz w:val="23"/>
          <w:szCs w:val="23"/>
        </w:rPr>
        <w:t xml:space="preserve"> Union</w:t>
      </w:r>
      <w:r w:rsidR="00F42BFF" w:rsidRPr="009572D7">
        <w:rPr>
          <w:sz w:val="23"/>
          <w:szCs w:val="23"/>
        </w:rPr>
        <w:t xml:space="preserve">. </w:t>
      </w:r>
      <w:r w:rsidR="00B15B84">
        <w:rPr>
          <w:sz w:val="23"/>
          <w:szCs w:val="23"/>
        </w:rPr>
        <w:t xml:space="preserve">Despite these, </w:t>
      </w:r>
      <w:r w:rsidR="00B15B84">
        <w:rPr>
          <w:b/>
          <w:sz w:val="23"/>
          <w:szCs w:val="23"/>
        </w:rPr>
        <w:t xml:space="preserve">it is unlikely that our system reaches the average level </w:t>
      </w:r>
      <w:r w:rsidR="00B15B84">
        <w:rPr>
          <w:sz w:val="23"/>
          <w:szCs w:val="23"/>
        </w:rPr>
        <w:t>of the intensive indicators met at EU one</w:t>
      </w:r>
      <w:r w:rsidR="00CA605B" w:rsidRPr="009572D7">
        <w:rPr>
          <w:sz w:val="23"/>
          <w:szCs w:val="23"/>
        </w:rPr>
        <w:t>”</w:t>
      </w:r>
      <w:r w:rsidR="00F42BFF" w:rsidRPr="009572D7">
        <w:rPr>
          <w:sz w:val="23"/>
          <w:szCs w:val="23"/>
        </w:rPr>
        <w:t>.</w:t>
      </w:r>
    </w:p>
    <w:p w:rsidR="00D23656" w:rsidRPr="009572D7" w:rsidRDefault="00D23656" w:rsidP="00650214">
      <w:pPr>
        <w:jc w:val="both"/>
        <w:rPr>
          <w:sz w:val="23"/>
          <w:szCs w:val="23"/>
        </w:rPr>
      </w:pPr>
      <w:r w:rsidRPr="009572D7">
        <w:rPr>
          <w:sz w:val="23"/>
          <w:szCs w:val="23"/>
        </w:rPr>
        <w:t xml:space="preserve">  Obs.: </w:t>
      </w:r>
      <w:r w:rsidR="00B15B84">
        <w:rPr>
          <w:sz w:val="23"/>
          <w:szCs w:val="23"/>
        </w:rPr>
        <w:t xml:space="preserve">Another example of </w:t>
      </w:r>
      <w:r w:rsidR="00B15B84">
        <w:rPr>
          <w:b/>
          <w:sz w:val="23"/>
          <w:szCs w:val="23"/>
        </w:rPr>
        <w:t>knowledge of Romanian and deep thinking</w:t>
      </w:r>
      <w:r w:rsidRPr="009572D7">
        <w:rPr>
          <w:b/>
          <w:sz w:val="23"/>
          <w:szCs w:val="23"/>
        </w:rPr>
        <w:t xml:space="preserve"> </w:t>
      </w:r>
      <w:r w:rsidRPr="009572D7">
        <w:rPr>
          <w:sz w:val="23"/>
          <w:szCs w:val="23"/>
        </w:rPr>
        <w:t>(</w:t>
      </w:r>
      <w:r w:rsidR="00B15B84">
        <w:rPr>
          <w:sz w:val="23"/>
          <w:szCs w:val="23"/>
        </w:rPr>
        <w:t>in order to avoid repeating ourselves</w:t>
      </w:r>
      <w:r w:rsidRPr="009572D7">
        <w:rPr>
          <w:sz w:val="23"/>
          <w:szCs w:val="23"/>
        </w:rPr>
        <w:t>).</w:t>
      </w:r>
    </w:p>
    <w:p w:rsidR="003631CF" w:rsidRPr="009572D7" w:rsidRDefault="006B1912" w:rsidP="00650214">
      <w:pPr>
        <w:jc w:val="both"/>
        <w:rPr>
          <w:sz w:val="23"/>
          <w:szCs w:val="23"/>
        </w:rPr>
      </w:pPr>
      <w:r w:rsidRPr="009572D7">
        <w:rPr>
          <w:sz w:val="23"/>
          <w:szCs w:val="23"/>
        </w:rPr>
        <w:t xml:space="preserve">  8- </w:t>
      </w:r>
      <w:r w:rsidR="00CA605B" w:rsidRPr="009572D7">
        <w:rPr>
          <w:sz w:val="23"/>
          <w:szCs w:val="23"/>
        </w:rPr>
        <w:t>“</w:t>
      </w:r>
      <w:r w:rsidR="00B15B84">
        <w:rPr>
          <w:sz w:val="23"/>
          <w:szCs w:val="23"/>
        </w:rPr>
        <w:t xml:space="preserve">On the other hand, for almost any product or process comprising substantial innovative elements, </w:t>
      </w:r>
      <w:r w:rsidR="00B15B84">
        <w:rPr>
          <w:b/>
          <w:sz w:val="23"/>
          <w:szCs w:val="23"/>
        </w:rPr>
        <w:t xml:space="preserve">the trade </w:t>
      </w:r>
      <w:r w:rsidR="00B15B84">
        <w:rPr>
          <w:sz w:val="23"/>
          <w:szCs w:val="23"/>
        </w:rPr>
        <w:t xml:space="preserve">on global market </w:t>
      </w:r>
      <w:r w:rsidR="00B15B84">
        <w:rPr>
          <w:b/>
          <w:sz w:val="23"/>
          <w:szCs w:val="23"/>
        </w:rPr>
        <w:t xml:space="preserve">cannot be contemplated </w:t>
      </w:r>
      <w:r w:rsidR="00B15B84">
        <w:rPr>
          <w:sz w:val="23"/>
          <w:szCs w:val="23"/>
        </w:rPr>
        <w:t xml:space="preserve">without coverage with international </w:t>
      </w:r>
      <w:r w:rsidR="00D01FCE">
        <w:rPr>
          <w:sz w:val="23"/>
          <w:szCs w:val="23"/>
        </w:rPr>
        <w:t>licenses</w:t>
      </w:r>
      <w:r w:rsidRPr="009572D7">
        <w:rPr>
          <w:sz w:val="23"/>
          <w:szCs w:val="23"/>
        </w:rPr>
        <w:t>”</w:t>
      </w:r>
      <w:r w:rsidR="00F04EA4" w:rsidRPr="009572D7">
        <w:rPr>
          <w:sz w:val="23"/>
          <w:szCs w:val="23"/>
        </w:rPr>
        <w:t>.</w:t>
      </w:r>
    </w:p>
    <w:p w:rsidR="00D23656" w:rsidRPr="009572D7" w:rsidRDefault="00D23656" w:rsidP="00650214">
      <w:pPr>
        <w:jc w:val="both"/>
      </w:pPr>
      <w:r w:rsidRPr="009572D7">
        <w:rPr>
          <w:sz w:val="23"/>
          <w:szCs w:val="23"/>
        </w:rPr>
        <w:t xml:space="preserve">     Obs.: </w:t>
      </w:r>
      <w:r w:rsidR="00B15B84">
        <w:rPr>
          <w:sz w:val="23"/>
          <w:szCs w:val="23"/>
        </w:rPr>
        <w:t>Another, another example of Romanian knowledge of the authors</w:t>
      </w:r>
      <w:r w:rsidRPr="009572D7">
        <w:rPr>
          <w:sz w:val="23"/>
          <w:szCs w:val="23"/>
        </w:rPr>
        <w:t>.</w:t>
      </w:r>
    </w:p>
    <w:p w:rsidR="00AC302C" w:rsidRPr="009572D7" w:rsidRDefault="006B1912" w:rsidP="00AC302C">
      <w:pPr>
        <w:autoSpaceDE w:val="0"/>
        <w:autoSpaceDN w:val="0"/>
        <w:adjustRightInd w:val="0"/>
        <w:rPr>
          <w:color w:val="000000"/>
          <w:sz w:val="23"/>
          <w:szCs w:val="23"/>
          <w:lang w:eastAsia="en-US"/>
        </w:rPr>
      </w:pPr>
      <w:r w:rsidRPr="009572D7">
        <w:rPr>
          <w:b/>
          <w:bCs/>
          <w:color w:val="000000"/>
          <w:sz w:val="23"/>
          <w:szCs w:val="23"/>
          <w:lang w:eastAsia="en-US"/>
        </w:rPr>
        <w:t xml:space="preserve">  </w:t>
      </w:r>
      <w:r w:rsidRPr="009572D7">
        <w:rPr>
          <w:bCs/>
          <w:color w:val="000000"/>
          <w:sz w:val="23"/>
          <w:szCs w:val="23"/>
          <w:lang w:eastAsia="en-US"/>
        </w:rPr>
        <w:t>9</w:t>
      </w:r>
      <w:r w:rsidRPr="009572D7">
        <w:rPr>
          <w:b/>
          <w:bCs/>
          <w:color w:val="000000"/>
          <w:sz w:val="23"/>
          <w:szCs w:val="23"/>
          <w:lang w:eastAsia="en-US"/>
        </w:rPr>
        <w:t>- “</w:t>
      </w:r>
      <w:r w:rsidR="00B15B84">
        <w:rPr>
          <w:b/>
          <w:bCs/>
          <w:color w:val="000000"/>
          <w:sz w:val="23"/>
          <w:szCs w:val="23"/>
          <w:lang w:eastAsia="en-US"/>
        </w:rPr>
        <w:t>Institutes for advanced studies</w:t>
      </w:r>
    </w:p>
    <w:p w:rsidR="00AC302C" w:rsidRPr="009572D7" w:rsidRDefault="00D01FCE" w:rsidP="00CA605B">
      <w:pPr>
        <w:autoSpaceDE w:val="0"/>
        <w:autoSpaceDN w:val="0"/>
        <w:adjustRightInd w:val="0"/>
        <w:jc w:val="both"/>
        <w:rPr>
          <w:color w:val="000000"/>
          <w:sz w:val="23"/>
          <w:szCs w:val="23"/>
          <w:lang w:eastAsia="en-US"/>
        </w:rPr>
      </w:pPr>
      <w:r>
        <w:rPr>
          <w:color w:val="000000"/>
          <w:sz w:val="23"/>
          <w:szCs w:val="23"/>
          <w:lang w:eastAsia="en-US"/>
        </w:rPr>
        <w:t>Specific</w:t>
      </w:r>
      <w:r w:rsidR="00B15B84">
        <w:rPr>
          <w:color w:val="000000"/>
          <w:sz w:val="23"/>
          <w:szCs w:val="23"/>
          <w:lang w:eastAsia="en-US"/>
        </w:rPr>
        <w:t xml:space="preserve"> objective</w:t>
      </w:r>
      <w:r w:rsidR="00AC302C" w:rsidRPr="009572D7">
        <w:rPr>
          <w:color w:val="000000"/>
          <w:sz w:val="23"/>
          <w:szCs w:val="23"/>
          <w:lang w:eastAsia="en-US"/>
        </w:rPr>
        <w:t xml:space="preserve">: </w:t>
      </w:r>
      <w:r w:rsidR="00B15B84">
        <w:rPr>
          <w:color w:val="000000"/>
          <w:sz w:val="23"/>
          <w:szCs w:val="23"/>
          <w:lang w:eastAsia="en-US"/>
        </w:rPr>
        <w:t>Attracting famous researchers and young talents by developing favorable environments for creativity in borderline areas</w:t>
      </w:r>
      <w:r w:rsidR="00AC302C" w:rsidRPr="009572D7">
        <w:rPr>
          <w:color w:val="000000"/>
          <w:sz w:val="23"/>
          <w:szCs w:val="23"/>
          <w:lang w:eastAsia="en-US"/>
        </w:rPr>
        <w:t xml:space="preserve">. </w:t>
      </w:r>
    </w:p>
    <w:p w:rsidR="00AC302C" w:rsidRPr="009572D7" w:rsidRDefault="00AC302C" w:rsidP="00CA605B">
      <w:pPr>
        <w:autoSpaceDE w:val="0"/>
        <w:autoSpaceDN w:val="0"/>
        <w:adjustRightInd w:val="0"/>
        <w:jc w:val="both"/>
        <w:rPr>
          <w:b/>
          <w:color w:val="000000"/>
          <w:sz w:val="23"/>
          <w:szCs w:val="23"/>
          <w:lang w:eastAsia="en-US"/>
        </w:rPr>
      </w:pPr>
      <w:r w:rsidRPr="009572D7">
        <w:rPr>
          <w:b/>
          <w:color w:val="000000"/>
          <w:sz w:val="23"/>
          <w:szCs w:val="23"/>
          <w:lang w:eastAsia="en-US"/>
        </w:rPr>
        <w:t>E</w:t>
      </w:r>
      <w:r w:rsidR="00B15B84">
        <w:rPr>
          <w:b/>
          <w:color w:val="000000"/>
          <w:sz w:val="23"/>
          <w:szCs w:val="23"/>
          <w:lang w:eastAsia="en-US"/>
        </w:rPr>
        <w:t>ligible entities</w:t>
      </w:r>
      <w:r w:rsidRPr="009572D7">
        <w:rPr>
          <w:b/>
          <w:color w:val="000000"/>
          <w:sz w:val="23"/>
          <w:szCs w:val="23"/>
          <w:lang w:eastAsia="en-US"/>
        </w:rPr>
        <w:t xml:space="preserve">: </w:t>
      </w:r>
      <w:r w:rsidRPr="009572D7">
        <w:rPr>
          <w:b/>
          <w:color w:val="000000"/>
          <w:sz w:val="28"/>
          <w:szCs w:val="28"/>
          <w:lang w:eastAsia="en-US"/>
        </w:rPr>
        <w:t>universit</w:t>
      </w:r>
      <w:r w:rsidR="00B15B84">
        <w:rPr>
          <w:b/>
          <w:color w:val="000000"/>
          <w:sz w:val="28"/>
          <w:szCs w:val="28"/>
          <w:lang w:eastAsia="en-US"/>
        </w:rPr>
        <w:t>ies</w:t>
      </w:r>
      <w:r w:rsidRPr="009572D7">
        <w:rPr>
          <w:b/>
          <w:color w:val="000000"/>
          <w:sz w:val="28"/>
          <w:szCs w:val="28"/>
          <w:lang w:eastAsia="en-US"/>
        </w:rPr>
        <w:t xml:space="preserve"> select</w:t>
      </w:r>
      <w:r w:rsidR="00B15B84">
        <w:rPr>
          <w:b/>
          <w:color w:val="000000"/>
          <w:sz w:val="28"/>
          <w:szCs w:val="28"/>
          <w:lang w:eastAsia="en-US"/>
        </w:rPr>
        <w:t>ed</w:t>
      </w:r>
      <w:r w:rsidRPr="009572D7">
        <w:rPr>
          <w:b/>
          <w:color w:val="000000"/>
          <w:sz w:val="23"/>
          <w:szCs w:val="23"/>
          <w:lang w:eastAsia="en-US"/>
        </w:rPr>
        <w:t xml:space="preserve"> </w:t>
      </w:r>
      <w:r w:rsidR="00B15B84">
        <w:rPr>
          <w:b/>
          <w:color w:val="000000"/>
          <w:sz w:val="23"/>
          <w:szCs w:val="23"/>
          <w:lang w:eastAsia="en-US"/>
        </w:rPr>
        <w:t>by competition</w:t>
      </w:r>
      <w:r w:rsidRPr="009572D7">
        <w:rPr>
          <w:b/>
          <w:color w:val="000000"/>
          <w:sz w:val="23"/>
          <w:szCs w:val="23"/>
          <w:lang w:eastAsia="en-US"/>
        </w:rPr>
        <w:t xml:space="preserve">. </w:t>
      </w:r>
    </w:p>
    <w:p w:rsidR="00AC302C" w:rsidRPr="009572D7" w:rsidRDefault="00B15B84" w:rsidP="00CA605B">
      <w:pPr>
        <w:autoSpaceDE w:val="0"/>
        <w:autoSpaceDN w:val="0"/>
        <w:adjustRightInd w:val="0"/>
        <w:jc w:val="both"/>
        <w:rPr>
          <w:color w:val="000000"/>
          <w:sz w:val="23"/>
          <w:szCs w:val="23"/>
          <w:lang w:eastAsia="en-US"/>
        </w:rPr>
      </w:pPr>
      <w:r>
        <w:rPr>
          <w:color w:val="000000"/>
          <w:sz w:val="23"/>
          <w:szCs w:val="23"/>
          <w:lang w:eastAsia="en-US"/>
        </w:rPr>
        <w:t>Operational principles</w:t>
      </w:r>
      <w:r w:rsidR="00AC302C" w:rsidRPr="009572D7">
        <w:rPr>
          <w:color w:val="000000"/>
          <w:sz w:val="23"/>
          <w:szCs w:val="23"/>
          <w:lang w:eastAsia="en-US"/>
        </w:rPr>
        <w:t xml:space="preserve">: </w:t>
      </w:r>
    </w:p>
    <w:p w:rsidR="00AC302C" w:rsidRPr="009572D7" w:rsidRDefault="00AC302C" w:rsidP="00CA605B">
      <w:pPr>
        <w:autoSpaceDE w:val="0"/>
        <w:autoSpaceDN w:val="0"/>
        <w:adjustRightInd w:val="0"/>
        <w:jc w:val="both"/>
        <w:rPr>
          <w:color w:val="000000"/>
          <w:sz w:val="23"/>
          <w:szCs w:val="23"/>
          <w:lang w:eastAsia="en-US"/>
        </w:rPr>
      </w:pPr>
      <w:r w:rsidRPr="009572D7">
        <w:rPr>
          <w:color w:val="000000"/>
          <w:sz w:val="23"/>
          <w:szCs w:val="23"/>
          <w:lang w:eastAsia="en-US"/>
        </w:rPr>
        <w:t xml:space="preserve">=0pt=0pt </w:t>
      </w:r>
    </w:p>
    <w:p w:rsidR="00AC302C" w:rsidRPr="009572D7" w:rsidRDefault="00AC302C" w:rsidP="00AC302C">
      <w:pPr>
        <w:autoSpaceDE w:val="0"/>
        <w:autoSpaceDN w:val="0"/>
        <w:adjustRightInd w:val="0"/>
        <w:jc w:val="both"/>
        <w:rPr>
          <w:color w:val="000000"/>
          <w:sz w:val="23"/>
          <w:szCs w:val="23"/>
          <w:lang w:eastAsia="en-US"/>
        </w:rPr>
      </w:pPr>
      <w:r w:rsidRPr="009572D7">
        <w:rPr>
          <w:color w:val="000000"/>
          <w:sz w:val="23"/>
          <w:szCs w:val="23"/>
          <w:lang w:eastAsia="en-US"/>
        </w:rPr>
        <w:t xml:space="preserve">1. </w:t>
      </w:r>
      <w:r w:rsidR="00B15B84">
        <w:rPr>
          <w:color w:val="000000"/>
          <w:sz w:val="23"/>
          <w:szCs w:val="23"/>
          <w:lang w:eastAsia="en-US"/>
        </w:rPr>
        <w:t>Key criteria for selection comprise the perspectives for the proposed areas, the terms for hosting and the access agreements for various research infrastructures in the country</w:t>
      </w:r>
      <w:r w:rsidRPr="009572D7">
        <w:rPr>
          <w:color w:val="000000"/>
          <w:sz w:val="23"/>
          <w:szCs w:val="23"/>
          <w:lang w:eastAsia="en-US"/>
        </w:rPr>
        <w:t xml:space="preserve">. </w:t>
      </w:r>
    </w:p>
    <w:p w:rsidR="00AC302C" w:rsidRPr="009572D7" w:rsidRDefault="00AC302C" w:rsidP="00AC302C">
      <w:pPr>
        <w:autoSpaceDE w:val="0"/>
        <w:autoSpaceDN w:val="0"/>
        <w:adjustRightInd w:val="0"/>
        <w:jc w:val="both"/>
        <w:rPr>
          <w:color w:val="000000"/>
          <w:sz w:val="23"/>
          <w:szCs w:val="23"/>
          <w:lang w:eastAsia="en-US"/>
        </w:rPr>
      </w:pPr>
      <w:r w:rsidRPr="009572D7">
        <w:rPr>
          <w:color w:val="000000"/>
          <w:sz w:val="23"/>
          <w:szCs w:val="23"/>
          <w:lang w:eastAsia="en-US"/>
        </w:rPr>
        <w:t xml:space="preserve">2. </w:t>
      </w:r>
      <w:r w:rsidR="00B15B84">
        <w:rPr>
          <w:color w:val="000000"/>
          <w:sz w:val="23"/>
          <w:szCs w:val="23"/>
          <w:lang w:eastAsia="en-US"/>
        </w:rPr>
        <w:t>The funding supports the current costs, for the permanent staff and from the international fellowship program</w:t>
      </w:r>
      <w:r w:rsidRPr="009572D7">
        <w:rPr>
          <w:color w:val="000000"/>
          <w:sz w:val="23"/>
          <w:szCs w:val="23"/>
          <w:lang w:eastAsia="en-US"/>
        </w:rPr>
        <w:t xml:space="preserve">. </w:t>
      </w:r>
    </w:p>
    <w:p w:rsidR="00AC302C" w:rsidRPr="009572D7" w:rsidRDefault="00AC302C" w:rsidP="00AC302C">
      <w:pPr>
        <w:autoSpaceDE w:val="0"/>
        <w:autoSpaceDN w:val="0"/>
        <w:adjustRightInd w:val="0"/>
        <w:rPr>
          <w:b/>
          <w:color w:val="000000"/>
          <w:sz w:val="23"/>
          <w:szCs w:val="23"/>
          <w:lang w:eastAsia="en-US"/>
        </w:rPr>
      </w:pPr>
      <w:r w:rsidRPr="009572D7">
        <w:rPr>
          <w:color w:val="000000"/>
          <w:sz w:val="23"/>
          <w:szCs w:val="23"/>
          <w:lang w:eastAsia="en-US"/>
        </w:rPr>
        <w:t>Val</w:t>
      </w:r>
      <w:r w:rsidR="00B15B84">
        <w:rPr>
          <w:color w:val="000000"/>
          <w:sz w:val="23"/>
          <w:szCs w:val="23"/>
          <w:lang w:eastAsia="en-US"/>
        </w:rPr>
        <w:t>u</w:t>
      </w:r>
      <w:r w:rsidRPr="009572D7">
        <w:rPr>
          <w:color w:val="000000"/>
          <w:sz w:val="23"/>
          <w:szCs w:val="23"/>
          <w:lang w:eastAsia="en-US"/>
        </w:rPr>
        <w:t>e</w:t>
      </w:r>
      <w:r w:rsidRPr="009572D7">
        <w:rPr>
          <w:b/>
          <w:color w:val="000000"/>
          <w:sz w:val="23"/>
          <w:szCs w:val="23"/>
          <w:lang w:eastAsia="en-US"/>
        </w:rPr>
        <w:t>: max. 10</w:t>
      </w:r>
      <w:r w:rsidR="00B15B84">
        <w:rPr>
          <w:b/>
          <w:color w:val="000000"/>
          <w:sz w:val="23"/>
          <w:szCs w:val="23"/>
          <w:lang w:eastAsia="en-US"/>
        </w:rPr>
        <w:t>,</w:t>
      </w:r>
      <w:r w:rsidRPr="009572D7">
        <w:rPr>
          <w:b/>
          <w:color w:val="000000"/>
          <w:sz w:val="23"/>
          <w:szCs w:val="23"/>
          <w:lang w:eastAsia="en-US"/>
        </w:rPr>
        <w:t>000</w:t>
      </w:r>
      <w:r w:rsidR="00B15B84">
        <w:rPr>
          <w:b/>
          <w:color w:val="000000"/>
          <w:sz w:val="23"/>
          <w:szCs w:val="23"/>
          <w:lang w:eastAsia="en-US"/>
        </w:rPr>
        <w:t>,</w:t>
      </w:r>
      <w:r w:rsidRPr="009572D7">
        <w:rPr>
          <w:b/>
          <w:color w:val="000000"/>
          <w:sz w:val="23"/>
          <w:szCs w:val="23"/>
          <w:lang w:eastAsia="en-US"/>
        </w:rPr>
        <w:t>000 Euro/</w:t>
      </w:r>
      <w:r w:rsidR="00B15B84">
        <w:rPr>
          <w:b/>
          <w:color w:val="000000"/>
          <w:sz w:val="23"/>
          <w:szCs w:val="23"/>
          <w:lang w:eastAsia="en-US"/>
        </w:rPr>
        <w:t>year</w:t>
      </w:r>
      <w:r w:rsidRPr="009572D7">
        <w:rPr>
          <w:b/>
          <w:color w:val="000000"/>
          <w:sz w:val="23"/>
          <w:szCs w:val="23"/>
          <w:lang w:eastAsia="en-US"/>
        </w:rPr>
        <w:t xml:space="preserve"> </w:t>
      </w:r>
    </w:p>
    <w:p w:rsidR="00AC302C" w:rsidRPr="009572D7" w:rsidRDefault="00B15B84" w:rsidP="00AC302C">
      <w:pPr>
        <w:jc w:val="both"/>
      </w:pPr>
      <w:r>
        <w:rPr>
          <w:color w:val="000000"/>
          <w:sz w:val="23"/>
          <w:szCs w:val="23"/>
          <w:lang w:eastAsia="en-US"/>
        </w:rPr>
        <w:t>Result indicators</w:t>
      </w:r>
      <w:r w:rsidR="00AC302C" w:rsidRPr="009572D7">
        <w:rPr>
          <w:color w:val="000000"/>
          <w:sz w:val="23"/>
          <w:szCs w:val="23"/>
          <w:lang w:eastAsia="en-US"/>
        </w:rPr>
        <w:t xml:space="preserve">: </w:t>
      </w:r>
      <w:r>
        <w:rPr>
          <w:color w:val="000000"/>
          <w:sz w:val="23"/>
          <w:szCs w:val="23"/>
          <w:lang w:eastAsia="en-US"/>
        </w:rPr>
        <w:t xml:space="preserve">number of publications, submitted/ granted </w:t>
      </w:r>
      <w:r w:rsidR="00D01FCE">
        <w:rPr>
          <w:color w:val="000000"/>
          <w:sz w:val="23"/>
          <w:szCs w:val="23"/>
          <w:lang w:eastAsia="en-US"/>
        </w:rPr>
        <w:t>licenses</w:t>
      </w:r>
      <w:r>
        <w:rPr>
          <w:color w:val="000000"/>
          <w:sz w:val="23"/>
          <w:szCs w:val="23"/>
          <w:lang w:eastAsia="en-US"/>
        </w:rPr>
        <w:t xml:space="preserve">, drawn private and outsourcing funds, income from the industrial </w:t>
      </w:r>
      <w:r w:rsidR="00D01FCE">
        <w:rPr>
          <w:color w:val="000000"/>
          <w:sz w:val="23"/>
          <w:szCs w:val="23"/>
          <w:lang w:eastAsia="en-US"/>
        </w:rPr>
        <w:t>license</w:t>
      </w:r>
      <w:r>
        <w:rPr>
          <w:color w:val="000000"/>
          <w:sz w:val="23"/>
          <w:szCs w:val="23"/>
          <w:lang w:eastAsia="en-US"/>
        </w:rPr>
        <w:t xml:space="preserve"> of the rights</w:t>
      </w:r>
      <w:r w:rsidR="006B1912" w:rsidRPr="009572D7">
        <w:rPr>
          <w:color w:val="000000"/>
          <w:sz w:val="23"/>
          <w:szCs w:val="23"/>
          <w:lang w:eastAsia="en-US"/>
        </w:rPr>
        <w:t>”</w:t>
      </w:r>
      <w:r w:rsidR="00AC302C" w:rsidRPr="009572D7">
        <w:rPr>
          <w:color w:val="000000"/>
          <w:sz w:val="23"/>
          <w:szCs w:val="23"/>
          <w:lang w:eastAsia="en-US"/>
        </w:rPr>
        <w:t>.</w:t>
      </w:r>
    </w:p>
    <w:p w:rsidR="003631CF" w:rsidRPr="009572D7" w:rsidRDefault="00CA605B" w:rsidP="00650214">
      <w:pPr>
        <w:jc w:val="both"/>
        <w:rPr>
          <w:b/>
        </w:rPr>
      </w:pPr>
      <w:r w:rsidRPr="009572D7">
        <w:lastRenderedPageBreak/>
        <w:t xml:space="preserve">   </w:t>
      </w:r>
      <w:r w:rsidR="00B15B84">
        <w:rPr>
          <w:b/>
        </w:rPr>
        <w:t xml:space="preserve">It is the first example on how, through PN3, the strategy </w:t>
      </w:r>
      <w:r w:rsidR="006B1912" w:rsidRPr="009572D7">
        <w:rPr>
          <w:b/>
        </w:rPr>
        <w:t>(SN</w:t>
      </w:r>
      <w:r w:rsidR="009572D7">
        <w:rPr>
          <w:b/>
        </w:rPr>
        <w:t>RDI</w:t>
      </w:r>
      <w:r w:rsidR="006B1912" w:rsidRPr="009572D7">
        <w:rPr>
          <w:b/>
        </w:rPr>
        <w:t>2020)</w:t>
      </w:r>
      <w:r w:rsidR="00B15B84">
        <w:rPr>
          <w:b/>
        </w:rPr>
        <w:t xml:space="preserve"> tool</w:t>
      </w:r>
      <w:r w:rsidR="006B1912" w:rsidRPr="009572D7">
        <w:rPr>
          <w:b/>
        </w:rPr>
        <w:t xml:space="preserve">, </w:t>
      </w:r>
      <w:r w:rsidR="00B15B84">
        <w:rPr>
          <w:b/>
        </w:rPr>
        <w:t>the university clientele structures are funded in order to create the so-called research institutes</w:t>
      </w:r>
      <w:r w:rsidR="006B1912" w:rsidRPr="009572D7">
        <w:rPr>
          <w:b/>
        </w:rPr>
        <w:t>.</w:t>
      </w:r>
      <w:r w:rsidR="005172D8" w:rsidRPr="009572D7">
        <w:rPr>
          <w:b/>
        </w:rPr>
        <w:t xml:space="preserve"> </w:t>
      </w:r>
    </w:p>
    <w:p w:rsidR="00AC302C" w:rsidRPr="009572D7" w:rsidRDefault="006B1912" w:rsidP="00AC302C">
      <w:pPr>
        <w:autoSpaceDE w:val="0"/>
        <w:autoSpaceDN w:val="0"/>
        <w:adjustRightInd w:val="0"/>
        <w:rPr>
          <w:b/>
          <w:color w:val="000000"/>
          <w:sz w:val="23"/>
          <w:szCs w:val="23"/>
          <w:lang w:eastAsia="en-US"/>
        </w:rPr>
      </w:pPr>
      <w:r w:rsidRPr="009572D7">
        <w:rPr>
          <w:b/>
          <w:bCs/>
          <w:color w:val="000000"/>
          <w:sz w:val="23"/>
          <w:szCs w:val="23"/>
          <w:lang w:eastAsia="en-US"/>
        </w:rPr>
        <w:t xml:space="preserve">   </w:t>
      </w:r>
      <w:r w:rsidRPr="009572D7">
        <w:rPr>
          <w:bCs/>
          <w:color w:val="000000"/>
          <w:sz w:val="23"/>
          <w:szCs w:val="23"/>
          <w:lang w:eastAsia="en-US"/>
        </w:rPr>
        <w:t>10-</w:t>
      </w:r>
      <w:r w:rsidRPr="009572D7">
        <w:rPr>
          <w:b/>
          <w:bCs/>
          <w:color w:val="000000"/>
          <w:sz w:val="23"/>
          <w:szCs w:val="23"/>
          <w:lang w:eastAsia="en-US"/>
        </w:rPr>
        <w:t xml:space="preserve"> “</w:t>
      </w:r>
      <w:r w:rsidR="00AC302C" w:rsidRPr="009572D7">
        <w:rPr>
          <w:b/>
          <w:bCs/>
          <w:color w:val="000000"/>
          <w:sz w:val="23"/>
          <w:szCs w:val="23"/>
          <w:lang w:eastAsia="en-US"/>
        </w:rPr>
        <w:t>Co</w:t>
      </w:r>
      <w:r w:rsidR="00B15B84">
        <w:rPr>
          <w:b/>
          <w:bCs/>
          <w:color w:val="000000"/>
          <w:sz w:val="23"/>
          <w:szCs w:val="23"/>
          <w:lang w:eastAsia="en-US"/>
        </w:rPr>
        <w:t>mpetitions</w:t>
      </w:r>
      <w:r w:rsidR="00AC302C" w:rsidRPr="009572D7">
        <w:rPr>
          <w:b/>
          <w:bCs/>
          <w:color w:val="000000"/>
          <w:sz w:val="23"/>
          <w:szCs w:val="23"/>
          <w:lang w:eastAsia="en-US"/>
        </w:rPr>
        <w:t xml:space="preserve"> </w:t>
      </w:r>
    </w:p>
    <w:p w:rsidR="00AC302C" w:rsidRPr="009572D7" w:rsidRDefault="00B15B84" w:rsidP="00B15B84">
      <w:pPr>
        <w:autoSpaceDE w:val="0"/>
        <w:autoSpaceDN w:val="0"/>
        <w:adjustRightInd w:val="0"/>
        <w:jc w:val="both"/>
        <w:rPr>
          <w:color w:val="000000"/>
          <w:sz w:val="23"/>
          <w:szCs w:val="23"/>
          <w:lang w:eastAsia="en-US"/>
        </w:rPr>
      </w:pPr>
      <w:r>
        <w:rPr>
          <w:color w:val="000000"/>
          <w:sz w:val="23"/>
          <w:szCs w:val="23"/>
          <w:lang w:eastAsia="en-US"/>
        </w:rPr>
        <w:t>Specific goals</w:t>
      </w:r>
      <w:r w:rsidR="00AC302C" w:rsidRPr="009572D7">
        <w:rPr>
          <w:color w:val="000000"/>
          <w:sz w:val="23"/>
          <w:szCs w:val="23"/>
          <w:lang w:eastAsia="en-US"/>
        </w:rPr>
        <w:t xml:space="preserve">: </w:t>
      </w:r>
      <w:r>
        <w:rPr>
          <w:color w:val="000000"/>
          <w:sz w:val="23"/>
          <w:szCs w:val="23"/>
          <w:lang w:eastAsia="en-US"/>
        </w:rPr>
        <w:t>Involving the youth into applicative research and development activities, and encouraging the entrepreneurship for innovation</w:t>
      </w:r>
      <w:r w:rsidR="00AC302C" w:rsidRPr="009572D7">
        <w:rPr>
          <w:color w:val="000000"/>
          <w:sz w:val="23"/>
          <w:szCs w:val="23"/>
          <w:lang w:eastAsia="en-US"/>
        </w:rPr>
        <w:t xml:space="preserve">. </w:t>
      </w:r>
    </w:p>
    <w:p w:rsidR="00AC302C" w:rsidRPr="009572D7" w:rsidRDefault="00400260" w:rsidP="00AC302C">
      <w:pPr>
        <w:autoSpaceDE w:val="0"/>
        <w:autoSpaceDN w:val="0"/>
        <w:adjustRightInd w:val="0"/>
        <w:rPr>
          <w:color w:val="000000"/>
          <w:sz w:val="23"/>
          <w:szCs w:val="23"/>
          <w:lang w:eastAsia="en-US"/>
        </w:rPr>
      </w:pPr>
      <w:r>
        <w:rPr>
          <w:color w:val="000000"/>
          <w:sz w:val="23"/>
          <w:szCs w:val="23"/>
          <w:lang w:eastAsia="en-US"/>
        </w:rPr>
        <w:t>Eligible entities</w:t>
      </w:r>
      <w:r w:rsidR="00AC302C" w:rsidRPr="009572D7">
        <w:rPr>
          <w:color w:val="000000"/>
          <w:sz w:val="23"/>
          <w:szCs w:val="23"/>
          <w:lang w:eastAsia="en-US"/>
        </w:rPr>
        <w:t xml:space="preserve">: </w:t>
      </w:r>
      <w:r w:rsidRPr="00400260">
        <w:rPr>
          <w:b/>
          <w:color w:val="000000"/>
          <w:sz w:val="23"/>
          <w:szCs w:val="23"/>
          <w:lang w:eastAsia="en-US"/>
        </w:rPr>
        <w:t xml:space="preserve">Youth teams represented by </w:t>
      </w:r>
      <w:r w:rsidR="00224088">
        <w:rPr>
          <w:b/>
          <w:color w:val="000000"/>
          <w:sz w:val="23"/>
          <w:szCs w:val="23"/>
          <w:lang w:eastAsia="en-US"/>
        </w:rPr>
        <w:t xml:space="preserve">a newly established </w:t>
      </w:r>
      <w:r w:rsidR="00AC302C" w:rsidRPr="009572D7">
        <w:rPr>
          <w:b/>
          <w:color w:val="000000"/>
          <w:sz w:val="28"/>
          <w:szCs w:val="28"/>
          <w:lang w:eastAsia="en-US"/>
        </w:rPr>
        <w:t>universit</w:t>
      </w:r>
      <w:r w:rsidR="00224088">
        <w:rPr>
          <w:b/>
          <w:color w:val="000000"/>
          <w:sz w:val="28"/>
          <w:szCs w:val="28"/>
          <w:lang w:eastAsia="en-US"/>
        </w:rPr>
        <w:t>y</w:t>
      </w:r>
      <w:r w:rsidR="00AC302C" w:rsidRPr="009572D7">
        <w:rPr>
          <w:b/>
          <w:color w:val="000000"/>
          <w:sz w:val="23"/>
          <w:szCs w:val="23"/>
          <w:lang w:eastAsia="en-US"/>
        </w:rPr>
        <w:t xml:space="preserve"> </w:t>
      </w:r>
      <w:r w:rsidR="00224088">
        <w:rPr>
          <w:b/>
          <w:color w:val="000000"/>
          <w:sz w:val="23"/>
          <w:szCs w:val="23"/>
          <w:lang w:eastAsia="en-US"/>
        </w:rPr>
        <w:t>or company</w:t>
      </w:r>
      <w:r w:rsidR="00AC302C" w:rsidRPr="009572D7">
        <w:rPr>
          <w:color w:val="000000"/>
          <w:sz w:val="23"/>
          <w:szCs w:val="23"/>
          <w:lang w:eastAsia="en-US"/>
        </w:rPr>
        <w:t xml:space="preserve">. </w:t>
      </w:r>
    </w:p>
    <w:p w:rsidR="00AC302C" w:rsidRPr="009572D7" w:rsidRDefault="00224088" w:rsidP="00AC302C">
      <w:pPr>
        <w:autoSpaceDE w:val="0"/>
        <w:autoSpaceDN w:val="0"/>
        <w:adjustRightInd w:val="0"/>
        <w:rPr>
          <w:color w:val="000000"/>
          <w:sz w:val="23"/>
          <w:szCs w:val="23"/>
          <w:lang w:eastAsia="en-US"/>
        </w:rPr>
      </w:pPr>
      <w:r>
        <w:rPr>
          <w:color w:val="000000"/>
          <w:sz w:val="23"/>
          <w:szCs w:val="23"/>
          <w:lang w:eastAsia="en-US"/>
        </w:rPr>
        <w:t>Project types</w:t>
      </w:r>
      <w:r w:rsidR="00AC302C" w:rsidRPr="009572D7">
        <w:rPr>
          <w:color w:val="000000"/>
          <w:sz w:val="23"/>
          <w:szCs w:val="23"/>
          <w:lang w:eastAsia="en-US"/>
        </w:rPr>
        <w:t xml:space="preserve">: </w:t>
      </w:r>
    </w:p>
    <w:p w:rsidR="00AC302C" w:rsidRPr="009572D7" w:rsidRDefault="00224088" w:rsidP="00AC302C">
      <w:pPr>
        <w:autoSpaceDE w:val="0"/>
        <w:autoSpaceDN w:val="0"/>
        <w:adjustRightInd w:val="0"/>
        <w:jc w:val="both"/>
        <w:rPr>
          <w:color w:val="000000"/>
          <w:sz w:val="23"/>
          <w:szCs w:val="23"/>
          <w:lang w:eastAsia="en-US"/>
        </w:rPr>
      </w:pPr>
      <w:r>
        <w:rPr>
          <w:color w:val="000000"/>
          <w:sz w:val="23"/>
          <w:szCs w:val="23"/>
          <w:lang w:eastAsia="en-US"/>
        </w:rPr>
        <w:t>• Type</w:t>
      </w:r>
      <w:r w:rsidR="00AC302C" w:rsidRPr="009572D7">
        <w:rPr>
          <w:color w:val="000000"/>
          <w:sz w:val="23"/>
          <w:szCs w:val="23"/>
          <w:lang w:eastAsia="en-US"/>
        </w:rPr>
        <w:t xml:space="preserve"> 1: </w:t>
      </w:r>
      <w:r>
        <w:rPr>
          <w:color w:val="000000"/>
          <w:sz w:val="23"/>
          <w:szCs w:val="23"/>
          <w:lang w:eastAsia="en-US"/>
        </w:rPr>
        <w:t>Competitions on established subjects with detailed description of the contest rules. The contests comprise the teams’ selection stage, the preparation stage (funding for development) and the contest stage</w:t>
      </w:r>
      <w:r w:rsidR="00AC302C" w:rsidRPr="009572D7">
        <w:rPr>
          <w:color w:val="000000"/>
          <w:sz w:val="23"/>
          <w:szCs w:val="23"/>
          <w:lang w:eastAsia="en-US"/>
        </w:rPr>
        <w:t xml:space="preserve">  </w:t>
      </w:r>
    </w:p>
    <w:p w:rsidR="00AC302C" w:rsidRPr="009572D7" w:rsidRDefault="00AC302C" w:rsidP="00AC302C">
      <w:pPr>
        <w:autoSpaceDE w:val="0"/>
        <w:autoSpaceDN w:val="0"/>
        <w:adjustRightInd w:val="0"/>
        <w:jc w:val="both"/>
        <w:rPr>
          <w:lang w:eastAsia="en-US"/>
        </w:rPr>
      </w:pPr>
      <w:r w:rsidRPr="009572D7">
        <w:rPr>
          <w:lang w:eastAsia="en-US"/>
        </w:rPr>
        <w:t>• T</w:t>
      </w:r>
      <w:r w:rsidR="00224088">
        <w:rPr>
          <w:lang w:eastAsia="en-US"/>
        </w:rPr>
        <w:t>ype</w:t>
      </w:r>
      <w:r w:rsidRPr="009572D7">
        <w:rPr>
          <w:lang w:eastAsia="en-US"/>
        </w:rPr>
        <w:t xml:space="preserve"> 2: </w:t>
      </w:r>
      <w:r w:rsidR="00224088">
        <w:rPr>
          <w:lang w:eastAsia="en-US"/>
        </w:rPr>
        <w:t>Awarding the innovative ideas: Young people or youth teams who found a company to support their interest for the innovative idea. The contest aims awarding the idea with trading potential</w:t>
      </w:r>
      <w:r w:rsidRPr="009572D7">
        <w:rPr>
          <w:lang w:eastAsia="en-US"/>
        </w:rPr>
        <w:t xml:space="preserve">. </w:t>
      </w:r>
    </w:p>
    <w:p w:rsidR="00AC302C" w:rsidRPr="009572D7" w:rsidRDefault="00224088" w:rsidP="00AC302C">
      <w:pPr>
        <w:autoSpaceDE w:val="0"/>
        <w:autoSpaceDN w:val="0"/>
        <w:adjustRightInd w:val="0"/>
        <w:jc w:val="both"/>
        <w:rPr>
          <w:lang w:eastAsia="en-US"/>
        </w:rPr>
      </w:pPr>
      <w:r>
        <w:rPr>
          <w:lang w:eastAsia="en-US"/>
        </w:rPr>
        <w:t>Operational principles</w:t>
      </w:r>
      <w:r w:rsidR="00AC302C" w:rsidRPr="009572D7">
        <w:rPr>
          <w:lang w:eastAsia="en-US"/>
        </w:rPr>
        <w:t xml:space="preserve">: </w:t>
      </w:r>
    </w:p>
    <w:p w:rsidR="00AC302C" w:rsidRPr="009572D7" w:rsidRDefault="00AC302C" w:rsidP="00AC302C">
      <w:pPr>
        <w:autoSpaceDE w:val="0"/>
        <w:autoSpaceDN w:val="0"/>
        <w:adjustRightInd w:val="0"/>
        <w:rPr>
          <w:lang w:eastAsia="en-US"/>
        </w:rPr>
      </w:pPr>
      <w:r w:rsidRPr="009572D7">
        <w:rPr>
          <w:lang w:eastAsia="en-US"/>
        </w:rPr>
        <w:t xml:space="preserve">=0pt=0pt </w:t>
      </w:r>
    </w:p>
    <w:p w:rsidR="00AC302C" w:rsidRPr="009572D7" w:rsidRDefault="00AC302C" w:rsidP="00AC302C">
      <w:pPr>
        <w:autoSpaceDE w:val="0"/>
        <w:autoSpaceDN w:val="0"/>
        <w:adjustRightInd w:val="0"/>
        <w:jc w:val="both"/>
        <w:rPr>
          <w:b/>
          <w:lang w:eastAsia="en-US"/>
        </w:rPr>
      </w:pPr>
      <w:r w:rsidRPr="009572D7">
        <w:rPr>
          <w:lang w:eastAsia="en-US"/>
        </w:rPr>
        <w:t xml:space="preserve">1. </w:t>
      </w:r>
      <w:r w:rsidR="00224088">
        <w:rPr>
          <w:lang w:eastAsia="en-US"/>
        </w:rPr>
        <w:t xml:space="preserve">In this case, </w:t>
      </w:r>
      <w:r w:rsidR="00224088">
        <w:rPr>
          <w:b/>
          <w:lang w:eastAsia="en-US"/>
        </w:rPr>
        <w:t xml:space="preserve">young people are </w:t>
      </w:r>
      <w:r w:rsidR="00224088">
        <w:rPr>
          <w:lang w:eastAsia="en-US"/>
        </w:rPr>
        <w:t xml:space="preserve">the persons under 30 years old, who are </w:t>
      </w:r>
      <w:r w:rsidR="00224088">
        <w:rPr>
          <w:b/>
          <w:lang w:eastAsia="en-US"/>
        </w:rPr>
        <w:t>students, MBAs or PhD</w:t>
      </w:r>
      <w:r w:rsidRPr="009572D7">
        <w:rPr>
          <w:b/>
          <w:lang w:eastAsia="en-US"/>
        </w:rPr>
        <w:t xml:space="preserve">. </w:t>
      </w:r>
    </w:p>
    <w:p w:rsidR="00AC302C" w:rsidRPr="009572D7" w:rsidRDefault="00224088" w:rsidP="00AC302C">
      <w:pPr>
        <w:autoSpaceDE w:val="0"/>
        <w:autoSpaceDN w:val="0"/>
        <w:adjustRightInd w:val="0"/>
        <w:jc w:val="both"/>
        <w:rPr>
          <w:lang w:eastAsia="en-US"/>
        </w:rPr>
      </w:pPr>
      <w:r>
        <w:rPr>
          <w:lang w:eastAsia="en-US"/>
        </w:rPr>
        <w:t>Period: 1 year</w:t>
      </w:r>
      <w:r w:rsidR="00AC302C" w:rsidRPr="009572D7">
        <w:rPr>
          <w:lang w:eastAsia="en-US"/>
        </w:rPr>
        <w:t xml:space="preserve"> </w:t>
      </w:r>
    </w:p>
    <w:p w:rsidR="00AC302C" w:rsidRPr="009572D7" w:rsidRDefault="00AC302C" w:rsidP="00AC302C">
      <w:pPr>
        <w:autoSpaceDE w:val="0"/>
        <w:autoSpaceDN w:val="0"/>
        <w:adjustRightInd w:val="0"/>
        <w:jc w:val="both"/>
        <w:rPr>
          <w:lang w:eastAsia="en-US"/>
        </w:rPr>
      </w:pPr>
      <w:r w:rsidRPr="009572D7">
        <w:rPr>
          <w:lang w:eastAsia="en-US"/>
        </w:rPr>
        <w:t>Val</w:t>
      </w:r>
      <w:r w:rsidR="00224088">
        <w:rPr>
          <w:lang w:eastAsia="en-US"/>
        </w:rPr>
        <w:t>ue</w:t>
      </w:r>
      <w:r w:rsidRPr="009572D7">
        <w:rPr>
          <w:lang w:eastAsia="en-US"/>
        </w:rPr>
        <w:t xml:space="preserve">: max </w:t>
      </w:r>
      <w:r w:rsidRPr="009572D7">
        <w:rPr>
          <w:b/>
          <w:lang w:eastAsia="en-US"/>
        </w:rPr>
        <w:t>20</w:t>
      </w:r>
      <w:r w:rsidR="00224088">
        <w:rPr>
          <w:b/>
          <w:lang w:eastAsia="en-US"/>
        </w:rPr>
        <w:t>,</w:t>
      </w:r>
      <w:r w:rsidRPr="009572D7">
        <w:rPr>
          <w:b/>
          <w:lang w:eastAsia="en-US"/>
        </w:rPr>
        <w:t>000 EUR</w:t>
      </w:r>
      <w:r w:rsidRPr="009572D7">
        <w:rPr>
          <w:lang w:eastAsia="en-US"/>
        </w:rPr>
        <w:t xml:space="preserve"> per </w:t>
      </w:r>
      <w:r w:rsidR="00224088">
        <w:rPr>
          <w:lang w:eastAsia="en-US"/>
        </w:rPr>
        <w:t xml:space="preserve">team for the development stage, max award of </w:t>
      </w:r>
      <w:r w:rsidRPr="009572D7">
        <w:rPr>
          <w:b/>
          <w:lang w:eastAsia="en-US"/>
        </w:rPr>
        <w:t>30</w:t>
      </w:r>
      <w:r w:rsidR="00224088">
        <w:rPr>
          <w:b/>
          <w:lang w:eastAsia="en-US"/>
        </w:rPr>
        <w:t>,</w:t>
      </w:r>
      <w:r w:rsidRPr="009572D7">
        <w:rPr>
          <w:b/>
          <w:lang w:eastAsia="en-US"/>
        </w:rPr>
        <w:t>000 EUR</w:t>
      </w:r>
      <w:r w:rsidRPr="009572D7">
        <w:rPr>
          <w:lang w:eastAsia="en-US"/>
        </w:rPr>
        <w:t xml:space="preserve">. </w:t>
      </w:r>
    </w:p>
    <w:p w:rsidR="00AC302C" w:rsidRPr="009572D7" w:rsidRDefault="00224088" w:rsidP="00AC302C">
      <w:pPr>
        <w:autoSpaceDE w:val="0"/>
        <w:autoSpaceDN w:val="0"/>
        <w:adjustRightInd w:val="0"/>
        <w:jc w:val="both"/>
        <w:rPr>
          <w:lang w:eastAsia="en-US"/>
        </w:rPr>
      </w:pPr>
      <w:r>
        <w:rPr>
          <w:lang w:eastAsia="en-US"/>
        </w:rPr>
        <w:t>Result indicators</w:t>
      </w:r>
      <w:r w:rsidR="00AC302C" w:rsidRPr="009572D7">
        <w:rPr>
          <w:lang w:eastAsia="en-US"/>
        </w:rPr>
        <w:t>:</w:t>
      </w:r>
      <w:r>
        <w:rPr>
          <w:lang w:eastAsia="en-US"/>
        </w:rPr>
        <w:t xml:space="preserve"> number of involved young people, number of participant technologies, submitted/ granted </w:t>
      </w:r>
      <w:r w:rsidR="00D01FCE">
        <w:rPr>
          <w:lang w:eastAsia="en-US"/>
        </w:rPr>
        <w:t>licenses</w:t>
      </w:r>
      <w:r>
        <w:rPr>
          <w:lang w:eastAsia="en-US"/>
        </w:rPr>
        <w:t>, incomes from granting the copyright to industry, number of newly established companies</w:t>
      </w:r>
      <w:r w:rsidR="00AC302C" w:rsidRPr="009572D7">
        <w:rPr>
          <w:lang w:eastAsia="en-US"/>
        </w:rPr>
        <w:t>.</w:t>
      </w:r>
    </w:p>
    <w:p w:rsidR="00AC302C" w:rsidRPr="009572D7" w:rsidRDefault="00FB100D" w:rsidP="00AC302C">
      <w:pPr>
        <w:autoSpaceDE w:val="0"/>
        <w:autoSpaceDN w:val="0"/>
        <w:adjustRightInd w:val="0"/>
        <w:jc w:val="both"/>
        <w:rPr>
          <w:b/>
          <w:lang w:eastAsia="en-US"/>
        </w:rPr>
      </w:pPr>
      <w:r w:rsidRPr="009572D7">
        <w:rPr>
          <w:lang w:eastAsia="en-US"/>
        </w:rPr>
        <w:t xml:space="preserve">   </w:t>
      </w:r>
      <w:r w:rsidR="00D23656" w:rsidRPr="009572D7">
        <w:rPr>
          <w:lang w:eastAsia="en-US"/>
        </w:rPr>
        <w:t xml:space="preserve">  Obs.: </w:t>
      </w:r>
      <w:r w:rsidR="00224088">
        <w:rPr>
          <w:b/>
          <w:lang w:eastAsia="en-US"/>
        </w:rPr>
        <w:t>It is the second example of using PN3 for funding the university clientele structures</w:t>
      </w:r>
      <w:r w:rsidRPr="009572D7">
        <w:rPr>
          <w:b/>
          <w:lang w:eastAsia="en-US"/>
        </w:rPr>
        <w:t>.</w:t>
      </w:r>
    </w:p>
    <w:p w:rsidR="00AC302C" w:rsidRPr="009572D7" w:rsidRDefault="00FB100D" w:rsidP="00AC302C">
      <w:pPr>
        <w:autoSpaceDE w:val="0"/>
        <w:autoSpaceDN w:val="0"/>
        <w:adjustRightInd w:val="0"/>
        <w:jc w:val="both"/>
        <w:rPr>
          <w:lang w:eastAsia="en-US"/>
        </w:rPr>
      </w:pPr>
      <w:r w:rsidRPr="009572D7">
        <w:rPr>
          <w:lang w:eastAsia="en-US"/>
        </w:rPr>
        <w:t xml:space="preserve">   </w:t>
      </w:r>
      <w:r w:rsidRPr="009572D7">
        <w:rPr>
          <w:sz w:val="22"/>
          <w:szCs w:val="22"/>
          <w:lang w:eastAsia="en-US"/>
        </w:rPr>
        <w:t>11</w:t>
      </w:r>
      <w:r w:rsidRPr="009572D7">
        <w:rPr>
          <w:lang w:eastAsia="en-US"/>
        </w:rPr>
        <w:t>- “</w:t>
      </w:r>
      <w:r w:rsidR="00224088">
        <w:rPr>
          <w:lang w:eastAsia="en-US"/>
        </w:rPr>
        <w:t xml:space="preserve">Program </w:t>
      </w:r>
      <w:r w:rsidR="00224088">
        <w:rPr>
          <w:b/>
          <w:lang w:eastAsia="en-US"/>
        </w:rPr>
        <w:t>operational principles</w:t>
      </w:r>
    </w:p>
    <w:p w:rsidR="00AC302C" w:rsidRPr="009572D7" w:rsidRDefault="00AC302C" w:rsidP="00AC302C">
      <w:pPr>
        <w:pStyle w:val="ListParagraph"/>
        <w:autoSpaceDE w:val="0"/>
        <w:autoSpaceDN w:val="0"/>
        <w:adjustRightInd w:val="0"/>
        <w:ind w:left="0"/>
        <w:jc w:val="both"/>
        <w:rPr>
          <w:color w:val="000000"/>
          <w:sz w:val="23"/>
          <w:szCs w:val="23"/>
          <w:lang w:eastAsia="en-US"/>
        </w:rPr>
      </w:pPr>
      <w:r w:rsidRPr="009572D7">
        <w:rPr>
          <w:color w:val="000000"/>
          <w:sz w:val="23"/>
          <w:szCs w:val="23"/>
          <w:lang w:eastAsia="en-US"/>
        </w:rPr>
        <w:t xml:space="preserve">   </w:t>
      </w:r>
      <w:r w:rsidR="00224088">
        <w:rPr>
          <w:color w:val="000000"/>
          <w:sz w:val="23"/>
          <w:szCs w:val="23"/>
          <w:lang w:eastAsia="en-US"/>
        </w:rPr>
        <w:t xml:space="preserve">For the </w:t>
      </w:r>
      <w:r w:rsidR="00224088">
        <w:rPr>
          <w:b/>
          <w:color w:val="000000"/>
          <w:sz w:val="23"/>
          <w:szCs w:val="23"/>
          <w:lang w:eastAsia="en-US"/>
        </w:rPr>
        <w:t xml:space="preserve">propositions with substantial elements of applicative research or experimental development, </w:t>
      </w:r>
      <w:r w:rsidR="00224088">
        <w:rPr>
          <w:color w:val="000000"/>
          <w:sz w:val="23"/>
          <w:szCs w:val="23"/>
          <w:lang w:eastAsia="en-US"/>
        </w:rPr>
        <w:t xml:space="preserve">the originality is to be evaluated related to the existing international and national </w:t>
      </w:r>
      <w:r w:rsidR="00D01FCE">
        <w:rPr>
          <w:color w:val="000000"/>
          <w:sz w:val="23"/>
          <w:szCs w:val="23"/>
          <w:lang w:eastAsia="en-US"/>
        </w:rPr>
        <w:t>licenses</w:t>
      </w:r>
      <w:r w:rsidR="00224088">
        <w:rPr>
          <w:color w:val="000000"/>
          <w:sz w:val="23"/>
          <w:szCs w:val="23"/>
          <w:lang w:eastAsia="en-US"/>
        </w:rPr>
        <w:t>, their analysis being included in the draft project.</w:t>
      </w:r>
      <w:r w:rsidRPr="009572D7">
        <w:rPr>
          <w:color w:val="000000"/>
          <w:sz w:val="23"/>
          <w:szCs w:val="23"/>
          <w:lang w:eastAsia="en-US"/>
        </w:rPr>
        <w:t xml:space="preserve"> </w:t>
      </w:r>
    </w:p>
    <w:p w:rsidR="00AC302C" w:rsidRPr="009572D7" w:rsidRDefault="00AC302C" w:rsidP="00AC302C">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224088">
        <w:rPr>
          <w:b/>
          <w:color w:val="000000"/>
          <w:sz w:val="23"/>
          <w:szCs w:val="23"/>
          <w:lang w:eastAsia="en-US"/>
        </w:rPr>
        <w:t xml:space="preserve">The scientific capacity of the project director, </w:t>
      </w:r>
      <w:r w:rsidR="00224088">
        <w:rPr>
          <w:color w:val="000000"/>
          <w:sz w:val="23"/>
          <w:szCs w:val="23"/>
          <w:lang w:eastAsia="en-US"/>
        </w:rPr>
        <w:t xml:space="preserve">evaluated in relation with the general applicable standards at international </w:t>
      </w:r>
      <w:r w:rsidR="00C00DB7">
        <w:rPr>
          <w:color w:val="000000"/>
          <w:sz w:val="23"/>
          <w:szCs w:val="23"/>
          <w:lang w:eastAsia="en-US"/>
        </w:rPr>
        <w:t xml:space="preserve">level, in the EU/ OECS, </w:t>
      </w:r>
      <w:r w:rsidR="00C00DB7">
        <w:rPr>
          <w:b/>
          <w:color w:val="000000"/>
          <w:sz w:val="23"/>
          <w:szCs w:val="23"/>
          <w:lang w:eastAsia="en-US"/>
        </w:rPr>
        <w:t>and it is to value at least 30% in the funding decision</w:t>
      </w:r>
      <w:r w:rsidRPr="009572D7">
        <w:rPr>
          <w:b/>
          <w:color w:val="000000"/>
          <w:sz w:val="23"/>
          <w:szCs w:val="23"/>
          <w:lang w:eastAsia="en-US"/>
        </w:rPr>
        <w:t>.</w:t>
      </w:r>
    </w:p>
    <w:p w:rsidR="00AC302C" w:rsidRPr="009572D7" w:rsidRDefault="00AC302C" w:rsidP="00AC302C">
      <w:pPr>
        <w:autoSpaceDE w:val="0"/>
        <w:autoSpaceDN w:val="0"/>
        <w:adjustRightInd w:val="0"/>
        <w:jc w:val="both"/>
        <w:rPr>
          <w:sz w:val="23"/>
          <w:szCs w:val="23"/>
        </w:rPr>
      </w:pPr>
      <w:r w:rsidRPr="009572D7">
        <w:rPr>
          <w:b/>
          <w:sz w:val="23"/>
          <w:szCs w:val="23"/>
        </w:rPr>
        <w:t xml:space="preserve">• </w:t>
      </w:r>
      <w:r w:rsidR="00C00DB7">
        <w:rPr>
          <w:b/>
          <w:sz w:val="23"/>
          <w:szCs w:val="23"/>
        </w:rPr>
        <w:t xml:space="preserve">The operational and administrative capacity of the host institution </w:t>
      </w:r>
      <w:r w:rsidR="00C00DB7">
        <w:rPr>
          <w:sz w:val="23"/>
          <w:szCs w:val="23"/>
        </w:rPr>
        <w:t xml:space="preserve">is to have </w:t>
      </w:r>
      <w:r w:rsidR="00C00DB7">
        <w:rPr>
          <w:b/>
          <w:sz w:val="23"/>
          <w:szCs w:val="23"/>
        </w:rPr>
        <w:t xml:space="preserve">at least </w:t>
      </w:r>
      <w:r w:rsidRPr="009572D7">
        <w:rPr>
          <w:b/>
          <w:sz w:val="23"/>
          <w:szCs w:val="23"/>
        </w:rPr>
        <w:t>15%</w:t>
      </w:r>
      <w:r w:rsidRPr="009572D7">
        <w:rPr>
          <w:sz w:val="23"/>
          <w:szCs w:val="23"/>
        </w:rPr>
        <w:t xml:space="preserve">; </w:t>
      </w:r>
      <w:r w:rsidR="00C00DB7">
        <w:rPr>
          <w:sz w:val="23"/>
          <w:szCs w:val="23"/>
        </w:rPr>
        <w:t>the evaluation of the administrative capacity is to be made according to the procedures described in the evaluation and monitoring procedure</w:t>
      </w:r>
      <w:r w:rsidR="00FB100D" w:rsidRPr="009572D7">
        <w:rPr>
          <w:sz w:val="23"/>
          <w:szCs w:val="23"/>
        </w:rPr>
        <w:t>”</w:t>
      </w:r>
      <w:r w:rsidRPr="009572D7">
        <w:rPr>
          <w:sz w:val="23"/>
          <w:szCs w:val="23"/>
        </w:rPr>
        <w:t>.</w:t>
      </w:r>
    </w:p>
    <w:p w:rsidR="008A05A7" w:rsidRPr="009572D7" w:rsidRDefault="008A05A7" w:rsidP="00AC302C">
      <w:pPr>
        <w:autoSpaceDE w:val="0"/>
        <w:autoSpaceDN w:val="0"/>
        <w:adjustRightInd w:val="0"/>
        <w:jc w:val="both"/>
        <w:rPr>
          <w:b/>
          <w:sz w:val="23"/>
          <w:szCs w:val="23"/>
        </w:rPr>
      </w:pPr>
      <w:r w:rsidRPr="009572D7">
        <w:rPr>
          <w:b/>
          <w:sz w:val="23"/>
          <w:szCs w:val="23"/>
        </w:rPr>
        <w:t xml:space="preserve">   </w:t>
      </w:r>
      <w:r w:rsidR="00D23656" w:rsidRPr="009572D7">
        <w:rPr>
          <w:b/>
          <w:sz w:val="23"/>
          <w:szCs w:val="23"/>
        </w:rPr>
        <w:t xml:space="preserve">  </w:t>
      </w:r>
      <w:r w:rsidR="00D23656" w:rsidRPr="009572D7">
        <w:rPr>
          <w:sz w:val="23"/>
          <w:szCs w:val="23"/>
        </w:rPr>
        <w:t>Obs.:</w:t>
      </w:r>
      <w:r w:rsidR="00D23656" w:rsidRPr="009572D7">
        <w:rPr>
          <w:b/>
          <w:sz w:val="23"/>
          <w:szCs w:val="23"/>
        </w:rPr>
        <w:t xml:space="preserve"> </w:t>
      </w:r>
      <w:r w:rsidR="00C00DB7">
        <w:rPr>
          <w:b/>
          <w:sz w:val="23"/>
          <w:szCs w:val="23"/>
        </w:rPr>
        <w:t xml:space="preserve"> It is obvious how many percents remain for evaluating the projects scientifically, and from novelty</w:t>
      </w:r>
      <w:r w:rsidR="00FA118C" w:rsidRPr="009572D7">
        <w:rPr>
          <w:b/>
          <w:sz w:val="23"/>
          <w:szCs w:val="23"/>
        </w:rPr>
        <w:t xml:space="preserve">. </w:t>
      </w:r>
      <w:r w:rsidR="00C00DB7">
        <w:rPr>
          <w:b/>
          <w:sz w:val="23"/>
          <w:szCs w:val="23"/>
        </w:rPr>
        <w:t>Of course, other conclusions can be drawn on “directing” the projects</w:t>
      </w:r>
      <w:r w:rsidR="00B71B79" w:rsidRPr="009572D7">
        <w:rPr>
          <w:b/>
          <w:sz w:val="23"/>
          <w:szCs w:val="23"/>
        </w:rPr>
        <w:t>.</w:t>
      </w:r>
    </w:p>
    <w:p w:rsidR="00D24BF0" w:rsidRPr="009572D7" w:rsidRDefault="00FB100D" w:rsidP="00D24BF0">
      <w:pPr>
        <w:autoSpaceDE w:val="0"/>
        <w:autoSpaceDN w:val="0"/>
        <w:adjustRightInd w:val="0"/>
        <w:rPr>
          <w:color w:val="000000"/>
          <w:sz w:val="32"/>
          <w:szCs w:val="32"/>
          <w:lang w:eastAsia="en-US"/>
        </w:rPr>
      </w:pPr>
      <w:r w:rsidRPr="009572D7">
        <w:rPr>
          <w:bCs/>
          <w:color w:val="000000"/>
          <w:lang w:eastAsia="en-US"/>
        </w:rPr>
        <w:t xml:space="preserve">  </w:t>
      </w:r>
      <w:r w:rsidRPr="009572D7">
        <w:rPr>
          <w:bCs/>
          <w:color w:val="000000"/>
          <w:sz w:val="22"/>
          <w:szCs w:val="22"/>
          <w:lang w:eastAsia="en-US"/>
        </w:rPr>
        <w:t>12</w:t>
      </w:r>
      <w:r w:rsidRPr="009572D7">
        <w:rPr>
          <w:b/>
          <w:bCs/>
          <w:color w:val="000000"/>
          <w:sz w:val="32"/>
          <w:szCs w:val="32"/>
          <w:lang w:eastAsia="en-US"/>
        </w:rPr>
        <w:t>- “</w:t>
      </w:r>
      <w:r w:rsidR="00D24BF0" w:rsidRPr="009572D7">
        <w:rPr>
          <w:b/>
          <w:bCs/>
          <w:color w:val="000000"/>
          <w:sz w:val="28"/>
          <w:szCs w:val="28"/>
          <w:lang w:eastAsia="en-US"/>
        </w:rPr>
        <w:t>5.2 Interna</w:t>
      </w:r>
      <w:r w:rsidR="00C00DB7">
        <w:rPr>
          <w:b/>
          <w:bCs/>
          <w:color w:val="000000"/>
          <w:sz w:val="28"/>
          <w:szCs w:val="28"/>
          <w:lang w:eastAsia="en-US"/>
        </w:rPr>
        <w:t>tional</w:t>
      </w:r>
      <w:r w:rsidR="00D24BF0" w:rsidRPr="009572D7">
        <w:rPr>
          <w:b/>
          <w:bCs/>
          <w:color w:val="000000"/>
          <w:sz w:val="32"/>
          <w:szCs w:val="32"/>
          <w:lang w:eastAsia="en-US"/>
        </w:rPr>
        <w:t xml:space="preserve"> </w:t>
      </w:r>
    </w:p>
    <w:p w:rsidR="00D24BF0" w:rsidRPr="009572D7" w:rsidRDefault="00C00DB7" w:rsidP="00D24BF0">
      <w:pPr>
        <w:autoSpaceDE w:val="0"/>
        <w:autoSpaceDN w:val="0"/>
        <w:adjustRightInd w:val="0"/>
        <w:jc w:val="both"/>
        <w:rPr>
          <w:b/>
          <w:color w:val="000000"/>
          <w:sz w:val="23"/>
          <w:szCs w:val="23"/>
          <w:lang w:eastAsia="en-US"/>
        </w:rPr>
      </w:pPr>
      <w:r>
        <w:rPr>
          <w:b/>
          <w:color w:val="000000"/>
          <w:sz w:val="23"/>
          <w:szCs w:val="23"/>
          <w:lang w:eastAsia="en-US"/>
        </w:rPr>
        <w:t>By this program,</w:t>
      </w:r>
      <w:r w:rsidRPr="00C00DB7">
        <w:rPr>
          <w:b/>
          <w:color w:val="000000"/>
          <w:sz w:val="23"/>
          <w:szCs w:val="23"/>
          <w:lang w:eastAsia="en-US"/>
        </w:rPr>
        <w:t xml:space="preserve"> there are to </w:t>
      </w:r>
      <w:r>
        <w:rPr>
          <w:b/>
          <w:color w:val="000000"/>
          <w:sz w:val="23"/>
          <w:szCs w:val="23"/>
          <w:lang w:eastAsia="en-US"/>
        </w:rPr>
        <w:t xml:space="preserve">be funded </w:t>
      </w:r>
      <w:r>
        <w:rPr>
          <w:color w:val="000000"/>
          <w:sz w:val="23"/>
          <w:szCs w:val="23"/>
          <w:lang w:eastAsia="en-US"/>
        </w:rPr>
        <w:t>the bilateral programs, the participation in the international bodies</w:t>
      </w:r>
      <w:r w:rsidR="00D24BF0" w:rsidRPr="009572D7">
        <w:rPr>
          <w:color w:val="000000"/>
          <w:sz w:val="23"/>
          <w:szCs w:val="23"/>
          <w:lang w:eastAsia="en-US"/>
        </w:rPr>
        <w:t xml:space="preserve"> (</w:t>
      </w:r>
      <w:r>
        <w:rPr>
          <w:color w:val="000000"/>
          <w:sz w:val="23"/>
          <w:szCs w:val="23"/>
          <w:lang w:eastAsia="en-US"/>
        </w:rPr>
        <w:t>such as</w:t>
      </w:r>
      <w:r w:rsidR="00D24BF0" w:rsidRPr="009572D7">
        <w:rPr>
          <w:color w:val="000000"/>
          <w:sz w:val="23"/>
          <w:szCs w:val="23"/>
          <w:lang w:eastAsia="en-US"/>
        </w:rPr>
        <w:t xml:space="preserve"> CERN, ESA </w:t>
      </w:r>
      <w:r>
        <w:rPr>
          <w:color w:val="000000"/>
          <w:sz w:val="23"/>
          <w:szCs w:val="23"/>
          <w:lang w:eastAsia="en-US"/>
        </w:rPr>
        <w:t>and others likely to them</w:t>
      </w:r>
      <w:r w:rsidR="00D24BF0" w:rsidRPr="009572D7">
        <w:rPr>
          <w:color w:val="000000"/>
          <w:sz w:val="23"/>
          <w:szCs w:val="23"/>
          <w:lang w:eastAsia="en-US"/>
        </w:rPr>
        <w:t xml:space="preserve">) </w:t>
      </w:r>
      <w:r>
        <w:rPr>
          <w:color w:val="000000"/>
          <w:sz w:val="23"/>
          <w:szCs w:val="23"/>
          <w:lang w:eastAsia="en-US"/>
        </w:rPr>
        <w:t xml:space="preserve">and a </w:t>
      </w:r>
      <w:r w:rsidR="00D01FCE">
        <w:rPr>
          <w:b/>
          <w:color w:val="000000"/>
          <w:sz w:val="23"/>
          <w:szCs w:val="23"/>
          <w:lang w:eastAsia="en-US"/>
        </w:rPr>
        <w:t>variety</w:t>
      </w:r>
      <w:r>
        <w:rPr>
          <w:b/>
          <w:color w:val="000000"/>
          <w:sz w:val="23"/>
          <w:szCs w:val="23"/>
          <w:lang w:eastAsia="en-US"/>
        </w:rPr>
        <w:t xml:space="preserve"> of mechanisms of international cooperation</w:t>
      </w:r>
      <w:r w:rsidR="00D24BF0" w:rsidRPr="009572D7">
        <w:rPr>
          <w:b/>
          <w:color w:val="000000"/>
          <w:sz w:val="23"/>
          <w:szCs w:val="23"/>
          <w:lang w:eastAsia="en-US"/>
        </w:rPr>
        <w:t>.</w:t>
      </w:r>
    </w:p>
    <w:p w:rsidR="00D24BF0" w:rsidRPr="009572D7" w:rsidRDefault="00D24BF0" w:rsidP="00D24BF0">
      <w:pPr>
        <w:autoSpaceDE w:val="0"/>
        <w:autoSpaceDN w:val="0"/>
        <w:adjustRightInd w:val="0"/>
        <w:jc w:val="both"/>
        <w:rPr>
          <w:sz w:val="23"/>
          <w:szCs w:val="23"/>
        </w:rPr>
      </w:pPr>
      <w:r w:rsidRPr="009572D7">
        <w:rPr>
          <w:sz w:val="23"/>
          <w:szCs w:val="23"/>
        </w:rPr>
        <w:t>3</w:t>
      </w:r>
      <w:r w:rsidRPr="009572D7">
        <w:rPr>
          <w:b/>
          <w:sz w:val="23"/>
          <w:szCs w:val="23"/>
        </w:rPr>
        <w:t xml:space="preserve">. </w:t>
      </w:r>
      <w:r w:rsidR="00C00DB7">
        <w:rPr>
          <w:b/>
          <w:sz w:val="23"/>
          <w:szCs w:val="23"/>
        </w:rPr>
        <w:t xml:space="preserve">The decisions for payment </w:t>
      </w:r>
      <w:r w:rsidR="00C00DB7">
        <w:rPr>
          <w:sz w:val="23"/>
          <w:szCs w:val="23"/>
        </w:rPr>
        <w:t xml:space="preserve">of Romania’s contribution to various international programs or bodies </w:t>
      </w:r>
      <w:r w:rsidR="00C00DB7">
        <w:rPr>
          <w:b/>
          <w:sz w:val="23"/>
          <w:szCs w:val="23"/>
        </w:rPr>
        <w:t xml:space="preserve">are to be made after the petitions from the relevant Romanian scientific communities, </w:t>
      </w:r>
      <w:r w:rsidR="00C00DB7">
        <w:rPr>
          <w:sz w:val="23"/>
          <w:szCs w:val="23"/>
        </w:rPr>
        <w:t>petitions of standard template, set by the funding agency, and that are to be submitted continuous and to be evaluated until a certain established time (after approval of the national budget</w:t>
      </w:r>
      <w:r w:rsidRPr="009572D7">
        <w:rPr>
          <w:sz w:val="23"/>
          <w:szCs w:val="23"/>
        </w:rPr>
        <w:t>)</w:t>
      </w:r>
      <w:r w:rsidR="0085216E" w:rsidRPr="009572D7">
        <w:rPr>
          <w:sz w:val="23"/>
          <w:szCs w:val="23"/>
        </w:rPr>
        <w:t>”</w:t>
      </w:r>
      <w:r w:rsidRPr="009572D7">
        <w:rPr>
          <w:sz w:val="23"/>
          <w:szCs w:val="23"/>
        </w:rPr>
        <w:t>.</w:t>
      </w:r>
    </w:p>
    <w:p w:rsidR="00B71B79" w:rsidRPr="009572D7" w:rsidRDefault="00B71B79" w:rsidP="00D24BF0">
      <w:pPr>
        <w:autoSpaceDE w:val="0"/>
        <w:autoSpaceDN w:val="0"/>
        <w:adjustRightInd w:val="0"/>
        <w:jc w:val="both"/>
        <w:rPr>
          <w:b/>
          <w:sz w:val="23"/>
          <w:szCs w:val="23"/>
        </w:rPr>
      </w:pPr>
      <w:r w:rsidRPr="009572D7">
        <w:rPr>
          <w:sz w:val="23"/>
          <w:szCs w:val="23"/>
        </w:rPr>
        <w:t xml:space="preserve">   </w:t>
      </w:r>
      <w:r w:rsidR="00D23656" w:rsidRPr="009572D7">
        <w:rPr>
          <w:sz w:val="23"/>
          <w:szCs w:val="23"/>
        </w:rPr>
        <w:t xml:space="preserve">  Obs.: </w:t>
      </w:r>
      <w:r w:rsidRPr="009572D7">
        <w:rPr>
          <w:sz w:val="23"/>
          <w:szCs w:val="23"/>
        </w:rPr>
        <w:t xml:space="preserve"> </w:t>
      </w:r>
      <w:r w:rsidR="00C00DB7" w:rsidRPr="00C00DB7">
        <w:rPr>
          <w:b/>
          <w:sz w:val="23"/>
          <w:szCs w:val="23"/>
        </w:rPr>
        <w:t xml:space="preserve">We </w:t>
      </w:r>
      <w:r w:rsidR="00C00DB7">
        <w:rPr>
          <w:b/>
          <w:sz w:val="23"/>
          <w:szCs w:val="23"/>
        </w:rPr>
        <w:t>have a warning on the future of the Romanian scientific research integration into the international circuit</w:t>
      </w:r>
      <w:r w:rsidRPr="009572D7">
        <w:rPr>
          <w:b/>
          <w:sz w:val="23"/>
          <w:szCs w:val="23"/>
        </w:rPr>
        <w:t>.</w:t>
      </w:r>
    </w:p>
    <w:p w:rsidR="00D24BF0" w:rsidRPr="009572D7" w:rsidRDefault="00FB100D" w:rsidP="00D24BF0">
      <w:pPr>
        <w:autoSpaceDE w:val="0"/>
        <w:autoSpaceDN w:val="0"/>
        <w:adjustRightInd w:val="0"/>
        <w:rPr>
          <w:color w:val="000000"/>
          <w:sz w:val="32"/>
          <w:szCs w:val="32"/>
          <w:lang w:eastAsia="en-US"/>
        </w:rPr>
      </w:pPr>
      <w:r w:rsidRPr="009572D7">
        <w:rPr>
          <w:b/>
          <w:bCs/>
          <w:color w:val="000000"/>
          <w:sz w:val="32"/>
          <w:szCs w:val="32"/>
          <w:lang w:eastAsia="en-US"/>
        </w:rPr>
        <w:t xml:space="preserve">  </w:t>
      </w:r>
      <w:r w:rsidRPr="009572D7">
        <w:rPr>
          <w:bCs/>
          <w:color w:val="000000"/>
          <w:sz w:val="22"/>
          <w:szCs w:val="22"/>
          <w:lang w:eastAsia="en-US"/>
        </w:rPr>
        <w:t>13</w:t>
      </w:r>
      <w:r w:rsidRPr="009572D7">
        <w:rPr>
          <w:bCs/>
          <w:color w:val="000000"/>
          <w:lang w:eastAsia="en-US"/>
        </w:rPr>
        <w:t>- “</w:t>
      </w:r>
      <w:r w:rsidR="00D24BF0" w:rsidRPr="009572D7">
        <w:rPr>
          <w:b/>
          <w:bCs/>
          <w:color w:val="000000"/>
          <w:sz w:val="28"/>
          <w:szCs w:val="28"/>
          <w:lang w:eastAsia="en-US"/>
        </w:rPr>
        <w:t xml:space="preserve">5.3 </w:t>
      </w:r>
      <w:r w:rsidR="00C00DB7">
        <w:rPr>
          <w:b/>
          <w:bCs/>
          <w:color w:val="000000"/>
          <w:sz w:val="28"/>
          <w:szCs w:val="28"/>
          <w:lang w:eastAsia="en-US"/>
        </w:rPr>
        <w:t>Institutional funding</w:t>
      </w:r>
      <w:r w:rsidR="00D24BF0" w:rsidRPr="009572D7">
        <w:rPr>
          <w:b/>
          <w:bCs/>
          <w:color w:val="000000"/>
          <w:sz w:val="32"/>
          <w:szCs w:val="32"/>
          <w:lang w:eastAsia="en-US"/>
        </w:rPr>
        <w:t xml:space="preserve"> </w:t>
      </w:r>
    </w:p>
    <w:p w:rsidR="00D24BF0" w:rsidRPr="009572D7" w:rsidRDefault="00BB6612" w:rsidP="00FB100D">
      <w:pPr>
        <w:autoSpaceDE w:val="0"/>
        <w:autoSpaceDN w:val="0"/>
        <w:adjustRightInd w:val="0"/>
        <w:jc w:val="both"/>
        <w:rPr>
          <w:color w:val="000000"/>
          <w:sz w:val="23"/>
          <w:szCs w:val="23"/>
          <w:lang w:eastAsia="en-US"/>
        </w:rPr>
      </w:pPr>
      <w:r>
        <w:rPr>
          <w:color w:val="000000"/>
          <w:sz w:val="23"/>
          <w:szCs w:val="23"/>
          <w:lang w:eastAsia="en-US"/>
        </w:rPr>
        <w:lastRenderedPageBreak/>
        <w:t>This program is formed of two sub-programs</w:t>
      </w:r>
      <w:r w:rsidR="00D24BF0" w:rsidRPr="009572D7">
        <w:rPr>
          <w:color w:val="000000"/>
          <w:sz w:val="23"/>
          <w:szCs w:val="23"/>
          <w:lang w:eastAsia="en-US"/>
        </w:rPr>
        <w:t xml:space="preserve">: (A) </w:t>
      </w:r>
      <w:r>
        <w:rPr>
          <w:b/>
          <w:color w:val="000000"/>
          <w:sz w:val="23"/>
          <w:szCs w:val="23"/>
          <w:lang w:eastAsia="en-US"/>
        </w:rPr>
        <w:t xml:space="preserve">complementary institutional funding </w:t>
      </w:r>
      <w:r>
        <w:rPr>
          <w:color w:val="000000"/>
          <w:sz w:val="23"/>
          <w:szCs w:val="23"/>
          <w:lang w:eastAsia="en-US"/>
        </w:rPr>
        <w:t xml:space="preserve">to support the </w:t>
      </w:r>
      <w:r w:rsidR="00D01FCE">
        <w:rPr>
          <w:color w:val="000000"/>
          <w:sz w:val="23"/>
          <w:szCs w:val="23"/>
          <w:lang w:eastAsia="en-US"/>
        </w:rPr>
        <w:t>excellence</w:t>
      </w:r>
      <w:r>
        <w:rPr>
          <w:color w:val="000000"/>
          <w:sz w:val="23"/>
          <w:szCs w:val="23"/>
          <w:lang w:eastAsia="en-US"/>
        </w:rPr>
        <w:t xml:space="preserve">, according to </w:t>
      </w:r>
      <w:r w:rsidR="00D24BF0" w:rsidRPr="009572D7">
        <w:rPr>
          <w:color w:val="000000"/>
          <w:sz w:val="23"/>
          <w:szCs w:val="23"/>
          <w:lang w:eastAsia="en-US"/>
        </w:rPr>
        <w:t xml:space="preserve">Art 68(2) </w:t>
      </w:r>
      <w:r>
        <w:rPr>
          <w:color w:val="000000"/>
          <w:sz w:val="23"/>
          <w:szCs w:val="23"/>
          <w:lang w:eastAsia="en-US"/>
        </w:rPr>
        <w:t>of</w:t>
      </w:r>
      <w:r w:rsidR="00D24BF0" w:rsidRPr="009572D7">
        <w:rPr>
          <w:color w:val="000000"/>
          <w:sz w:val="23"/>
          <w:szCs w:val="23"/>
          <w:lang w:eastAsia="en-US"/>
        </w:rPr>
        <w:t xml:space="preserve"> G</w:t>
      </w:r>
      <w:r>
        <w:rPr>
          <w:color w:val="000000"/>
          <w:sz w:val="23"/>
          <w:szCs w:val="23"/>
          <w:lang w:eastAsia="en-US"/>
        </w:rPr>
        <w:t xml:space="preserve">0 </w:t>
      </w:r>
      <w:r w:rsidR="00D24BF0" w:rsidRPr="009572D7">
        <w:rPr>
          <w:color w:val="000000"/>
          <w:sz w:val="23"/>
          <w:szCs w:val="23"/>
          <w:lang w:eastAsia="en-US"/>
        </w:rPr>
        <w:t xml:space="preserve">57/2002 </w:t>
      </w:r>
      <w:r>
        <w:rPr>
          <w:color w:val="000000"/>
          <w:sz w:val="23"/>
          <w:szCs w:val="23"/>
          <w:lang w:eastAsia="en-US"/>
        </w:rPr>
        <w:t>with ulterior amendments and</w:t>
      </w:r>
      <w:r w:rsidR="00D24BF0" w:rsidRPr="009572D7">
        <w:rPr>
          <w:color w:val="000000"/>
          <w:sz w:val="23"/>
          <w:szCs w:val="23"/>
          <w:lang w:eastAsia="en-US"/>
        </w:rPr>
        <w:t xml:space="preserve"> (B) </w:t>
      </w:r>
      <w:r>
        <w:rPr>
          <w:color w:val="000000"/>
          <w:sz w:val="23"/>
          <w:szCs w:val="23"/>
          <w:lang w:eastAsia="en-US"/>
        </w:rPr>
        <w:t xml:space="preserve">investments into the </w:t>
      </w:r>
      <w:r w:rsidR="009572D7">
        <w:rPr>
          <w:color w:val="000000"/>
          <w:sz w:val="23"/>
          <w:szCs w:val="23"/>
          <w:lang w:eastAsia="en-US"/>
        </w:rPr>
        <w:t>RDI</w:t>
      </w:r>
      <w:r>
        <w:rPr>
          <w:color w:val="000000"/>
          <w:sz w:val="23"/>
          <w:szCs w:val="23"/>
          <w:lang w:eastAsia="en-US"/>
        </w:rPr>
        <w:t xml:space="preserve"> infrastructure</w:t>
      </w:r>
      <w:r w:rsidR="00D24BF0" w:rsidRPr="009572D7">
        <w:rPr>
          <w:color w:val="000000"/>
          <w:sz w:val="23"/>
          <w:szCs w:val="23"/>
          <w:lang w:eastAsia="en-US"/>
        </w:rPr>
        <w:t>.</w:t>
      </w:r>
    </w:p>
    <w:p w:rsidR="00D24BF0" w:rsidRPr="009572D7" w:rsidRDefault="00BB6612" w:rsidP="00FB100D">
      <w:pPr>
        <w:autoSpaceDE w:val="0"/>
        <w:autoSpaceDN w:val="0"/>
        <w:adjustRightInd w:val="0"/>
        <w:jc w:val="both"/>
        <w:rPr>
          <w:color w:val="000000"/>
          <w:sz w:val="23"/>
          <w:szCs w:val="23"/>
          <w:lang w:eastAsia="en-US"/>
        </w:rPr>
      </w:pPr>
      <w:r w:rsidRPr="00BB6612">
        <w:rPr>
          <w:color w:val="000000"/>
          <w:sz w:val="23"/>
          <w:szCs w:val="23"/>
          <w:lang w:eastAsia="en-US"/>
        </w:rPr>
        <w:t xml:space="preserve">After </w:t>
      </w:r>
      <w:r>
        <w:rPr>
          <w:color w:val="000000"/>
          <w:sz w:val="23"/>
          <w:szCs w:val="23"/>
          <w:lang w:eastAsia="en-US"/>
        </w:rPr>
        <w:t xml:space="preserve">being previously classified into A or A+ categories, </w:t>
      </w:r>
      <w:r>
        <w:rPr>
          <w:b/>
          <w:color w:val="000000"/>
          <w:sz w:val="23"/>
          <w:szCs w:val="23"/>
          <w:lang w:eastAsia="en-US"/>
        </w:rPr>
        <w:t xml:space="preserve">each public institution may submit </w:t>
      </w:r>
      <w:r>
        <w:rPr>
          <w:color w:val="000000"/>
          <w:sz w:val="23"/>
          <w:szCs w:val="23"/>
          <w:lang w:eastAsia="en-US"/>
        </w:rPr>
        <w:t xml:space="preserve">with the template yearly reporting </w:t>
      </w:r>
      <w:r>
        <w:rPr>
          <w:b/>
          <w:color w:val="000000"/>
          <w:sz w:val="23"/>
          <w:szCs w:val="23"/>
          <w:lang w:eastAsia="en-US"/>
        </w:rPr>
        <w:t xml:space="preserve">demands for funding </w:t>
      </w:r>
      <w:r>
        <w:rPr>
          <w:color w:val="000000"/>
          <w:sz w:val="23"/>
          <w:szCs w:val="23"/>
          <w:lang w:eastAsia="en-US"/>
        </w:rPr>
        <w:t>for one or both subprograms.</w:t>
      </w:r>
      <w:r w:rsidR="00D24BF0" w:rsidRPr="009572D7">
        <w:rPr>
          <w:color w:val="000000"/>
          <w:sz w:val="23"/>
          <w:szCs w:val="23"/>
          <w:lang w:eastAsia="en-US"/>
        </w:rPr>
        <w:t xml:space="preserve"> </w:t>
      </w:r>
    </w:p>
    <w:p w:rsidR="00D24BF0" w:rsidRPr="009572D7" w:rsidRDefault="00BB6612" w:rsidP="00FB100D">
      <w:pPr>
        <w:autoSpaceDE w:val="0"/>
        <w:autoSpaceDN w:val="0"/>
        <w:adjustRightInd w:val="0"/>
        <w:jc w:val="both"/>
        <w:rPr>
          <w:color w:val="000000"/>
          <w:sz w:val="23"/>
          <w:szCs w:val="23"/>
          <w:lang w:eastAsia="en-US"/>
        </w:rPr>
      </w:pPr>
      <w:r>
        <w:rPr>
          <w:b/>
          <w:color w:val="000000"/>
          <w:sz w:val="23"/>
          <w:szCs w:val="23"/>
          <w:lang w:eastAsia="en-US"/>
        </w:rPr>
        <w:t xml:space="preserve">These applications participate in an annual, national competition. The funding is granted for 12 months. </w:t>
      </w:r>
      <w:r>
        <w:rPr>
          <w:color w:val="000000"/>
          <w:sz w:val="23"/>
          <w:szCs w:val="23"/>
          <w:lang w:eastAsia="en-US"/>
        </w:rPr>
        <w:t>The applications are evaluated using the best experts who can be involved from the international specialty community. The evaluation is performed in one stage and comprises</w:t>
      </w:r>
      <w:r w:rsidRPr="009572D7">
        <w:rPr>
          <w:color w:val="000000"/>
          <w:sz w:val="23"/>
          <w:szCs w:val="23"/>
          <w:lang w:eastAsia="en-US"/>
        </w:rPr>
        <w:t xml:space="preserve"> </w:t>
      </w:r>
      <w:r w:rsidR="008E180D" w:rsidRPr="009572D7">
        <w:rPr>
          <w:color w:val="000000"/>
          <w:sz w:val="23"/>
          <w:szCs w:val="23"/>
          <w:lang w:eastAsia="en-US"/>
        </w:rPr>
        <w:t>….</w:t>
      </w:r>
      <w:r w:rsidR="00D24BF0" w:rsidRPr="009572D7">
        <w:rPr>
          <w:color w:val="000000"/>
          <w:sz w:val="23"/>
          <w:szCs w:val="23"/>
          <w:lang w:eastAsia="en-US"/>
        </w:rPr>
        <w:t xml:space="preserve"> </w:t>
      </w:r>
    </w:p>
    <w:p w:rsidR="008E180D" w:rsidRPr="009572D7" w:rsidRDefault="00BB6612" w:rsidP="00FB100D">
      <w:pPr>
        <w:autoSpaceDE w:val="0"/>
        <w:autoSpaceDN w:val="0"/>
        <w:adjustRightInd w:val="0"/>
        <w:jc w:val="both"/>
        <w:rPr>
          <w:lang w:eastAsia="en-US"/>
        </w:rPr>
      </w:pPr>
      <w:r>
        <w:rPr>
          <w:color w:val="000000"/>
          <w:sz w:val="23"/>
          <w:szCs w:val="23"/>
          <w:lang w:eastAsia="en-US"/>
        </w:rPr>
        <w:t xml:space="preserve">   Objectives</w:t>
      </w:r>
      <w:r w:rsidR="008E180D" w:rsidRPr="009572D7">
        <w:rPr>
          <w:color w:val="000000"/>
          <w:sz w:val="23"/>
          <w:szCs w:val="23"/>
          <w:lang w:eastAsia="en-US"/>
        </w:rPr>
        <w:t>:</w:t>
      </w:r>
    </w:p>
    <w:p w:rsidR="003631CF" w:rsidRPr="00BB6612" w:rsidRDefault="00BB6612" w:rsidP="00BB6612">
      <w:pPr>
        <w:pStyle w:val="ListParagraph"/>
        <w:numPr>
          <w:ilvl w:val="0"/>
          <w:numId w:val="16"/>
        </w:numPr>
        <w:jc w:val="both"/>
        <w:rPr>
          <w:sz w:val="23"/>
          <w:szCs w:val="23"/>
        </w:rPr>
      </w:pPr>
      <w:r>
        <w:rPr>
          <w:b/>
          <w:sz w:val="23"/>
          <w:szCs w:val="23"/>
        </w:rPr>
        <w:t xml:space="preserve">in </w:t>
      </w:r>
      <w:r w:rsidR="00D01FCE">
        <w:rPr>
          <w:b/>
          <w:sz w:val="23"/>
          <w:szCs w:val="23"/>
        </w:rPr>
        <w:t>complementarities</w:t>
      </w:r>
      <w:r>
        <w:rPr>
          <w:b/>
          <w:sz w:val="23"/>
          <w:szCs w:val="23"/>
        </w:rPr>
        <w:t xml:space="preserve"> with the </w:t>
      </w:r>
      <w:r w:rsidR="00763E96" w:rsidRPr="00BB6612">
        <w:rPr>
          <w:b/>
          <w:sz w:val="23"/>
          <w:szCs w:val="23"/>
        </w:rPr>
        <w:t>POC-</w:t>
      </w:r>
      <w:r w:rsidR="009572D7" w:rsidRPr="00BB6612">
        <w:rPr>
          <w:b/>
          <w:sz w:val="23"/>
          <w:szCs w:val="23"/>
        </w:rPr>
        <w:t>RDI</w:t>
      </w:r>
      <w:r w:rsidR="00763E96" w:rsidRPr="00BB6612">
        <w:rPr>
          <w:sz w:val="23"/>
          <w:szCs w:val="23"/>
        </w:rPr>
        <w:t xml:space="preserve">, </w:t>
      </w:r>
      <w:r>
        <w:rPr>
          <w:sz w:val="23"/>
          <w:szCs w:val="23"/>
        </w:rPr>
        <w:t xml:space="preserve">the occurrence of a sufficient discoveries flow, original technical accomplishments, results of applicative research and of highly qualified creative staff  to make possible and money worthy the investments into trading the research to be funded by </w:t>
      </w:r>
      <w:r w:rsidR="005628AB" w:rsidRPr="00BB6612">
        <w:rPr>
          <w:sz w:val="23"/>
          <w:szCs w:val="23"/>
        </w:rPr>
        <w:t>POC-</w:t>
      </w:r>
      <w:r w:rsidR="009572D7" w:rsidRPr="00BB6612">
        <w:rPr>
          <w:sz w:val="23"/>
          <w:szCs w:val="23"/>
        </w:rPr>
        <w:t>RDI</w:t>
      </w:r>
      <w:r w:rsidR="0085216E" w:rsidRPr="00BB6612">
        <w:rPr>
          <w:sz w:val="23"/>
          <w:szCs w:val="23"/>
        </w:rPr>
        <w:t>”</w:t>
      </w:r>
      <w:r w:rsidR="005628AB" w:rsidRPr="00BB6612">
        <w:rPr>
          <w:sz w:val="23"/>
          <w:szCs w:val="23"/>
        </w:rPr>
        <w:t>;</w:t>
      </w:r>
    </w:p>
    <w:p w:rsidR="005628AB" w:rsidRPr="009572D7" w:rsidRDefault="005628AB" w:rsidP="00FB100D">
      <w:pPr>
        <w:jc w:val="both"/>
        <w:rPr>
          <w:b/>
          <w:sz w:val="23"/>
          <w:szCs w:val="23"/>
        </w:rPr>
      </w:pPr>
      <w:r w:rsidRPr="009572D7">
        <w:rPr>
          <w:sz w:val="23"/>
          <w:szCs w:val="23"/>
        </w:rPr>
        <w:t xml:space="preserve">   </w:t>
      </w:r>
      <w:r w:rsidR="00D23656" w:rsidRPr="009572D7">
        <w:rPr>
          <w:sz w:val="23"/>
          <w:szCs w:val="23"/>
        </w:rPr>
        <w:t xml:space="preserve">  Obs.: </w:t>
      </w:r>
      <w:r w:rsidRPr="009572D7">
        <w:rPr>
          <w:sz w:val="23"/>
          <w:szCs w:val="23"/>
        </w:rPr>
        <w:t xml:space="preserve">  </w:t>
      </w:r>
      <w:r w:rsidR="00BB6612" w:rsidRPr="00BB6612">
        <w:rPr>
          <w:b/>
          <w:sz w:val="23"/>
          <w:szCs w:val="23"/>
        </w:rPr>
        <w:t>It</w:t>
      </w:r>
      <w:r w:rsidR="00BB6612">
        <w:rPr>
          <w:b/>
          <w:sz w:val="23"/>
          <w:szCs w:val="23"/>
        </w:rPr>
        <w:t xml:space="preserve"> shows the real purpose of </w:t>
      </w:r>
      <w:r w:rsidR="00BB6612" w:rsidRPr="00BB6612">
        <w:rPr>
          <w:b/>
          <w:sz w:val="28"/>
          <w:szCs w:val="28"/>
        </w:rPr>
        <w:t xml:space="preserve">certifying </w:t>
      </w:r>
      <w:r w:rsidR="00BB6612">
        <w:rPr>
          <w:b/>
          <w:sz w:val="23"/>
          <w:szCs w:val="23"/>
        </w:rPr>
        <w:t>the scientific research institutes, but also the way to eliminate the provisions of the GO</w:t>
      </w:r>
      <w:r w:rsidR="001E5576" w:rsidRPr="009572D7">
        <w:rPr>
          <w:b/>
          <w:sz w:val="23"/>
          <w:szCs w:val="23"/>
        </w:rPr>
        <w:t xml:space="preserve"> 57/200</w:t>
      </w:r>
      <w:r w:rsidR="00BB6612">
        <w:rPr>
          <w:b/>
          <w:sz w:val="23"/>
          <w:szCs w:val="23"/>
        </w:rPr>
        <w:t>2 in order to eliminate the National Institutes of Research Development, including by forcing the merger with the universities due to the funding</w:t>
      </w:r>
      <w:r w:rsidR="008A05A7" w:rsidRPr="009572D7">
        <w:rPr>
          <w:b/>
          <w:sz w:val="23"/>
          <w:szCs w:val="23"/>
        </w:rPr>
        <w:t xml:space="preserve">. </w:t>
      </w:r>
      <w:r w:rsidRPr="009572D7">
        <w:rPr>
          <w:b/>
          <w:sz w:val="23"/>
          <w:szCs w:val="23"/>
        </w:rPr>
        <w:t xml:space="preserve"> </w:t>
      </w:r>
    </w:p>
    <w:p w:rsidR="00763E96" w:rsidRPr="009572D7" w:rsidRDefault="0085216E" w:rsidP="00763E96">
      <w:pPr>
        <w:autoSpaceDE w:val="0"/>
        <w:autoSpaceDN w:val="0"/>
        <w:adjustRightInd w:val="0"/>
        <w:rPr>
          <w:color w:val="000000"/>
          <w:sz w:val="28"/>
          <w:szCs w:val="28"/>
          <w:lang w:eastAsia="en-US"/>
        </w:rPr>
      </w:pPr>
      <w:r w:rsidRPr="009572D7">
        <w:rPr>
          <w:b/>
          <w:bCs/>
          <w:color w:val="000000"/>
          <w:sz w:val="28"/>
          <w:szCs w:val="28"/>
          <w:lang w:eastAsia="en-US"/>
        </w:rPr>
        <w:t xml:space="preserve">  </w:t>
      </w:r>
      <w:r w:rsidRPr="009572D7">
        <w:rPr>
          <w:bCs/>
          <w:color w:val="000000"/>
          <w:sz w:val="22"/>
          <w:szCs w:val="22"/>
          <w:lang w:eastAsia="en-US"/>
        </w:rPr>
        <w:t>14</w:t>
      </w:r>
      <w:r w:rsidRPr="009572D7">
        <w:rPr>
          <w:bCs/>
          <w:color w:val="000000"/>
          <w:lang w:eastAsia="en-US"/>
        </w:rPr>
        <w:t>-</w:t>
      </w:r>
      <w:r w:rsidRPr="009572D7">
        <w:rPr>
          <w:b/>
          <w:bCs/>
          <w:color w:val="000000"/>
          <w:sz w:val="28"/>
          <w:szCs w:val="28"/>
          <w:lang w:eastAsia="en-US"/>
        </w:rPr>
        <w:t xml:space="preserve"> “</w:t>
      </w:r>
      <w:r w:rsidR="00763E96" w:rsidRPr="009572D7">
        <w:rPr>
          <w:b/>
          <w:bCs/>
          <w:color w:val="000000"/>
          <w:sz w:val="28"/>
          <w:szCs w:val="28"/>
          <w:lang w:eastAsia="en-US"/>
        </w:rPr>
        <w:t xml:space="preserve">5.4 </w:t>
      </w:r>
      <w:r w:rsidR="00BB6612">
        <w:rPr>
          <w:b/>
          <w:bCs/>
          <w:color w:val="000000"/>
          <w:sz w:val="28"/>
          <w:szCs w:val="28"/>
          <w:lang w:eastAsia="en-US"/>
        </w:rPr>
        <w:t>Actions of indirect support</w:t>
      </w:r>
    </w:p>
    <w:p w:rsidR="00763E96" w:rsidRPr="009572D7" w:rsidRDefault="00BB6612" w:rsidP="00763E96">
      <w:pPr>
        <w:autoSpaceDE w:val="0"/>
        <w:autoSpaceDN w:val="0"/>
        <w:adjustRightInd w:val="0"/>
        <w:rPr>
          <w:color w:val="000000"/>
          <w:sz w:val="23"/>
          <w:szCs w:val="23"/>
          <w:lang w:eastAsia="en-US"/>
        </w:rPr>
      </w:pPr>
      <w:r>
        <w:rPr>
          <w:color w:val="000000"/>
          <w:sz w:val="23"/>
          <w:szCs w:val="23"/>
          <w:lang w:eastAsia="en-US"/>
        </w:rPr>
        <w:t>By this program</w:t>
      </w:r>
      <w:r w:rsidR="00763E96" w:rsidRPr="009572D7">
        <w:rPr>
          <w:color w:val="000000"/>
          <w:sz w:val="23"/>
          <w:szCs w:val="23"/>
          <w:lang w:eastAsia="en-US"/>
        </w:rPr>
        <w:t xml:space="preserve">: </w:t>
      </w:r>
    </w:p>
    <w:p w:rsidR="00763E96" w:rsidRPr="009572D7" w:rsidRDefault="00BB6612" w:rsidP="00B1313B">
      <w:pPr>
        <w:pStyle w:val="ListParagraph"/>
        <w:numPr>
          <w:ilvl w:val="0"/>
          <w:numId w:val="14"/>
        </w:numPr>
        <w:ind w:left="0" w:firstLine="0"/>
        <w:jc w:val="both"/>
        <w:rPr>
          <w:b/>
          <w:color w:val="000000"/>
          <w:sz w:val="23"/>
          <w:szCs w:val="23"/>
          <w:lang w:eastAsia="en-US"/>
        </w:rPr>
      </w:pPr>
      <w:r>
        <w:rPr>
          <w:color w:val="000000"/>
          <w:sz w:val="23"/>
          <w:szCs w:val="23"/>
          <w:lang w:eastAsia="en-US"/>
        </w:rPr>
        <w:t xml:space="preserve">is to be </w:t>
      </w:r>
      <w:r>
        <w:rPr>
          <w:b/>
          <w:color w:val="000000"/>
          <w:sz w:val="23"/>
          <w:szCs w:val="23"/>
          <w:lang w:eastAsia="en-US"/>
        </w:rPr>
        <w:t xml:space="preserve">ensured the most part of the expenses for </w:t>
      </w:r>
      <w:r w:rsidR="00D01FCE">
        <w:rPr>
          <w:b/>
          <w:color w:val="000000"/>
          <w:sz w:val="23"/>
          <w:szCs w:val="23"/>
          <w:lang w:eastAsia="en-US"/>
        </w:rPr>
        <w:t>projects</w:t>
      </w:r>
      <w:r>
        <w:rPr>
          <w:b/>
          <w:color w:val="000000"/>
          <w:sz w:val="23"/>
          <w:szCs w:val="23"/>
          <w:lang w:eastAsia="en-US"/>
        </w:rPr>
        <w:t xml:space="preserve"> of administrative support and of re-</w:t>
      </w:r>
      <w:r w:rsidR="00D01FCE">
        <w:rPr>
          <w:b/>
          <w:color w:val="000000"/>
          <w:sz w:val="23"/>
          <w:szCs w:val="23"/>
          <w:lang w:eastAsia="en-US"/>
        </w:rPr>
        <w:t>organization</w:t>
      </w:r>
      <w:r>
        <w:rPr>
          <w:b/>
          <w:color w:val="000000"/>
          <w:sz w:val="23"/>
          <w:szCs w:val="23"/>
          <w:lang w:eastAsia="en-US"/>
        </w:rPr>
        <w:t xml:space="preserve"> and modernization of the research administration</w:t>
      </w:r>
      <w:r w:rsidR="00763E96" w:rsidRPr="009572D7">
        <w:rPr>
          <w:b/>
          <w:color w:val="000000"/>
          <w:sz w:val="23"/>
          <w:szCs w:val="23"/>
          <w:lang w:eastAsia="en-US"/>
        </w:rPr>
        <w:t>;</w:t>
      </w:r>
    </w:p>
    <w:p w:rsidR="00763E96" w:rsidRPr="009572D7" w:rsidRDefault="00763E96" w:rsidP="00763E96">
      <w:pPr>
        <w:autoSpaceDE w:val="0"/>
        <w:autoSpaceDN w:val="0"/>
        <w:adjustRightInd w:val="0"/>
        <w:jc w:val="both"/>
        <w:rPr>
          <w:b/>
          <w:color w:val="000000"/>
          <w:sz w:val="23"/>
          <w:szCs w:val="23"/>
          <w:lang w:eastAsia="en-US"/>
        </w:rPr>
      </w:pPr>
      <w:r w:rsidRPr="009572D7">
        <w:rPr>
          <w:color w:val="000000"/>
          <w:sz w:val="23"/>
          <w:szCs w:val="23"/>
          <w:lang w:eastAsia="en-US"/>
        </w:rPr>
        <w:t xml:space="preserve">4. </w:t>
      </w:r>
      <w:r w:rsidR="00B82092">
        <w:rPr>
          <w:b/>
          <w:color w:val="000000"/>
          <w:sz w:val="23"/>
          <w:szCs w:val="23"/>
          <w:lang w:eastAsia="en-US"/>
        </w:rPr>
        <w:t xml:space="preserve">the program continues some tools introduces during time in the </w:t>
      </w:r>
      <w:r w:rsidRPr="009572D7">
        <w:rPr>
          <w:b/>
          <w:color w:val="000000"/>
          <w:sz w:val="23"/>
          <w:szCs w:val="23"/>
          <w:lang w:eastAsia="en-US"/>
        </w:rPr>
        <w:t xml:space="preserve">PN-II, </w:t>
      </w:r>
      <w:r w:rsidR="00B82092">
        <w:rPr>
          <w:b/>
          <w:color w:val="000000"/>
          <w:sz w:val="23"/>
          <w:szCs w:val="23"/>
          <w:lang w:eastAsia="en-US"/>
        </w:rPr>
        <w:t>such as the explorative workshops</w:t>
      </w:r>
      <w:r w:rsidRPr="009572D7">
        <w:rPr>
          <w:b/>
          <w:color w:val="000000"/>
          <w:sz w:val="23"/>
          <w:szCs w:val="23"/>
          <w:lang w:eastAsia="en-US"/>
        </w:rPr>
        <w:t xml:space="preserve">; </w:t>
      </w:r>
    </w:p>
    <w:p w:rsidR="00763E96" w:rsidRPr="009572D7" w:rsidRDefault="00763E96" w:rsidP="00763E96">
      <w:pPr>
        <w:autoSpaceDE w:val="0"/>
        <w:autoSpaceDN w:val="0"/>
        <w:adjustRightInd w:val="0"/>
        <w:jc w:val="both"/>
        <w:rPr>
          <w:color w:val="000000"/>
          <w:sz w:val="23"/>
          <w:szCs w:val="23"/>
          <w:lang w:eastAsia="en-US"/>
        </w:rPr>
      </w:pPr>
      <w:r w:rsidRPr="009572D7">
        <w:rPr>
          <w:color w:val="000000"/>
          <w:sz w:val="23"/>
          <w:szCs w:val="23"/>
          <w:lang w:eastAsia="en-US"/>
        </w:rPr>
        <w:t>5</w:t>
      </w:r>
      <w:r w:rsidRPr="009572D7">
        <w:rPr>
          <w:b/>
          <w:color w:val="000000"/>
          <w:sz w:val="23"/>
          <w:szCs w:val="23"/>
          <w:lang w:eastAsia="en-US"/>
        </w:rPr>
        <w:t xml:space="preserve">. </w:t>
      </w:r>
      <w:r w:rsidR="00B82092">
        <w:rPr>
          <w:b/>
          <w:color w:val="000000"/>
          <w:sz w:val="23"/>
          <w:szCs w:val="23"/>
          <w:lang w:eastAsia="en-US"/>
        </w:rPr>
        <w:t xml:space="preserve">Stimulating the development of </w:t>
      </w:r>
      <w:r w:rsidR="00B82092">
        <w:rPr>
          <w:color w:val="000000"/>
          <w:sz w:val="23"/>
          <w:szCs w:val="23"/>
          <w:lang w:eastAsia="en-US"/>
        </w:rPr>
        <w:t xml:space="preserve">all </w:t>
      </w:r>
      <w:r w:rsidR="00B82092">
        <w:rPr>
          <w:b/>
          <w:color w:val="000000"/>
          <w:sz w:val="23"/>
          <w:szCs w:val="23"/>
          <w:lang w:eastAsia="en-US"/>
        </w:rPr>
        <w:t xml:space="preserve">innovation eco-system elements </w:t>
      </w:r>
      <w:r w:rsidR="00B82092">
        <w:rPr>
          <w:color w:val="000000"/>
          <w:sz w:val="23"/>
          <w:szCs w:val="23"/>
          <w:lang w:eastAsia="en-US"/>
        </w:rPr>
        <w:t xml:space="preserve">and of the cooperation between them, by adjusting the parameters of the </w:t>
      </w:r>
      <w:r w:rsidR="00D01FCE">
        <w:rPr>
          <w:color w:val="000000"/>
          <w:sz w:val="23"/>
          <w:szCs w:val="23"/>
          <w:lang w:eastAsia="en-US"/>
        </w:rPr>
        <w:t>investment</w:t>
      </w:r>
      <w:r w:rsidR="00B82092">
        <w:rPr>
          <w:color w:val="000000"/>
          <w:sz w:val="23"/>
          <w:szCs w:val="23"/>
          <w:lang w:eastAsia="en-US"/>
        </w:rPr>
        <w:t xml:space="preserve"> pattern based on the results of the monitoring and evaluation processes</w:t>
      </w:r>
      <w:r w:rsidRPr="009572D7">
        <w:rPr>
          <w:color w:val="000000"/>
          <w:sz w:val="23"/>
          <w:szCs w:val="23"/>
          <w:lang w:eastAsia="en-US"/>
        </w:rPr>
        <w:t xml:space="preserve">; </w:t>
      </w:r>
    </w:p>
    <w:p w:rsidR="00763E96" w:rsidRPr="009572D7" w:rsidRDefault="00763E96" w:rsidP="00763E96">
      <w:pPr>
        <w:autoSpaceDE w:val="0"/>
        <w:autoSpaceDN w:val="0"/>
        <w:adjustRightInd w:val="0"/>
        <w:jc w:val="both"/>
        <w:rPr>
          <w:color w:val="000000"/>
          <w:sz w:val="23"/>
          <w:szCs w:val="23"/>
          <w:lang w:eastAsia="en-US"/>
        </w:rPr>
      </w:pPr>
      <w:r w:rsidRPr="009572D7">
        <w:rPr>
          <w:color w:val="000000"/>
          <w:sz w:val="23"/>
          <w:szCs w:val="23"/>
          <w:lang w:eastAsia="en-US"/>
        </w:rPr>
        <w:t xml:space="preserve">6. </w:t>
      </w:r>
      <w:r w:rsidR="00B82092">
        <w:rPr>
          <w:color w:val="000000"/>
          <w:sz w:val="23"/>
          <w:szCs w:val="23"/>
          <w:lang w:eastAsia="en-US"/>
        </w:rPr>
        <w:t>By</w:t>
      </w:r>
      <w:r w:rsidRPr="009572D7">
        <w:rPr>
          <w:color w:val="000000"/>
          <w:sz w:val="23"/>
          <w:szCs w:val="23"/>
          <w:lang w:eastAsia="en-US"/>
        </w:rPr>
        <w:t xml:space="preserve"> </w:t>
      </w:r>
      <w:r w:rsidRPr="009572D7">
        <w:rPr>
          <w:b/>
          <w:color w:val="000000"/>
          <w:sz w:val="23"/>
          <w:szCs w:val="23"/>
          <w:lang w:eastAsia="en-US"/>
        </w:rPr>
        <w:t>f</w:t>
      </w:r>
      <w:r w:rsidR="00B82092">
        <w:rPr>
          <w:b/>
          <w:color w:val="000000"/>
          <w:sz w:val="23"/>
          <w:szCs w:val="23"/>
          <w:lang w:eastAsia="en-US"/>
        </w:rPr>
        <w:t xml:space="preserve">unding the actions for modernization and update of the administrative mechanisms in the research organizations is intended to increase their </w:t>
      </w:r>
      <w:r w:rsidR="00D01FCE">
        <w:rPr>
          <w:b/>
          <w:color w:val="000000"/>
          <w:sz w:val="23"/>
          <w:szCs w:val="23"/>
          <w:lang w:eastAsia="en-US"/>
        </w:rPr>
        <w:t>attractively</w:t>
      </w:r>
      <w:r w:rsidR="00B82092">
        <w:rPr>
          <w:b/>
          <w:color w:val="000000"/>
          <w:sz w:val="23"/>
          <w:szCs w:val="23"/>
          <w:lang w:eastAsia="en-US"/>
        </w:rPr>
        <w:t xml:space="preserve"> for researchers, to reduce the staff exodus and to attract the researchers from abroad</w:t>
      </w:r>
      <w:r w:rsidRPr="009572D7">
        <w:rPr>
          <w:b/>
          <w:color w:val="000000"/>
          <w:sz w:val="23"/>
          <w:szCs w:val="23"/>
          <w:lang w:eastAsia="en-US"/>
        </w:rPr>
        <w:t>;</w:t>
      </w:r>
      <w:r w:rsidRPr="009572D7">
        <w:rPr>
          <w:color w:val="000000"/>
          <w:sz w:val="23"/>
          <w:szCs w:val="23"/>
          <w:lang w:eastAsia="en-US"/>
        </w:rPr>
        <w:t xml:space="preserve"> </w:t>
      </w:r>
    </w:p>
    <w:p w:rsidR="00763E96" w:rsidRPr="009572D7" w:rsidRDefault="00763E96" w:rsidP="00763E96">
      <w:pPr>
        <w:jc w:val="both"/>
        <w:rPr>
          <w:b/>
        </w:rPr>
      </w:pPr>
      <w:r w:rsidRPr="009572D7">
        <w:rPr>
          <w:color w:val="000000"/>
          <w:sz w:val="23"/>
          <w:szCs w:val="23"/>
          <w:lang w:eastAsia="en-US"/>
        </w:rPr>
        <w:t xml:space="preserve">7. </w:t>
      </w:r>
      <w:r w:rsidR="00B82092">
        <w:rPr>
          <w:color w:val="000000"/>
          <w:sz w:val="23"/>
          <w:szCs w:val="23"/>
          <w:lang w:eastAsia="en-US"/>
        </w:rPr>
        <w:t xml:space="preserve">It is </w:t>
      </w:r>
      <w:r w:rsidR="00B82092">
        <w:rPr>
          <w:b/>
          <w:color w:val="000000"/>
          <w:sz w:val="23"/>
          <w:szCs w:val="23"/>
          <w:lang w:eastAsia="en-US"/>
        </w:rPr>
        <w:t>intended to create a professional category of RDI system administrators and analysts, competitive on worldwide level</w:t>
      </w:r>
      <w:r w:rsidRPr="009572D7">
        <w:rPr>
          <w:b/>
          <w:color w:val="000000"/>
          <w:sz w:val="23"/>
          <w:szCs w:val="23"/>
          <w:lang w:eastAsia="en-US"/>
        </w:rPr>
        <w:t>.</w:t>
      </w:r>
    </w:p>
    <w:p w:rsidR="001E5576" w:rsidRPr="009572D7" w:rsidRDefault="00DD1175" w:rsidP="001E5576">
      <w:pPr>
        <w:autoSpaceDE w:val="0"/>
        <w:autoSpaceDN w:val="0"/>
        <w:adjustRightInd w:val="0"/>
        <w:jc w:val="both"/>
        <w:rPr>
          <w:color w:val="000000"/>
          <w:sz w:val="23"/>
          <w:szCs w:val="23"/>
          <w:lang w:eastAsia="en-US"/>
        </w:rPr>
      </w:pPr>
      <w:r w:rsidRPr="009572D7">
        <w:rPr>
          <w:color w:val="000000"/>
          <w:sz w:val="23"/>
          <w:szCs w:val="23"/>
          <w:lang w:eastAsia="en-US"/>
        </w:rPr>
        <w:t xml:space="preserve"> </w:t>
      </w:r>
      <w:r w:rsidR="00763E96" w:rsidRPr="009572D7">
        <w:rPr>
          <w:color w:val="000000"/>
          <w:sz w:val="23"/>
          <w:szCs w:val="23"/>
          <w:lang w:eastAsia="en-US"/>
        </w:rPr>
        <w:t xml:space="preserve">(b) </w:t>
      </w:r>
      <w:proofErr w:type="spellStart"/>
      <w:r w:rsidR="00763E96" w:rsidRPr="009572D7">
        <w:rPr>
          <w:b/>
          <w:color w:val="000000"/>
          <w:sz w:val="23"/>
          <w:szCs w:val="23"/>
          <w:lang w:eastAsia="en-US"/>
        </w:rPr>
        <w:t>Subven</w:t>
      </w:r>
      <w:r w:rsidR="00B82092">
        <w:rPr>
          <w:b/>
          <w:color w:val="000000"/>
          <w:sz w:val="23"/>
          <w:szCs w:val="23"/>
          <w:lang w:eastAsia="en-US"/>
        </w:rPr>
        <w:t>tioning</w:t>
      </w:r>
      <w:proofErr w:type="spellEnd"/>
      <w:r w:rsidR="00B82092">
        <w:rPr>
          <w:b/>
          <w:color w:val="000000"/>
          <w:sz w:val="23"/>
          <w:szCs w:val="23"/>
          <w:lang w:eastAsia="en-US"/>
        </w:rPr>
        <w:t xml:space="preserve"> the translation and the dissemination of the most spread and known papers of university use </w:t>
      </w:r>
      <w:r w:rsidR="00B82092">
        <w:rPr>
          <w:color w:val="000000"/>
          <w:sz w:val="23"/>
          <w:szCs w:val="23"/>
          <w:lang w:eastAsia="en-US"/>
        </w:rPr>
        <w:t>into the sciences and the engineering</w:t>
      </w:r>
      <w:r w:rsidR="00763E96" w:rsidRPr="009572D7">
        <w:rPr>
          <w:color w:val="000000"/>
          <w:sz w:val="23"/>
          <w:szCs w:val="23"/>
          <w:lang w:eastAsia="en-US"/>
        </w:rPr>
        <w:t xml:space="preserve">; </w:t>
      </w:r>
    </w:p>
    <w:p w:rsidR="00763E96" w:rsidRPr="009572D7" w:rsidRDefault="00DD1175" w:rsidP="001E5576">
      <w:pPr>
        <w:autoSpaceDE w:val="0"/>
        <w:autoSpaceDN w:val="0"/>
        <w:adjustRightInd w:val="0"/>
        <w:jc w:val="both"/>
        <w:rPr>
          <w:color w:val="000000"/>
          <w:sz w:val="23"/>
          <w:szCs w:val="23"/>
          <w:lang w:eastAsia="en-US"/>
        </w:rPr>
      </w:pPr>
      <w:r w:rsidRPr="009572D7">
        <w:rPr>
          <w:color w:val="000000"/>
          <w:sz w:val="23"/>
          <w:szCs w:val="23"/>
          <w:lang w:eastAsia="en-US"/>
        </w:rPr>
        <w:t xml:space="preserve"> </w:t>
      </w:r>
      <w:r w:rsidR="00763E96" w:rsidRPr="009572D7">
        <w:rPr>
          <w:color w:val="000000"/>
          <w:sz w:val="23"/>
          <w:szCs w:val="23"/>
          <w:lang w:eastAsia="en-US"/>
        </w:rPr>
        <w:t xml:space="preserve">(d) </w:t>
      </w:r>
      <w:r w:rsidR="00B82092">
        <w:rPr>
          <w:color w:val="000000"/>
          <w:sz w:val="23"/>
          <w:szCs w:val="23"/>
          <w:lang w:eastAsia="en-US"/>
        </w:rPr>
        <w:t>Exploratory workshops</w:t>
      </w:r>
      <w:r w:rsidR="00763E96" w:rsidRPr="009572D7">
        <w:rPr>
          <w:color w:val="000000"/>
          <w:sz w:val="23"/>
          <w:szCs w:val="23"/>
          <w:lang w:eastAsia="en-US"/>
        </w:rPr>
        <w:t xml:space="preserve">; </w:t>
      </w:r>
    </w:p>
    <w:p w:rsidR="003631CF" w:rsidRPr="009572D7" w:rsidRDefault="00763E96" w:rsidP="00763E96">
      <w:pPr>
        <w:jc w:val="both"/>
        <w:rPr>
          <w:color w:val="000000"/>
          <w:sz w:val="23"/>
          <w:szCs w:val="23"/>
          <w:lang w:eastAsia="en-US"/>
        </w:rPr>
      </w:pPr>
      <w:r w:rsidRPr="009572D7">
        <w:rPr>
          <w:color w:val="000000"/>
          <w:sz w:val="23"/>
          <w:szCs w:val="23"/>
          <w:lang w:eastAsia="en-US"/>
        </w:rPr>
        <w:t>(e</w:t>
      </w:r>
      <w:r w:rsidRPr="009572D7">
        <w:rPr>
          <w:b/>
          <w:color w:val="000000"/>
          <w:sz w:val="23"/>
          <w:szCs w:val="23"/>
          <w:lang w:eastAsia="en-US"/>
        </w:rPr>
        <w:t xml:space="preserve">) </w:t>
      </w:r>
      <w:r w:rsidR="00B82092">
        <w:rPr>
          <w:b/>
          <w:color w:val="000000"/>
          <w:sz w:val="23"/>
          <w:szCs w:val="23"/>
          <w:lang w:eastAsia="en-US"/>
        </w:rPr>
        <w:t xml:space="preserve">Signing agreements for some communication services </w:t>
      </w:r>
      <w:r w:rsidR="00B82092">
        <w:rPr>
          <w:color w:val="000000"/>
          <w:sz w:val="23"/>
          <w:szCs w:val="23"/>
          <w:lang w:eastAsia="en-US"/>
        </w:rPr>
        <w:t>for the results of the Romanian research</w:t>
      </w:r>
      <w:r w:rsidRPr="009572D7">
        <w:rPr>
          <w:color w:val="000000"/>
          <w:sz w:val="23"/>
          <w:szCs w:val="23"/>
          <w:lang w:eastAsia="en-US"/>
        </w:rPr>
        <w:t>.</w:t>
      </w:r>
    </w:p>
    <w:p w:rsidR="00763E96" w:rsidRPr="009572D7" w:rsidRDefault="00763E96" w:rsidP="00B82092">
      <w:pPr>
        <w:autoSpaceDE w:val="0"/>
        <w:autoSpaceDN w:val="0"/>
        <w:adjustRightInd w:val="0"/>
        <w:jc w:val="both"/>
        <w:rPr>
          <w:b/>
          <w:color w:val="000000"/>
          <w:sz w:val="23"/>
          <w:szCs w:val="23"/>
          <w:lang w:eastAsia="en-US"/>
        </w:rPr>
      </w:pPr>
      <w:r w:rsidRPr="009572D7">
        <w:rPr>
          <w:color w:val="000000"/>
          <w:sz w:val="23"/>
          <w:szCs w:val="23"/>
          <w:lang w:eastAsia="en-US"/>
        </w:rPr>
        <w:t>(a</w:t>
      </w:r>
      <w:r w:rsidRPr="009572D7">
        <w:rPr>
          <w:b/>
          <w:color w:val="000000"/>
          <w:sz w:val="23"/>
          <w:szCs w:val="23"/>
          <w:lang w:eastAsia="en-US"/>
        </w:rPr>
        <w:t>) Program</w:t>
      </w:r>
      <w:r w:rsidR="00B82092">
        <w:rPr>
          <w:b/>
          <w:color w:val="000000"/>
          <w:sz w:val="23"/>
          <w:szCs w:val="23"/>
          <w:lang w:eastAsia="en-US"/>
        </w:rPr>
        <w:t xml:space="preserve">s of training the administrative staff, including by </w:t>
      </w:r>
      <w:r w:rsidRPr="009572D7">
        <w:rPr>
          <w:b/>
          <w:i/>
          <w:iCs/>
          <w:color w:val="000000"/>
          <w:sz w:val="23"/>
          <w:szCs w:val="23"/>
          <w:lang w:eastAsia="en-US"/>
        </w:rPr>
        <w:t>twinning</w:t>
      </w:r>
      <w:r w:rsidR="00B82092">
        <w:rPr>
          <w:b/>
          <w:i/>
          <w:iCs/>
          <w:color w:val="000000"/>
          <w:sz w:val="23"/>
          <w:szCs w:val="23"/>
          <w:lang w:eastAsia="en-US"/>
        </w:rPr>
        <w:t xml:space="preserve"> </w:t>
      </w:r>
      <w:r w:rsidR="00B82092">
        <w:rPr>
          <w:b/>
          <w:iCs/>
          <w:color w:val="000000"/>
          <w:sz w:val="23"/>
          <w:szCs w:val="23"/>
          <w:lang w:eastAsia="en-US"/>
        </w:rPr>
        <w:t>stages into institutions from abroad</w:t>
      </w:r>
      <w:r w:rsidRPr="009572D7">
        <w:rPr>
          <w:b/>
          <w:color w:val="000000"/>
          <w:sz w:val="23"/>
          <w:szCs w:val="23"/>
          <w:lang w:eastAsia="en-US"/>
        </w:rPr>
        <w:t xml:space="preserve">; </w:t>
      </w:r>
    </w:p>
    <w:p w:rsidR="00763E96" w:rsidRPr="009572D7" w:rsidRDefault="00763E96" w:rsidP="00763E96">
      <w:pPr>
        <w:autoSpaceDE w:val="0"/>
        <w:autoSpaceDN w:val="0"/>
        <w:adjustRightInd w:val="0"/>
        <w:rPr>
          <w:color w:val="000000"/>
          <w:sz w:val="23"/>
          <w:szCs w:val="23"/>
          <w:lang w:eastAsia="en-US"/>
        </w:rPr>
      </w:pPr>
      <w:r w:rsidRPr="009572D7">
        <w:rPr>
          <w:color w:val="000000"/>
          <w:sz w:val="23"/>
          <w:szCs w:val="23"/>
          <w:lang w:eastAsia="en-US"/>
        </w:rPr>
        <w:t>(b) Program</w:t>
      </w:r>
      <w:r w:rsidR="00B82092">
        <w:rPr>
          <w:color w:val="000000"/>
          <w:sz w:val="23"/>
          <w:szCs w:val="23"/>
          <w:lang w:eastAsia="en-US"/>
        </w:rPr>
        <w:t>s of training for the researchers and the engineers into the issue of industrial rights</w:t>
      </w:r>
      <w:r w:rsidRPr="009572D7">
        <w:rPr>
          <w:color w:val="000000"/>
          <w:sz w:val="23"/>
          <w:szCs w:val="23"/>
          <w:lang w:eastAsia="en-US"/>
        </w:rPr>
        <w:t xml:space="preserve">; </w:t>
      </w:r>
    </w:p>
    <w:p w:rsidR="00763E96" w:rsidRPr="009572D7" w:rsidRDefault="00763E96" w:rsidP="008E180D">
      <w:pPr>
        <w:autoSpaceDE w:val="0"/>
        <w:autoSpaceDN w:val="0"/>
        <w:adjustRightInd w:val="0"/>
        <w:jc w:val="both"/>
        <w:rPr>
          <w:color w:val="000000"/>
          <w:sz w:val="23"/>
          <w:szCs w:val="23"/>
          <w:lang w:eastAsia="en-US"/>
        </w:rPr>
      </w:pPr>
      <w:r w:rsidRPr="009572D7">
        <w:rPr>
          <w:color w:val="000000"/>
          <w:sz w:val="23"/>
          <w:szCs w:val="23"/>
          <w:lang w:eastAsia="en-US"/>
        </w:rPr>
        <w:t>(c) Pro</w:t>
      </w:r>
      <w:r w:rsidR="00B82092">
        <w:rPr>
          <w:color w:val="000000"/>
          <w:sz w:val="23"/>
          <w:szCs w:val="23"/>
          <w:lang w:eastAsia="en-US"/>
        </w:rPr>
        <w:t>jects of development of the marketing and technological transfer departments’ capacity in the public research organizations</w:t>
      </w:r>
      <w:r w:rsidRPr="009572D7">
        <w:rPr>
          <w:color w:val="000000"/>
          <w:sz w:val="23"/>
          <w:szCs w:val="23"/>
          <w:lang w:eastAsia="en-US"/>
        </w:rPr>
        <w:t xml:space="preserve">; </w:t>
      </w:r>
    </w:p>
    <w:p w:rsidR="00763E96" w:rsidRPr="009572D7" w:rsidRDefault="00763E96" w:rsidP="008E180D">
      <w:pPr>
        <w:autoSpaceDE w:val="0"/>
        <w:autoSpaceDN w:val="0"/>
        <w:adjustRightInd w:val="0"/>
        <w:jc w:val="both"/>
        <w:rPr>
          <w:color w:val="000000"/>
          <w:sz w:val="23"/>
          <w:szCs w:val="23"/>
          <w:lang w:eastAsia="en-US"/>
        </w:rPr>
      </w:pPr>
      <w:r w:rsidRPr="009572D7">
        <w:rPr>
          <w:color w:val="000000"/>
          <w:sz w:val="23"/>
          <w:szCs w:val="23"/>
          <w:lang w:eastAsia="en-US"/>
        </w:rPr>
        <w:t xml:space="preserve">(d) </w:t>
      </w:r>
      <w:r w:rsidR="00B82092" w:rsidRPr="00B82092">
        <w:rPr>
          <w:b/>
          <w:color w:val="000000"/>
          <w:sz w:val="23"/>
          <w:szCs w:val="23"/>
          <w:lang w:eastAsia="en-US"/>
        </w:rPr>
        <w:t>Key</w:t>
      </w:r>
      <w:r w:rsidR="00B82092">
        <w:rPr>
          <w:b/>
          <w:color w:val="000000"/>
          <w:sz w:val="23"/>
          <w:szCs w:val="23"/>
          <w:lang w:eastAsia="en-US"/>
        </w:rPr>
        <w:t xml:space="preserve"> projects for modernization of the RDI administration</w:t>
      </w:r>
      <w:r w:rsidRPr="009572D7">
        <w:rPr>
          <w:b/>
          <w:color w:val="000000"/>
          <w:sz w:val="23"/>
          <w:szCs w:val="23"/>
          <w:lang w:eastAsia="en-US"/>
        </w:rPr>
        <w:t>:</w:t>
      </w:r>
      <w:r w:rsidRPr="009572D7">
        <w:rPr>
          <w:color w:val="000000"/>
          <w:sz w:val="23"/>
          <w:szCs w:val="23"/>
          <w:lang w:eastAsia="en-US"/>
        </w:rPr>
        <w:t xml:space="preserve"> </w:t>
      </w:r>
    </w:p>
    <w:p w:rsidR="00763E96" w:rsidRPr="009572D7" w:rsidRDefault="00763E96" w:rsidP="008E180D">
      <w:pPr>
        <w:autoSpaceDE w:val="0"/>
        <w:autoSpaceDN w:val="0"/>
        <w:adjustRightInd w:val="0"/>
        <w:jc w:val="both"/>
        <w:rPr>
          <w:color w:val="000000"/>
          <w:sz w:val="23"/>
          <w:szCs w:val="23"/>
          <w:lang w:eastAsia="en-US"/>
        </w:rPr>
      </w:pPr>
      <w:proofErr w:type="spellStart"/>
      <w:r w:rsidRPr="009572D7">
        <w:rPr>
          <w:color w:val="000000"/>
          <w:sz w:val="23"/>
          <w:szCs w:val="23"/>
          <w:lang w:eastAsia="en-US"/>
        </w:rPr>
        <w:t>i</w:t>
      </w:r>
      <w:proofErr w:type="spellEnd"/>
      <w:r w:rsidRPr="009572D7">
        <w:rPr>
          <w:color w:val="000000"/>
          <w:sz w:val="23"/>
          <w:szCs w:val="23"/>
          <w:lang w:eastAsia="en-US"/>
        </w:rPr>
        <w:t xml:space="preserve">. </w:t>
      </w:r>
      <w:r w:rsidR="00B82092">
        <w:rPr>
          <w:color w:val="000000"/>
          <w:sz w:val="23"/>
          <w:szCs w:val="23"/>
          <w:lang w:eastAsia="en-US"/>
        </w:rPr>
        <w:t xml:space="preserve">Translation into Romanian and online publishing, in open access type, </w:t>
      </w:r>
      <w:r w:rsidR="00B82092">
        <w:rPr>
          <w:b/>
          <w:color w:val="000000"/>
          <w:sz w:val="23"/>
          <w:szCs w:val="23"/>
          <w:lang w:eastAsia="en-US"/>
        </w:rPr>
        <w:t xml:space="preserve">the </w:t>
      </w:r>
      <w:proofErr w:type="spellStart"/>
      <w:r w:rsidRPr="009572D7">
        <w:rPr>
          <w:b/>
          <w:color w:val="000000"/>
          <w:sz w:val="23"/>
          <w:szCs w:val="23"/>
          <w:lang w:eastAsia="en-US"/>
        </w:rPr>
        <w:t>Frascati</w:t>
      </w:r>
      <w:proofErr w:type="spellEnd"/>
      <w:r w:rsidRPr="009572D7">
        <w:rPr>
          <w:b/>
          <w:color w:val="000000"/>
          <w:sz w:val="23"/>
          <w:szCs w:val="23"/>
          <w:lang w:eastAsia="en-US"/>
        </w:rPr>
        <w:t xml:space="preserve"> </w:t>
      </w:r>
      <w:r w:rsidR="00B82092">
        <w:rPr>
          <w:b/>
          <w:color w:val="000000"/>
          <w:sz w:val="23"/>
          <w:szCs w:val="23"/>
          <w:lang w:eastAsia="en-US"/>
        </w:rPr>
        <w:t>and</w:t>
      </w:r>
      <w:r w:rsidRPr="009572D7">
        <w:rPr>
          <w:b/>
          <w:color w:val="000000"/>
          <w:sz w:val="23"/>
          <w:szCs w:val="23"/>
          <w:lang w:eastAsia="en-US"/>
        </w:rPr>
        <w:t xml:space="preserve"> Oslo</w:t>
      </w:r>
      <w:r w:rsidR="00B82092">
        <w:rPr>
          <w:b/>
          <w:color w:val="000000"/>
          <w:sz w:val="23"/>
          <w:szCs w:val="23"/>
          <w:lang w:eastAsia="en-US"/>
        </w:rPr>
        <w:t xml:space="preserve"> handbooks</w:t>
      </w:r>
      <w:r w:rsidR="00B82092">
        <w:rPr>
          <w:color w:val="000000"/>
          <w:sz w:val="23"/>
          <w:szCs w:val="23"/>
          <w:lang w:eastAsia="en-US"/>
        </w:rPr>
        <w:t>, and of other documents of general utility for the management of the research</w:t>
      </w:r>
      <w:r w:rsidRPr="009572D7">
        <w:rPr>
          <w:color w:val="000000"/>
          <w:sz w:val="23"/>
          <w:szCs w:val="23"/>
          <w:lang w:eastAsia="en-US"/>
        </w:rPr>
        <w:t xml:space="preserve">; </w:t>
      </w:r>
    </w:p>
    <w:p w:rsidR="00763E96" w:rsidRPr="009572D7" w:rsidRDefault="00763E96" w:rsidP="008E180D">
      <w:pPr>
        <w:autoSpaceDE w:val="0"/>
        <w:autoSpaceDN w:val="0"/>
        <w:adjustRightInd w:val="0"/>
        <w:jc w:val="both"/>
        <w:rPr>
          <w:b/>
          <w:color w:val="000000"/>
          <w:sz w:val="23"/>
          <w:szCs w:val="23"/>
          <w:lang w:eastAsia="en-US"/>
        </w:rPr>
      </w:pPr>
      <w:r w:rsidRPr="009572D7">
        <w:rPr>
          <w:color w:val="000000"/>
          <w:sz w:val="23"/>
          <w:szCs w:val="23"/>
          <w:lang w:eastAsia="en-US"/>
        </w:rPr>
        <w:t xml:space="preserve">ii. </w:t>
      </w:r>
      <w:r w:rsidR="00B82092">
        <w:rPr>
          <w:b/>
          <w:color w:val="000000"/>
          <w:sz w:val="23"/>
          <w:szCs w:val="23"/>
          <w:lang w:eastAsia="en-US"/>
        </w:rPr>
        <w:t>Drafting and supporting a Guide for the structure and the drafting of the template year reports</w:t>
      </w:r>
      <w:r w:rsidRPr="009572D7">
        <w:rPr>
          <w:b/>
          <w:color w:val="000000"/>
          <w:sz w:val="23"/>
          <w:szCs w:val="23"/>
          <w:lang w:eastAsia="en-US"/>
        </w:rPr>
        <w:t xml:space="preserve">: </w:t>
      </w:r>
    </w:p>
    <w:p w:rsidR="00763E96" w:rsidRPr="009572D7" w:rsidRDefault="00763E96" w:rsidP="008E180D">
      <w:pPr>
        <w:autoSpaceDE w:val="0"/>
        <w:autoSpaceDN w:val="0"/>
        <w:adjustRightInd w:val="0"/>
        <w:jc w:val="both"/>
        <w:rPr>
          <w:color w:val="000000"/>
          <w:sz w:val="23"/>
          <w:szCs w:val="23"/>
          <w:lang w:eastAsia="en-US"/>
        </w:rPr>
      </w:pPr>
      <w:r w:rsidRPr="009572D7">
        <w:rPr>
          <w:color w:val="000000"/>
          <w:sz w:val="23"/>
          <w:szCs w:val="23"/>
          <w:lang w:eastAsia="en-US"/>
        </w:rPr>
        <w:t xml:space="preserve">A. </w:t>
      </w:r>
      <w:r w:rsidR="00B82092">
        <w:rPr>
          <w:color w:val="000000"/>
          <w:sz w:val="23"/>
          <w:szCs w:val="23"/>
          <w:lang w:eastAsia="en-US"/>
        </w:rPr>
        <w:t>Template for Year Reporting of the Research Unit</w:t>
      </w:r>
      <w:r w:rsidRPr="009572D7">
        <w:rPr>
          <w:color w:val="000000"/>
          <w:sz w:val="23"/>
          <w:szCs w:val="23"/>
          <w:lang w:eastAsia="en-US"/>
        </w:rPr>
        <w:t xml:space="preserve">; </w:t>
      </w:r>
    </w:p>
    <w:p w:rsidR="00763E96" w:rsidRPr="009572D7" w:rsidRDefault="00763E96" w:rsidP="008E180D">
      <w:pPr>
        <w:autoSpaceDE w:val="0"/>
        <w:autoSpaceDN w:val="0"/>
        <w:adjustRightInd w:val="0"/>
        <w:jc w:val="both"/>
        <w:rPr>
          <w:color w:val="000000"/>
          <w:sz w:val="23"/>
          <w:szCs w:val="23"/>
          <w:lang w:eastAsia="en-US"/>
        </w:rPr>
      </w:pPr>
      <w:r w:rsidRPr="009572D7">
        <w:rPr>
          <w:color w:val="000000"/>
          <w:sz w:val="23"/>
          <w:szCs w:val="23"/>
          <w:lang w:eastAsia="en-US"/>
        </w:rPr>
        <w:t xml:space="preserve">B. </w:t>
      </w:r>
      <w:r w:rsidR="00B82092">
        <w:rPr>
          <w:color w:val="000000"/>
          <w:sz w:val="23"/>
          <w:szCs w:val="23"/>
          <w:lang w:eastAsia="en-US"/>
        </w:rPr>
        <w:t xml:space="preserve">Yearly Reporting of the Activity of the Commission/ Council of the </w:t>
      </w:r>
      <w:r w:rsidR="009572D7">
        <w:rPr>
          <w:color w:val="000000"/>
          <w:sz w:val="23"/>
          <w:szCs w:val="23"/>
          <w:lang w:eastAsia="en-US"/>
        </w:rPr>
        <w:t>RDI</w:t>
      </w:r>
      <w:r w:rsidR="00B82092">
        <w:rPr>
          <w:color w:val="000000"/>
          <w:sz w:val="23"/>
          <w:szCs w:val="23"/>
          <w:lang w:eastAsia="en-US"/>
        </w:rPr>
        <w:t xml:space="preserve"> system</w:t>
      </w:r>
      <w:r w:rsidRPr="009572D7">
        <w:rPr>
          <w:color w:val="000000"/>
          <w:sz w:val="23"/>
          <w:szCs w:val="23"/>
          <w:lang w:eastAsia="en-US"/>
        </w:rPr>
        <w:t xml:space="preserve">; </w:t>
      </w:r>
    </w:p>
    <w:p w:rsidR="00BA0ACD" w:rsidRPr="009572D7" w:rsidRDefault="00763E96" w:rsidP="00BA0ACD">
      <w:pPr>
        <w:autoSpaceDE w:val="0"/>
        <w:autoSpaceDN w:val="0"/>
        <w:adjustRightInd w:val="0"/>
        <w:jc w:val="both"/>
        <w:rPr>
          <w:color w:val="000000"/>
          <w:sz w:val="23"/>
          <w:szCs w:val="23"/>
          <w:lang w:eastAsia="en-US"/>
        </w:rPr>
      </w:pPr>
      <w:r w:rsidRPr="009572D7">
        <w:rPr>
          <w:color w:val="000000"/>
          <w:sz w:val="23"/>
          <w:szCs w:val="23"/>
          <w:lang w:eastAsia="en-US"/>
        </w:rPr>
        <w:t xml:space="preserve">C. </w:t>
      </w:r>
      <w:r w:rsidR="00B82092">
        <w:rPr>
          <w:color w:val="000000"/>
          <w:sz w:val="23"/>
          <w:szCs w:val="23"/>
          <w:lang w:eastAsia="en-US"/>
        </w:rPr>
        <w:t xml:space="preserve"> Yearly Reporting of the </w:t>
      </w:r>
      <w:r w:rsidR="00D01FCE">
        <w:rPr>
          <w:color w:val="000000"/>
          <w:sz w:val="23"/>
          <w:szCs w:val="23"/>
          <w:lang w:eastAsia="en-US"/>
        </w:rPr>
        <w:t>Program</w:t>
      </w:r>
      <w:r w:rsidR="00B82092">
        <w:rPr>
          <w:color w:val="000000"/>
          <w:sz w:val="23"/>
          <w:szCs w:val="23"/>
          <w:lang w:eastAsia="en-US"/>
        </w:rPr>
        <w:t xml:space="preserve"> Manager of the National Plan</w:t>
      </w:r>
      <w:r w:rsidR="00F00E32" w:rsidRPr="009572D7">
        <w:rPr>
          <w:color w:val="000000"/>
          <w:sz w:val="23"/>
          <w:szCs w:val="23"/>
          <w:lang w:eastAsia="en-US"/>
        </w:rPr>
        <w:t>”.</w:t>
      </w:r>
    </w:p>
    <w:p w:rsidR="00F00E32" w:rsidRPr="009572D7" w:rsidRDefault="00F00E32" w:rsidP="00BA0ACD">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D23656" w:rsidRPr="009572D7">
        <w:rPr>
          <w:color w:val="000000"/>
          <w:sz w:val="23"/>
          <w:szCs w:val="23"/>
          <w:lang w:eastAsia="en-US"/>
        </w:rPr>
        <w:t xml:space="preserve">  Obs.: </w:t>
      </w:r>
      <w:r w:rsidRPr="009572D7">
        <w:rPr>
          <w:color w:val="000000"/>
          <w:sz w:val="23"/>
          <w:szCs w:val="23"/>
          <w:lang w:eastAsia="en-US"/>
        </w:rPr>
        <w:t xml:space="preserve"> </w:t>
      </w:r>
      <w:r w:rsidRPr="009572D7">
        <w:rPr>
          <w:b/>
          <w:color w:val="000000"/>
          <w:sz w:val="23"/>
          <w:szCs w:val="23"/>
          <w:lang w:eastAsia="en-US"/>
        </w:rPr>
        <w:t>A</w:t>
      </w:r>
      <w:r w:rsidR="00B053B1">
        <w:rPr>
          <w:b/>
          <w:color w:val="000000"/>
          <w:sz w:val="23"/>
          <w:szCs w:val="23"/>
          <w:lang w:eastAsia="en-US"/>
        </w:rPr>
        <w:t>nother program funding the university clientele but also opening the possibility to fund some structures outside the domain, extending so the clientele “basis”</w:t>
      </w:r>
      <w:r w:rsidR="005628AB" w:rsidRPr="009572D7">
        <w:rPr>
          <w:b/>
          <w:color w:val="000000"/>
          <w:sz w:val="23"/>
          <w:szCs w:val="23"/>
          <w:lang w:eastAsia="en-US"/>
        </w:rPr>
        <w:t xml:space="preserve">. </w:t>
      </w:r>
    </w:p>
    <w:p w:rsidR="00BA0ACD" w:rsidRPr="009572D7" w:rsidRDefault="00DD1175" w:rsidP="00BA0ACD">
      <w:pPr>
        <w:autoSpaceDE w:val="0"/>
        <w:autoSpaceDN w:val="0"/>
        <w:adjustRightInd w:val="0"/>
        <w:rPr>
          <w:color w:val="000000"/>
          <w:sz w:val="28"/>
          <w:szCs w:val="28"/>
          <w:lang w:eastAsia="en-US"/>
        </w:rPr>
      </w:pPr>
      <w:r w:rsidRPr="009572D7">
        <w:rPr>
          <w:b/>
          <w:bCs/>
          <w:color w:val="000000"/>
          <w:sz w:val="32"/>
          <w:szCs w:val="32"/>
          <w:lang w:eastAsia="en-US"/>
        </w:rPr>
        <w:lastRenderedPageBreak/>
        <w:t xml:space="preserve"> </w:t>
      </w:r>
      <w:r w:rsidRPr="009572D7">
        <w:rPr>
          <w:bCs/>
          <w:color w:val="000000"/>
          <w:lang w:eastAsia="en-US"/>
        </w:rPr>
        <w:t xml:space="preserve"> </w:t>
      </w:r>
      <w:r w:rsidRPr="009572D7">
        <w:rPr>
          <w:bCs/>
          <w:color w:val="000000"/>
          <w:sz w:val="22"/>
          <w:szCs w:val="22"/>
          <w:lang w:eastAsia="en-US"/>
        </w:rPr>
        <w:t>15</w:t>
      </w:r>
      <w:r w:rsidRPr="009572D7">
        <w:rPr>
          <w:b/>
          <w:bCs/>
          <w:color w:val="000000"/>
          <w:sz w:val="28"/>
          <w:szCs w:val="28"/>
          <w:lang w:eastAsia="en-US"/>
        </w:rPr>
        <w:t>- “</w:t>
      </w:r>
      <w:r w:rsidR="00B053B1">
        <w:rPr>
          <w:b/>
          <w:bCs/>
          <w:color w:val="000000"/>
          <w:sz w:val="28"/>
          <w:szCs w:val="28"/>
          <w:lang w:eastAsia="en-US"/>
        </w:rPr>
        <w:t>Thematic priorities</w:t>
      </w:r>
      <w:r w:rsidR="00BA0ACD" w:rsidRPr="009572D7">
        <w:rPr>
          <w:b/>
          <w:bCs/>
          <w:color w:val="000000"/>
          <w:sz w:val="28"/>
          <w:szCs w:val="28"/>
          <w:lang w:eastAsia="en-US"/>
        </w:rPr>
        <w:t xml:space="preserve">, </w:t>
      </w:r>
      <w:r w:rsidR="00B053B1">
        <w:rPr>
          <w:b/>
          <w:bCs/>
          <w:color w:val="000000"/>
          <w:sz w:val="28"/>
          <w:szCs w:val="28"/>
          <w:lang w:eastAsia="en-US"/>
        </w:rPr>
        <w:t>directions for smart specialization</w:t>
      </w:r>
      <w:r w:rsidR="00BA0ACD" w:rsidRPr="009572D7">
        <w:rPr>
          <w:b/>
          <w:bCs/>
          <w:color w:val="000000"/>
          <w:sz w:val="28"/>
          <w:szCs w:val="28"/>
          <w:lang w:eastAsia="en-US"/>
        </w:rPr>
        <w:t xml:space="preserve"> </w:t>
      </w:r>
    </w:p>
    <w:p w:rsidR="00BA0ACD" w:rsidRPr="009572D7" w:rsidRDefault="00B053B1" w:rsidP="00DD1175">
      <w:pPr>
        <w:autoSpaceDE w:val="0"/>
        <w:autoSpaceDN w:val="0"/>
        <w:adjustRightInd w:val="0"/>
        <w:jc w:val="both"/>
        <w:rPr>
          <w:color w:val="000000"/>
          <w:sz w:val="23"/>
          <w:szCs w:val="23"/>
          <w:lang w:eastAsia="en-US"/>
        </w:rPr>
      </w:pPr>
      <w:r>
        <w:rPr>
          <w:color w:val="000000"/>
          <w:sz w:val="23"/>
          <w:szCs w:val="23"/>
          <w:lang w:eastAsia="en-US"/>
        </w:rPr>
        <w:t>National</w:t>
      </w:r>
      <w:r w:rsidR="00BA0ACD" w:rsidRPr="009572D7">
        <w:rPr>
          <w:color w:val="000000"/>
          <w:sz w:val="23"/>
          <w:szCs w:val="23"/>
          <w:lang w:eastAsia="en-US"/>
        </w:rPr>
        <w:t xml:space="preserve"> </w:t>
      </w:r>
      <w:r w:rsidR="009572D7">
        <w:rPr>
          <w:color w:val="000000"/>
          <w:sz w:val="23"/>
          <w:szCs w:val="23"/>
          <w:lang w:eastAsia="en-US"/>
        </w:rPr>
        <w:t>RDI</w:t>
      </w:r>
      <w:r>
        <w:rPr>
          <w:color w:val="000000"/>
          <w:sz w:val="23"/>
          <w:szCs w:val="23"/>
          <w:lang w:eastAsia="en-US"/>
        </w:rPr>
        <w:t xml:space="preserve"> Strategy</w:t>
      </w:r>
      <w:r w:rsidR="00BA0ACD" w:rsidRPr="009572D7">
        <w:rPr>
          <w:color w:val="000000"/>
          <w:sz w:val="23"/>
          <w:szCs w:val="23"/>
          <w:lang w:eastAsia="en-US"/>
        </w:rPr>
        <w:t xml:space="preserve"> 2014–2020 </w:t>
      </w:r>
      <w:r>
        <w:rPr>
          <w:color w:val="000000"/>
          <w:sz w:val="23"/>
          <w:szCs w:val="23"/>
          <w:lang w:eastAsia="en-US"/>
        </w:rPr>
        <w:t xml:space="preserve">sets two categories of priority areas: </w:t>
      </w:r>
      <w:r>
        <w:rPr>
          <w:b/>
          <w:color w:val="000000"/>
          <w:sz w:val="23"/>
          <w:szCs w:val="23"/>
          <w:lang w:eastAsia="en-US"/>
        </w:rPr>
        <w:t xml:space="preserve">smart specialization area </w:t>
      </w:r>
      <w:r>
        <w:rPr>
          <w:color w:val="000000"/>
          <w:sz w:val="23"/>
          <w:szCs w:val="23"/>
          <w:lang w:eastAsia="en-US"/>
        </w:rPr>
        <w:t>(bio-economy, energy, environment, information and communications technologies</w:t>
      </w:r>
      <w:r w:rsidR="00BA0ACD" w:rsidRPr="009572D7">
        <w:rPr>
          <w:color w:val="000000"/>
          <w:sz w:val="23"/>
          <w:szCs w:val="23"/>
          <w:lang w:eastAsia="en-US"/>
        </w:rPr>
        <w:t xml:space="preserve">) </w:t>
      </w:r>
      <w:r>
        <w:rPr>
          <w:color w:val="000000"/>
          <w:sz w:val="23"/>
          <w:szCs w:val="23"/>
          <w:lang w:eastAsia="en-US"/>
        </w:rPr>
        <w:t xml:space="preserve">and </w:t>
      </w:r>
      <w:r>
        <w:rPr>
          <w:b/>
          <w:color w:val="000000"/>
          <w:sz w:val="23"/>
          <w:szCs w:val="23"/>
          <w:lang w:eastAsia="en-US"/>
        </w:rPr>
        <w:t>national priorities</w:t>
      </w:r>
      <w:r w:rsidR="00BA0ACD" w:rsidRPr="009572D7">
        <w:rPr>
          <w:color w:val="000000"/>
          <w:sz w:val="23"/>
          <w:szCs w:val="23"/>
          <w:lang w:eastAsia="en-US"/>
        </w:rPr>
        <w:t xml:space="preserve"> (</w:t>
      </w:r>
      <w:r>
        <w:rPr>
          <w:color w:val="000000"/>
          <w:sz w:val="23"/>
          <w:szCs w:val="23"/>
          <w:lang w:eastAsia="en-US"/>
        </w:rPr>
        <w:t>health, area and security</w:t>
      </w:r>
      <w:r w:rsidR="00BA0ACD" w:rsidRPr="009572D7">
        <w:rPr>
          <w:color w:val="000000"/>
          <w:sz w:val="23"/>
          <w:szCs w:val="23"/>
          <w:lang w:eastAsia="en-US"/>
        </w:rPr>
        <w:t xml:space="preserve">). </w:t>
      </w:r>
    </w:p>
    <w:p w:rsidR="00BA0ACD" w:rsidRPr="009572D7" w:rsidRDefault="00B053B1" w:rsidP="00DD1175">
      <w:pPr>
        <w:autoSpaceDE w:val="0"/>
        <w:autoSpaceDN w:val="0"/>
        <w:adjustRightInd w:val="0"/>
        <w:jc w:val="both"/>
        <w:rPr>
          <w:b/>
          <w:color w:val="000000"/>
          <w:sz w:val="23"/>
          <w:szCs w:val="23"/>
          <w:lang w:eastAsia="en-US"/>
        </w:rPr>
      </w:pPr>
      <w:r>
        <w:rPr>
          <w:b/>
          <w:color w:val="000000"/>
          <w:sz w:val="23"/>
          <w:szCs w:val="23"/>
          <w:lang w:eastAsia="en-US"/>
        </w:rPr>
        <w:t xml:space="preserve">The smart specialization areas </w:t>
      </w:r>
      <w:r>
        <w:rPr>
          <w:color w:val="000000"/>
          <w:sz w:val="23"/>
          <w:szCs w:val="23"/>
          <w:lang w:eastAsia="en-US"/>
        </w:rPr>
        <w:t xml:space="preserve">are areas where we </w:t>
      </w:r>
      <w:r>
        <w:rPr>
          <w:b/>
          <w:color w:val="000000"/>
          <w:sz w:val="23"/>
          <w:szCs w:val="23"/>
          <w:lang w:eastAsia="en-US"/>
        </w:rPr>
        <w:t xml:space="preserve">anticipate a higher intensity of the economic </w:t>
      </w:r>
      <w:r w:rsidRPr="00B053B1">
        <w:rPr>
          <w:b/>
          <w:color w:val="000000"/>
          <w:sz w:val="23"/>
          <w:szCs w:val="23"/>
          <w:lang w:eastAsia="en-US"/>
        </w:rPr>
        <w:t>growth</w:t>
      </w:r>
      <w:r>
        <w:rPr>
          <w:color w:val="000000"/>
          <w:sz w:val="23"/>
          <w:szCs w:val="23"/>
          <w:lang w:eastAsia="en-US"/>
        </w:rPr>
        <w:t xml:space="preserve">, </w:t>
      </w:r>
      <w:r w:rsidRPr="00B053B1">
        <w:rPr>
          <w:color w:val="000000"/>
          <w:sz w:val="23"/>
          <w:szCs w:val="23"/>
          <w:lang w:eastAsia="en-US"/>
        </w:rPr>
        <w:t>due to</w:t>
      </w:r>
      <w:r>
        <w:rPr>
          <w:color w:val="000000"/>
          <w:sz w:val="23"/>
          <w:szCs w:val="23"/>
          <w:lang w:eastAsia="en-US"/>
        </w:rPr>
        <w:t xml:space="preserve"> the specific potential of Romania, and, </w:t>
      </w:r>
      <w:r w:rsidRPr="00B053B1">
        <w:rPr>
          <w:b/>
          <w:color w:val="000000"/>
          <w:sz w:val="23"/>
          <w:szCs w:val="23"/>
          <w:lang w:eastAsia="en-US"/>
        </w:rPr>
        <w:t>consequently</w:t>
      </w:r>
      <w:r>
        <w:rPr>
          <w:color w:val="000000"/>
          <w:sz w:val="23"/>
          <w:szCs w:val="23"/>
          <w:lang w:eastAsia="en-US"/>
        </w:rPr>
        <w:t xml:space="preserve">, </w:t>
      </w:r>
      <w:r>
        <w:rPr>
          <w:b/>
          <w:color w:val="000000"/>
          <w:sz w:val="23"/>
          <w:szCs w:val="23"/>
          <w:lang w:eastAsia="en-US"/>
        </w:rPr>
        <w:t xml:space="preserve">a higher interest and more investment of the economic environment into the </w:t>
      </w:r>
      <w:r w:rsidR="009572D7">
        <w:rPr>
          <w:b/>
          <w:color w:val="000000"/>
          <w:sz w:val="28"/>
          <w:szCs w:val="28"/>
          <w:lang w:eastAsia="en-US"/>
        </w:rPr>
        <w:t>RDI</w:t>
      </w:r>
      <w:r w:rsidR="00BA0ACD" w:rsidRPr="009572D7">
        <w:rPr>
          <w:b/>
          <w:color w:val="000000"/>
          <w:sz w:val="23"/>
          <w:szCs w:val="23"/>
          <w:lang w:eastAsia="en-US"/>
        </w:rPr>
        <w:t xml:space="preserve">. </w:t>
      </w:r>
    </w:p>
    <w:p w:rsidR="00BA0ACD" w:rsidRPr="009572D7" w:rsidRDefault="00B053B1" w:rsidP="00DD1175">
      <w:pPr>
        <w:autoSpaceDE w:val="0"/>
        <w:autoSpaceDN w:val="0"/>
        <w:adjustRightInd w:val="0"/>
        <w:jc w:val="both"/>
        <w:rPr>
          <w:b/>
          <w:color w:val="000000"/>
          <w:sz w:val="28"/>
          <w:szCs w:val="28"/>
          <w:lang w:eastAsia="en-US"/>
        </w:rPr>
      </w:pPr>
      <w:r>
        <w:rPr>
          <w:b/>
          <w:color w:val="000000"/>
          <w:sz w:val="23"/>
          <w:szCs w:val="23"/>
          <w:lang w:eastAsia="en-US"/>
        </w:rPr>
        <w:t xml:space="preserve">The national priorities </w:t>
      </w:r>
      <w:r>
        <w:rPr>
          <w:color w:val="000000"/>
          <w:sz w:val="23"/>
          <w:szCs w:val="23"/>
          <w:lang w:eastAsia="en-US"/>
        </w:rPr>
        <w:t xml:space="preserve">are areas </w:t>
      </w:r>
      <w:r>
        <w:rPr>
          <w:b/>
          <w:color w:val="000000"/>
          <w:sz w:val="23"/>
          <w:szCs w:val="23"/>
          <w:lang w:eastAsia="en-US"/>
        </w:rPr>
        <w:t xml:space="preserve">corresponding to the general attributions of the state, and requiring substantial support from the </w:t>
      </w:r>
      <w:r w:rsidR="00BA0ACD" w:rsidRPr="009572D7">
        <w:rPr>
          <w:b/>
          <w:color w:val="000000"/>
          <w:sz w:val="28"/>
          <w:szCs w:val="28"/>
          <w:lang w:eastAsia="en-US"/>
        </w:rPr>
        <w:t>s</w:t>
      </w:r>
      <w:r>
        <w:rPr>
          <w:b/>
          <w:color w:val="000000"/>
          <w:sz w:val="28"/>
          <w:szCs w:val="28"/>
          <w:lang w:eastAsia="en-US"/>
        </w:rPr>
        <w:t>cientific system</w:t>
      </w:r>
      <w:r w:rsidR="00DD1175" w:rsidRPr="009572D7">
        <w:rPr>
          <w:b/>
          <w:color w:val="000000"/>
          <w:sz w:val="28"/>
          <w:szCs w:val="28"/>
          <w:lang w:eastAsia="en-US"/>
        </w:rPr>
        <w:t>”</w:t>
      </w:r>
      <w:r w:rsidR="00BA0ACD" w:rsidRPr="009572D7">
        <w:rPr>
          <w:b/>
          <w:color w:val="000000"/>
          <w:sz w:val="28"/>
          <w:szCs w:val="28"/>
          <w:lang w:eastAsia="en-US"/>
        </w:rPr>
        <w:t>.</w:t>
      </w:r>
    </w:p>
    <w:p w:rsidR="00F00E32" w:rsidRPr="009572D7" w:rsidRDefault="00F00E32" w:rsidP="00DD1175">
      <w:pPr>
        <w:autoSpaceDE w:val="0"/>
        <w:autoSpaceDN w:val="0"/>
        <w:adjustRightInd w:val="0"/>
        <w:jc w:val="both"/>
        <w:rPr>
          <w:b/>
          <w:color w:val="000000"/>
          <w:lang w:eastAsia="en-US"/>
        </w:rPr>
      </w:pPr>
      <w:r w:rsidRPr="009572D7">
        <w:rPr>
          <w:color w:val="000000"/>
          <w:sz w:val="28"/>
          <w:szCs w:val="28"/>
          <w:lang w:eastAsia="en-US"/>
        </w:rPr>
        <w:t xml:space="preserve"> </w:t>
      </w:r>
      <w:r w:rsidRPr="009572D7">
        <w:rPr>
          <w:color w:val="000000"/>
          <w:lang w:eastAsia="en-US"/>
        </w:rPr>
        <w:t xml:space="preserve"> </w:t>
      </w:r>
      <w:r w:rsidR="00D23656" w:rsidRPr="009572D7">
        <w:rPr>
          <w:color w:val="000000"/>
          <w:lang w:eastAsia="en-US"/>
        </w:rPr>
        <w:t xml:space="preserve">  Obs.:</w:t>
      </w:r>
      <w:r w:rsidR="00D23656" w:rsidRPr="009572D7">
        <w:rPr>
          <w:b/>
          <w:color w:val="000000"/>
          <w:lang w:eastAsia="en-US"/>
        </w:rPr>
        <w:t xml:space="preserve"> </w:t>
      </w:r>
      <w:r w:rsidR="00B053B1">
        <w:rPr>
          <w:b/>
          <w:color w:val="000000"/>
          <w:lang w:eastAsia="en-US"/>
        </w:rPr>
        <w:t xml:space="preserve">They try to cover the false reasoning by the confusion created by the use of terms without coverage </w:t>
      </w:r>
      <w:r w:rsidRPr="009572D7">
        <w:rPr>
          <w:b/>
          <w:color w:val="000000"/>
          <w:lang w:eastAsia="en-US"/>
        </w:rPr>
        <w:t>(</w:t>
      </w:r>
      <w:r w:rsidR="00B053B1">
        <w:rPr>
          <w:b/>
          <w:color w:val="000000"/>
          <w:lang w:eastAsia="en-US"/>
        </w:rPr>
        <w:t>to notice</w:t>
      </w:r>
      <w:r w:rsidRPr="009572D7">
        <w:rPr>
          <w:b/>
          <w:color w:val="000000"/>
          <w:lang w:eastAsia="en-US"/>
        </w:rPr>
        <w:t xml:space="preserve"> “</w:t>
      </w:r>
      <w:r w:rsidR="00B053B1">
        <w:rPr>
          <w:b/>
          <w:color w:val="000000"/>
          <w:lang w:eastAsia="en-US"/>
        </w:rPr>
        <w:t>the scientific system</w:t>
      </w:r>
      <w:r w:rsidRPr="009572D7">
        <w:rPr>
          <w:b/>
          <w:color w:val="000000"/>
          <w:lang w:eastAsia="en-US"/>
        </w:rPr>
        <w:t xml:space="preserve">”), </w:t>
      </w:r>
      <w:r w:rsidR="00B053B1">
        <w:rPr>
          <w:b/>
          <w:color w:val="000000"/>
          <w:lang w:eastAsia="en-US"/>
        </w:rPr>
        <w:t>but also the authors’ lack in using Romanian</w:t>
      </w:r>
      <w:r w:rsidRPr="009572D7">
        <w:rPr>
          <w:b/>
          <w:color w:val="000000"/>
          <w:lang w:eastAsia="en-US"/>
        </w:rPr>
        <w:t xml:space="preserve">. </w:t>
      </w:r>
    </w:p>
    <w:p w:rsidR="00BA0ACD" w:rsidRPr="009572D7" w:rsidRDefault="00DD1175" w:rsidP="00BA0ACD">
      <w:pPr>
        <w:autoSpaceDE w:val="0"/>
        <w:autoSpaceDN w:val="0"/>
        <w:adjustRightInd w:val="0"/>
        <w:rPr>
          <w:color w:val="000000"/>
          <w:sz w:val="28"/>
          <w:szCs w:val="28"/>
          <w:lang w:eastAsia="en-US"/>
        </w:rPr>
      </w:pPr>
      <w:r w:rsidRPr="009572D7">
        <w:rPr>
          <w:b/>
          <w:color w:val="000000"/>
          <w:sz w:val="22"/>
          <w:szCs w:val="22"/>
          <w:lang w:eastAsia="en-US"/>
        </w:rPr>
        <w:t xml:space="preserve">  </w:t>
      </w:r>
      <w:r w:rsidRPr="009572D7">
        <w:rPr>
          <w:color w:val="000000"/>
          <w:sz w:val="22"/>
          <w:szCs w:val="22"/>
          <w:lang w:eastAsia="en-US"/>
        </w:rPr>
        <w:t>16</w:t>
      </w:r>
      <w:r w:rsidRPr="009572D7">
        <w:rPr>
          <w:color w:val="000000"/>
          <w:lang w:eastAsia="en-US"/>
        </w:rPr>
        <w:t>-</w:t>
      </w:r>
      <w:r w:rsidRPr="009572D7">
        <w:rPr>
          <w:b/>
          <w:color w:val="000000"/>
          <w:lang w:eastAsia="en-US"/>
        </w:rPr>
        <w:t xml:space="preserve"> “</w:t>
      </w:r>
      <w:r w:rsidR="00B053B1">
        <w:rPr>
          <w:b/>
          <w:bCs/>
          <w:color w:val="000000"/>
          <w:sz w:val="28"/>
          <w:szCs w:val="28"/>
          <w:lang w:eastAsia="en-US"/>
        </w:rPr>
        <w:t>The structure of governance</w:t>
      </w:r>
      <w:r w:rsidR="00BA0ACD" w:rsidRPr="009572D7">
        <w:rPr>
          <w:b/>
          <w:bCs/>
          <w:color w:val="000000"/>
          <w:sz w:val="28"/>
          <w:szCs w:val="28"/>
          <w:lang w:eastAsia="en-US"/>
        </w:rPr>
        <w:t xml:space="preserve"> </w:t>
      </w:r>
    </w:p>
    <w:p w:rsidR="00BA0ACD" w:rsidRPr="009572D7" w:rsidRDefault="00B053B1" w:rsidP="00BA0ACD">
      <w:pPr>
        <w:autoSpaceDE w:val="0"/>
        <w:autoSpaceDN w:val="0"/>
        <w:adjustRightInd w:val="0"/>
        <w:rPr>
          <w:color w:val="000000"/>
          <w:sz w:val="23"/>
          <w:szCs w:val="23"/>
          <w:lang w:eastAsia="en-US"/>
        </w:rPr>
      </w:pPr>
      <w:r>
        <w:rPr>
          <w:color w:val="000000"/>
          <w:sz w:val="23"/>
          <w:szCs w:val="23"/>
          <w:lang w:eastAsia="en-US"/>
        </w:rPr>
        <w:t>The involved structures into the</w:t>
      </w:r>
      <w:r w:rsidR="00B228D1">
        <w:rPr>
          <w:color w:val="000000"/>
          <w:sz w:val="23"/>
          <w:szCs w:val="23"/>
          <w:lang w:eastAsia="en-US"/>
        </w:rPr>
        <w:t xml:space="preserve"> implementation of the National RDI Plan 2014-2020 are, too</w:t>
      </w:r>
      <w:r w:rsidR="00BA0ACD" w:rsidRPr="009572D7">
        <w:rPr>
          <w:color w:val="000000"/>
          <w:sz w:val="23"/>
          <w:szCs w:val="23"/>
          <w:lang w:eastAsia="en-US"/>
        </w:rPr>
        <w:t xml:space="preserve">: </w:t>
      </w:r>
    </w:p>
    <w:p w:rsidR="00BA0ACD" w:rsidRPr="009572D7" w:rsidRDefault="00B228D1" w:rsidP="00BA0ACD">
      <w:pPr>
        <w:autoSpaceDE w:val="0"/>
        <w:autoSpaceDN w:val="0"/>
        <w:adjustRightInd w:val="0"/>
        <w:jc w:val="both"/>
        <w:rPr>
          <w:b/>
          <w:color w:val="000000"/>
          <w:sz w:val="23"/>
          <w:szCs w:val="23"/>
          <w:lang w:eastAsia="en-US"/>
        </w:rPr>
      </w:pPr>
      <w:r>
        <w:rPr>
          <w:b/>
          <w:bCs/>
          <w:color w:val="000000"/>
          <w:sz w:val="23"/>
          <w:szCs w:val="23"/>
          <w:lang w:eastAsia="en-US"/>
        </w:rPr>
        <w:t>The authority for research</w:t>
      </w:r>
      <w:r w:rsidR="00BA0ACD" w:rsidRPr="009572D7">
        <w:rPr>
          <w:b/>
          <w:bCs/>
          <w:color w:val="000000"/>
          <w:sz w:val="23"/>
          <w:szCs w:val="23"/>
          <w:lang w:eastAsia="en-US"/>
        </w:rPr>
        <w:t xml:space="preserve"> (AC) </w:t>
      </w:r>
      <w:r>
        <w:rPr>
          <w:b/>
          <w:color w:val="000000"/>
          <w:sz w:val="23"/>
          <w:szCs w:val="23"/>
          <w:lang w:eastAsia="en-US"/>
        </w:rPr>
        <w:t xml:space="preserve">is MNE by the </w:t>
      </w:r>
      <w:r>
        <w:rPr>
          <w:b/>
          <w:color w:val="000000"/>
          <w:sz w:val="28"/>
          <w:szCs w:val="28"/>
          <w:lang w:eastAsia="en-US"/>
        </w:rPr>
        <w:t>Directorate …represented by the minister delegate for</w:t>
      </w:r>
      <w:r w:rsidR="00BA0ACD" w:rsidRPr="009572D7">
        <w:rPr>
          <w:b/>
          <w:color w:val="000000"/>
          <w:sz w:val="28"/>
          <w:szCs w:val="28"/>
          <w:lang w:eastAsia="en-US"/>
        </w:rPr>
        <w:t xml:space="preserve"> </w:t>
      </w:r>
      <w:r w:rsidR="009572D7">
        <w:rPr>
          <w:b/>
          <w:color w:val="000000"/>
          <w:sz w:val="28"/>
          <w:szCs w:val="28"/>
          <w:lang w:eastAsia="en-US"/>
        </w:rPr>
        <w:t>RDI</w:t>
      </w:r>
      <w:r w:rsidR="00BA0ACD" w:rsidRPr="009572D7">
        <w:rPr>
          <w:b/>
          <w:color w:val="000000"/>
          <w:sz w:val="28"/>
          <w:szCs w:val="28"/>
          <w:lang w:eastAsia="en-US"/>
        </w:rPr>
        <w:t xml:space="preserve"> </w:t>
      </w:r>
      <w:r w:rsidR="00BA0ACD" w:rsidRPr="009572D7">
        <w:rPr>
          <w:b/>
          <w:color w:val="000000"/>
          <w:sz w:val="23"/>
          <w:szCs w:val="23"/>
          <w:lang w:eastAsia="en-US"/>
        </w:rPr>
        <w:t>(MD</w:t>
      </w:r>
      <w:r w:rsidR="009572D7">
        <w:rPr>
          <w:b/>
          <w:color w:val="000000"/>
          <w:sz w:val="23"/>
          <w:szCs w:val="23"/>
          <w:lang w:eastAsia="en-US"/>
        </w:rPr>
        <w:t>RDI</w:t>
      </w:r>
      <w:r w:rsidR="00BA0ACD" w:rsidRPr="009572D7">
        <w:rPr>
          <w:b/>
          <w:color w:val="000000"/>
          <w:sz w:val="23"/>
          <w:szCs w:val="23"/>
          <w:lang w:eastAsia="en-US"/>
        </w:rPr>
        <w:t>)</w:t>
      </w:r>
      <w:r w:rsidR="001B1501" w:rsidRPr="009572D7">
        <w:rPr>
          <w:b/>
          <w:color w:val="000000"/>
          <w:sz w:val="23"/>
          <w:szCs w:val="23"/>
          <w:lang w:eastAsia="en-US"/>
        </w:rPr>
        <w:t>”</w:t>
      </w:r>
      <w:r w:rsidR="00BA0ACD" w:rsidRPr="009572D7">
        <w:rPr>
          <w:b/>
          <w:color w:val="000000"/>
          <w:sz w:val="23"/>
          <w:szCs w:val="23"/>
          <w:lang w:eastAsia="en-US"/>
        </w:rPr>
        <w:t>.</w:t>
      </w:r>
    </w:p>
    <w:p w:rsidR="00424BFA" w:rsidRPr="009572D7" w:rsidRDefault="00424BFA" w:rsidP="00BA0ACD">
      <w:pPr>
        <w:autoSpaceDE w:val="0"/>
        <w:autoSpaceDN w:val="0"/>
        <w:adjustRightInd w:val="0"/>
        <w:jc w:val="both"/>
        <w:rPr>
          <w:color w:val="000000"/>
          <w:sz w:val="23"/>
          <w:szCs w:val="23"/>
          <w:lang w:eastAsia="en-US"/>
        </w:rPr>
      </w:pPr>
      <w:r w:rsidRPr="009572D7">
        <w:rPr>
          <w:color w:val="000000"/>
          <w:sz w:val="23"/>
          <w:szCs w:val="23"/>
          <w:lang w:eastAsia="en-US"/>
        </w:rPr>
        <w:t xml:space="preserve">  </w:t>
      </w:r>
      <w:r w:rsidR="00D23656" w:rsidRPr="009572D7">
        <w:rPr>
          <w:color w:val="000000"/>
          <w:sz w:val="23"/>
          <w:szCs w:val="23"/>
          <w:lang w:eastAsia="en-US"/>
        </w:rPr>
        <w:t xml:space="preserve">  Obs.: </w:t>
      </w:r>
      <w:r w:rsidRPr="009572D7">
        <w:rPr>
          <w:color w:val="000000"/>
          <w:sz w:val="23"/>
          <w:szCs w:val="23"/>
          <w:lang w:eastAsia="en-US"/>
        </w:rPr>
        <w:t xml:space="preserve"> </w:t>
      </w:r>
      <w:r w:rsidR="00B228D1">
        <w:rPr>
          <w:b/>
          <w:color w:val="000000"/>
          <w:sz w:val="23"/>
          <w:szCs w:val="23"/>
          <w:lang w:eastAsia="en-US"/>
        </w:rPr>
        <w:t>There is no less obvious presentation of the situation ridicule if we pretend not to see the disinformation on the proper title of the minister delegate</w:t>
      </w:r>
      <w:r w:rsidRPr="009572D7">
        <w:rPr>
          <w:b/>
          <w:color w:val="000000"/>
          <w:sz w:val="23"/>
          <w:szCs w:val="23"/>
          <w:lang w:eastAsia="en-US"/>
        </w:rPr>
        <w:t xml:space="preserve"> MD-</w:t>
      </w:r>
      <w:r w:rsidR="00D01FCE" w:rsidRPr="009572D7">
        <w:rPr>
          <w:b/>
          <w:color w:val="000000"/>
          <w:sz w:val="23"/>
          <w:szCs w:val="23"/>
          <w:lang w:eastAsia="en-US"/>
        </w:rPr>
        <w:t>minister</w:t>
      </w:r>
      <w:r w:rsidRPr="009572D7">
        <w:rPr>
          <w:b/>
          <w:color w:val="000000"/>
          <w:sz w:val="23"/>
          <w:szCs w:val="23"/>
          <w:lang w:eastAsia="en-US"/>
        </w:rPr>
        <w:t xml:space="preserve"> </w:t>
      </w:r>
      <w:r w:rsidR="00D01FCE" w:rsidRPr="009572D7">
        <w:rPr>
          <w:b/>
          <w:color w:val="000000"/>
          <w:sz w:val="23"/>
          <w:szCs w:val="23"/>
          <w:lang w:eastAsia="en-US"/>
        </w:rPr>
        <w:t>delegate</w:t>
      </w:r>
      <w:r w:rsidRPr="009572D7">
        <w:rPr>
          <w:b/>
          <w:color w:val="000000"/>
          <w:sz w:val="23"/>
          <w:szCs w:val="23"/>
          <w:lang w:eastAsia="en-US"/>
        </w:rPr>
        <w:t xml:space="preserve">, </w:t>
      </w:r>
      <w:r w:rsidR="00B228D1">
        <w:rPr>
          <w:b/>
          <w:color w:val="000000"/>
          <w:sz w:val="23"/>
          <w:szCs w:val="23"/>
          <w:lang w:eastAsia="en-US"/>
        </w:rPr>
        <w:t>without administrative structure, with legal person, in coordination but who also has a budget</w:t>
      </w:r>
      <w:r w:rsidR="00F00E32" w:rsidRPr="009572D7">
        <w:rPr>
          <w:b/>
          <w:color w:val="000000"/>
          <w:sz w:val="23"/>
          <w:szCs w:val="23"/>
          <w:lang w:eastAsia="en-US"/>
        </w:rPr>
        <w:t xml:space="preserve">???, </w:t>
      </w:r>
      <w:r w:rsidR="00B228D1">
        <w:rPr>
          <w:b/>
          <w:color w:val="000000"/>
          <w:sz w:val="23"/>
          <w:szCs w:val="23"/>
          <w:lang w:eastAsia="en-US"/>
        </w:rPr>
        <w:t>which we present later on</w:t>
      </w:r>
      <w:r w:rsidR="00F00E32" w:rsidRPr="009572D7">
        <w:rPr>
          <w:color w:val="000000"/>
          <w:sz w:val="23"/>
          <w:szCs w:val="23"/>
          <w:lang w:eastAsia="en-US"/>
        </w:rPr>
        <w:t>.</w:t>
      </w:r>
      <w:r w:rsidRPr="009572D7">
        <w:rPr>
          <w:color w:val="000000"/>
          <w:sz w:val="23"/>
          <w:szCs w:val="23"/>
          <w:lang w:eastAsia="en-US"/>
        </w:rPr>
        <w:t xml:space="preserve"> </w:t>
      </w:r>
    </w:p>
    <w:p w:rsidR="00BA0ACD" w:rsidRPr="009572D7" w:rsidRDefault="001B1501" w:rsidP="00BA0ACD">
      <w:pPr>
        <w:autoSpaceDE w:val="0"/>
        <w:autoSpaceDN w:val="0"/>
        <w:adjustRightInd w:val="0"/>
        <w:rPr>
          <w:color w:val="000000"/>
          <w:sz w:val="28"/>
          <w:szCs w:val="28"/>
          <w:lang w:eastAsia="en-US"/>
        </w:rPr>
      </w:pPr>
      <w:r w:rsidRPr="009572D7">
        <w:rPr>
          <w:bCs/>
          <w:color w:val="000000"/>
          <w:sz w:val="22"/>
          <w:szCs w:val="22"/>
          <w:lang w:eastAsia="en-US"/>
        </w:rPr>
        <w:t xml:space="preserve">  17</w:t>
      </w:r>
      <w:r w:rsidRPr="009572D7">
        <w:rPr>
          <w:b/>
          <w:bCs/>
          <w:color w:val="000000"/>
          <w:sz w:val="28"/>
          <w:szCs w:val="28"/>
          <w:lang w:eastAsia="en-US"/>
        </w:rPr>
        <w:t xml:space="preserve">-“ </w:t>
      </w:r>
      <w:r w:rsidR="00BA0ACD" w:rsidRPr="009572D7">
        <w:rPr>
          <w:b/>
          <w:bCs/>
          <w:color w:val="000000"/>
          <w:sz w:val="28"/>
          <w:szCs w:val="28"/>
          <w:lang w:eastAsia="en-US"/>
        </w:rPr>
        <w:t xml:space="preserve">8.2 </w:t>
      </w:r>
      <w:r w:rsidR="00B228D1">
        <w:rPr>
          <w:b/>
          <w:bCs/>
          <w:color w:val="000000"/>
          <w:sz w:val="28"/>
          <w:szCs w:val="28"/>
          <w:lang w:eastAsia="en-US"/>
        </w:rPr>
        <w:t>Contracting structure</w:t>
      </w:r>
      <w:r w:rsidR="00BA0ACD" w:rsidRPr="009572D7">
        <w:rPr>
          <w:b/>
          <w:bCs/>
          <w:color w:val="000000"/>
          <w:sz w:val="28"/>
          <w:szCs w:val="28"/>
          <w:lang w:eastAsia="en-US"/>
        </w:rPr>
        <w:t xml:space="preserve"> </w:t>
      </w:r>
    </w:p>
    <w:p w:rsidR="00BA0ACD" w:rsidRPr="009572D7" w:rsidRDefault="00B228D1" w:rsidP="001B1501">
      <w:pPr>
        <w:autoSpaceDE w:val="0"/>
        <w:autoSpaceDN w:val="0"/>
        <w:adjustRightInd w:val="0"/>
        <w:jc w:val="both"/>
        <w:rPr>
          <w:color w:val="000000"/>
          <w:sz w:val="23"/>
          <w:szCs w:val="23"/>
          <w:lang w:eastAsia="en-US"/>
        </w:rPr>
      </w:pPr>
      <w:r>
        <w:rPr>
          <w:b/>
          <w:color w:val="000000"/>
          <w:sz w:val="23"/>
          <w:szCs w:val="23"/>
          <w:lang w:eastAsia="en-US"/>
        </w:rPr>
        <w:t xml:space="preserve">The contracts for the National Plan </w:t>
      </w:r>
      <w:r w:rsidR="00BA0ACD" w:rsidRPr="009572D7">
        <w:rPr>
          <w:b/>
          <w:color w:val="000000"/>
          <w:sz w:val="23"/>
          <w:szCs w:val="23"/>
          <w:lang w:eastAsia="en-US"/>
        </w:rPr>
        <w:t>III</w:t>
      </w:r>
      <w:r w:rsidR="00BA0ACD" w:rsidRPr="009572D7">
        <w:rPr>
          <w:color w:val="000000"/>
          <w:sz w:val="23"/>
          <w:szCs w:val="23"/>
          <w:lang w:eastAsia="en-US"/>
        </w:rPr>
        <w:t xml:space="preserve"> </w:t>
      </w:r>
      <w:r>
        <w:rPr>
          <w:color w:val="000000"/>
          <w:sz w:val="23"/>
          <w:szCs w:val="23"/>
          <w:lang w:eastAsia="en-US"/>
        </w:rPr>
        <w:t>may be</w:t>
      </w:r>
      <w:r w:rsidR="00BA0ACD" w:rsidRPr="009572D7">
        <w:rPr>
          <w:color w:val="000000"/>
          <w:sz w:val="23"/>
          <w:szCs w:val="23"/>
          <w:lang w:eastAsia="en-US"/>
        </w:rPr>
        <w:t>:</w:t>
      </w:r>
    </w:p>
    <w:p w:rsidR="00BA0ACD" w:rsidRPr="009572D7" w:rsidRDefault="00BA0ACD" w:rsidP="001B1501">
      <w:pPr>
        <w:autoSpaceDE w:val="0"/>
        <w:autoSpaceDN w:val="0"/>
        <w:adjustRightInd w:val="0"/>
        <w:jc w:val="both"/>
        <w:rPr>
          <w:color w:val="000000"/>
          <w:sz w:val="23"/>
          <w:szCs w:val="23"/>
          <w:lang w:eastAsia="en-US"/>
        </w:rPr>
      </w:pPr>
      <w:r w:rsidRPr="009572D7">
        <w:rPr>
          <w:color w:val="000000"/>
          <w:sz w:val="23"/>
          <w:szCs w:val="23"/>
          <w:lang w:eastAsia="en-US"/>
        </w:rPr>
        <w:t>1</w:t>
      </w:r>
      <w:r w:rsidRPr="009572D7">
        <w:rPr>
          <w:b/>
          <w:color w:val="000000"/>
          <w:sz w:val="23"/>
          <w:szCs w:val="23"/>
          <w:lang w:eastAsia="en-US"/>
        </w:rPr>
        <w:t>. contract</w:t>
      </w:r>
      <w:r w:rsidR="00B228D1">
        <w:rPr>
          <w:b/>
          <w:color w:val="000000"/>
          <w:sz w:val="23"/>
          <w:szCs w:val="23"/>
          <w:lang w:eastAsia="en-US"/>
        </w:rPr>
        <w:t xml:space="preserve">s between the AC and the agencies of execution, including the AC directions statutes </w:t>
      </w:r>
      <w:r w:rsidR="00B228D1">
        <w:rPr>
          <w:color w:val="000000"/>
          <w:sz w:val="23"/>
          <w:szCs w:val="23"/>
          <w:lang w:eastAsia="en-US"/>
        </w:rPr>
        <w:t xml:space="preserve">for the programs that are not sub-contracted; all these contracts </w:t>
      </w:r>
      <w:r w:rsidR="00B228D1">
        <w:rPr>
          <w:b/>
          <w:color w:val="000000"/>
          <w:sz w:val="23"/>
          <w:szCs w:val="23"/>
          <w:lang w:eastAsia="en-US"/>
        </w:rPr>
        <w:t>include the obligation to submit in time the standardized yearly report as pre-condition to pursue the funding</w:t>
      </w:r>
      <w:r w:rsidRPr="009572D7">
        <w:rPr>
          <w:color w:val="000000"/>
          <w:sz w:val="23"/>
          <w:szCs w:val="23"/>
          <w:lang w:eastAsia="en-US"/>
        </w:rPr>
        <w:t xml:space="preserve">; </w:t>
      </w:r>
    </w:p>
    <w:p w:rsidR="00BA0ACD" w:rsidRPr="009572D7" w:rsidRDefault="00BA0ACD" w:rsidP="001B1501">
      <w:pPr>
        <w:autoSpaceDE w:val="0"/>
        <w:autoSpaceDN w:val="0"/>
        <w:adjustRightInd w:val="0"/>
        <w:jc w:val="both"/>
        <w:rPr>
          <w:color w:val="000000"/>
          <w:sz w:val="23"/>
          <w:szCs w:val="23"/>
          <w:lang w:eastAsia="en-US"/>
        </w:rPr>
      </w:pPr>
      <w:r w:rsidRPr="009572D7">
        <w:rPr>
          <w:color w:val="000000"/>
          <w:sz w:val="23"/>
          <w:szCs w:val="23"/>
          <w:lang w:eastAsia="en-US"/>
        </w:rPr>
        <w:t xml:space="preserve">2. </w:t>
      </w:r>
      <w:r w:rsidR="0084600C">
        <w:rPr>
          <w:b/>
          <w:color w:val="000000"/>
          <w:sz w:val="23"/>
          <w:szCs w:val="23"/>
          <w:lang w:eastAsia="en-US"/>
        </w:rPr>
        <w:t xml:space="preserve">funding contracts </w:t>
      </w:r>
      <w:r w:rsidR="0084600C">
        <w:rPr>
          <w:color w:val="000000"/>
          <w:sz w:val="23"/>
          <w:szCs w:val="23"/>
          <w:lang w:eastAsia="en-US"/>
        </w:rPr>
        <w:t>with the research organizations or the beneficiary companies, eventually joined by subcontracts on their recursive character</w:t>
      </w:r>
      <w:r w:rsidRPr="009572D7">
        <w:rPr>
          <w:color w:val="000000"/>
          <w:sz w:val="23"/>
          <w:szCs w:val="23"/>
          <w:lang w:eastAsia="en-US"/>
        </w:rPr>
        <w:t xml:space="preserve">; </w:t>
      </w:r>
      <w:r w:rsidR="0084600C">
        <w:rPr>
          <w:b/>
          <w:color w:val="000000"/>
          <w:sz w:val="23"/>
          <w:szCs w:val="23"/>
          <w:lang w:eastAsia="en-US"/>
        </w:rPr>
        <w:t>all these contracts condition the funding to the submission in time of the standardized yearly report</w:t>
      </w:r>
      <w:r w:rsidRPr="009572D7">
        <w:rPr>
          <w:color w:val="000000"/>
          <w:sz w:val="23"/>
          <w:szCs w:val="23"/>
          <w:lang w:eastAsia="en-US"/>
        </w:rPr>
        <w:t xml:space="preserve">; </w:t>
      </w:r>
    </w:p>
    <w:p w:rsidR="00BA0ACD" w:rsidRPr="009572D7" w:rsidRDefault="00BA0ACD" w:rsidP="001B1501">
      <w:pPr>
        <w:autoSpaceDE w:val="0"/>
        <w:autoSpaceDN w:val="0"/>
        <w:adjustRightInd w:val="0"/>
        <w:jc w:val="both"/>
        <w:rPr>
          <w:b/>
          <w:color w:val="000000"/>
          <w:sz w:val="28"/>
          <w:szCs w:val="28"/>
          <w:lang w:eastAsia="en-US"/>
        </w:rPr>
      </w:pPr>
      <w:r w:rsidRPr="009572D7">
        <w:rPr>
          <w:color w:val="000000"/>
          <w:sz w:val="23"/>
          <w:szCs w:val="23"/>
          <w:lang w:eastAsia="en-US"/>
        </w:rPr>
        <w:t xml:space="preserve">3. </w:t>
      </w:r>
      <w:r w:rsidR="0084600C">
        <w:rPr>
          <w:b/>
          <w:color w:val="000000"/>
          <w:sz w:val="28"/>
          <w:szCs w:val="28"/>
          <w:lang w:eastAsia="en-US"/>
        </w:rPr>
        <w:t>labor agreements between research organizations and researchers</w:t>
      </w:r>
      <w:r w:rsidRPr="009572D7">
        <w:rPr>
          <w:b/>
          <w:color w:val="000000"/>
          <w:sz w:val="28"/>
          <w:szCs w:val="28"/>
          <w:lang w:eastAsia="en-US"/>
        </w:rPr>
        <w:t xml:space="preserve">; </w:t>
      </w:r>
    </w:p>
    <w:p w:rsidR="00BA0ACD" w:rsidRPr="009572D7" w:rsidRDefault="00BA0ACD" w:rsidP="001B1501">
      <w:pPr>
        <w:autoSpaceDE w:val="0"/>
        <w:autoSpaceDN w:val="0"/>
        <w:adjustRightInd w:val="0"/>
        <w:jc w:val="both"/>
        <w:rPr>
          <w:b/>
          <w:color w:val="000000"/>
          <w:sz w:val="23"/>
          <w:szCs w:val="23"/>
          <w:lang w:eastAsia="en-US"/>
        </w:rPr>
      </w:pPr>
      <w:r w:rsidRPr="009572D7">
        <w:rPr>
          <w:color w:val="000000"/>
          <w:sz w:val="23"/>
          <w:szCs w:val="23"/>
          <w:lang w:eastAsia="en-US"/>
        </w:rPr>
        <w:t>4</w:t>
      </w:r>
      <w:r w:rsidRPr="009572D7">
        <w:rPr>
          <w:b/>
          <w:color w:val="000000"/>
          <w:sz w:val="23"/>
          <w:szCs w:val="23"/>
          <w:lang w:eastAsia="en-US"/>
        </w:rPr>
        <w:t xml:space="preserve">. </w:t>
      </w:r>
      <w:r w:rsidR="0084600C">
        <w:rPr>
          <w:b/>
          <w:color w:val="000000"/>
          <w:sz w:val="23"/>
          <w:szCs w:val="23"/>
          <w:lang w:eastAsia="en-US"/>
        </w:rPr>
        <w:t xml:space="preserve">labor contracts with the commissions members, that include </w:t>
      </w:r>
      <w:r w:rsidR="0084600C">
        <w:rPr>
          <w:color w:val="000000"/>
          <w:sz w:val="23"/>
          <w:szCs w:val="23"/>
          <w:lang w:eastAsia="en-US"/>
        </w:rPr>
        <w:t xml:space="preserve">the obligation to do the mission and </w:t>
      </w:r>
      <w:r w:rsidR="0084600C">
        <w:rPr>
          <w:b/>
          <w:color w:val="000000"/>
          <w:sz w:val="23"/>
          <w:szCs w:val="23"/>
          <w:lang w:eastAsia="en-US"/>
        </w:rPr>
        <w:t>the obligation to submit the yearly activity report</w:t>
      </w:r>
      <w:r w:rsidRPr="009572D7">
        <w:rPr>
          <w:b/>
          <w:color w:val="000000"/>
          <w:sz w:val="23"/>
          <w:szCs w:val="23"/>
          <w:lang w:eastAsia="en-US"/>
        </w:rPr>
        <w:t>;</w:t>
      </w:r>
    </w:p>
    <w:p w:rsidR="00BA0ACD" w:rsidRPr="009572D7" w:rsidRDefault="00BA0ACD" w:rsidP="001B1501">
      <w:pPr>
        <w:autoSpaceDE w:val="0"/>
        <w:autoSpaceDN w:val="0"/>
        <w:adjustRightInd w:val="0"/>
        <w:jc w:val="both"/>
        <w:rPr>
          <w:sz w:val="23"/>
          <w:szCs w:val="23"/>
        </w:rPr>
      </w:pPr>
      <w:r w:rsidRPr="009572D7">
        <w:rPr>
          <w:sz w:val="23"/>
          <w:szCs w:val="23"/>
        </w:rPr>
        <w:t>7</w:t>
      </w:r>
      <w:r w:rsidR="0084600C">
        <w:rPr>
          <w:b/>
          <w:sz w:val="28"/>
          <w:szCs w:val="28"/>
        </w:rPr>
        <w:t>. awards granted by competitions</w:t>
      </w:r>
      <w:r w:rsidRPr="009572D7">
        <w:rPr>
          <w:sz w:val="23"/>
          <w:szCs w:val="23"/>
        </w:rPr>
        <w:t xml:space="preserve">, </w:t>
      </w:r>
      <w:r w:rsidR="0084600C">
        <w:rPr>
          <w:sz w:val="23"/>
          <w:szCs w:val="23"/>
        </w:rPr>
        <w:t xml:space="preserve">by the </w:t>
      </w:r>
      <w:r w:rsidR="00D01FCE">
        <w:rPr>
          <w:sz w:val="23"/>
          <w:szCs w:val="23"/>
        </w:rPr>
        <w:t>implicit</w:t>
      </w:r>
      <w:r w:rsidR="0084600C">
        <w:rPr>
          <w:sz w:val="23"/>
          <w:szCs w:val="23"/>
        </w:rPr>
        <w:t xml:space="preserve"> contract of the information package</w:t>
      </w:r>
      <w:r w:rsidR="004F3248" w:rsidRPr="009572D7">
        <w:rPr>
          <w:sz w:val="23"/>
          <w:szCs w:val="23"/>
        </w:rPr>
        <w:t>”</w:t>
      </w:r>
      <w:r w:rsidRPr="009572D7">
        <w:rPr>
          <w:sz w:val="23"/>
          <w:szCs w:val="23"/>
        </w:rPr>
        <w:t>.</w:t>
      </w:r>
    </w:p>
    <w:p w:rsidR="00424BFA" w:rsidRPr="009572D7" w:rsidRDefault="00424BFA" w:rsidP="001B1501">
      <w:pPr>
        <w:autoSpaceDE w:val="0"/>
        <w:autoSpaceDN w:val="0"/>
        <w:adjustRightInd w:val="0"/>
        <w:jc w:val="both"/>
        <w:rPr>
          <w:b/>
          <w:sz w:val="23"/>
          <w:szCs w:val="23"/>
        </w:rPr>
      </w:pPr>
      <w:r w:rsidRPr="009572D7">
        <w:rPr>
          <w:b/>
          <w:sz w:val="23"/>
          <w:szCs w:val="23"/>
        </w:rPr>
        <w:t xml:space="preserve">  </w:t>
      </w:r>
      <w:r w:rsidR="00D23656" w:rsidRPr="009572D7">
        <w:rPr>
          <w:b/>
          <w:sz w:val="23"/>
          <w:szCs w:val="23"/>
        </w:rPr>
        <w:t xml:space="preserve">  </w:t>
      </w:r>
      <w:r w:rsidR="00D23656" w:rsidRPr="009572D7">
        <w:rPr>
          <w:sz w:val="23"/>
          <w:szCs w:val="23"/>
        </w:rPr>
        <w:t>Obs.:</w:t>
      </w:r>
      <w:r w:rsidR="00D23656" w:rsidRPr="009572D7">
        <w:rPr>
          <w:b/>
          <w:sz w:val="23"/>
          <w:szCs w:val="23"/>
        </w:rPr>
        <w:t xml:space="preserve"> </w:t>
      </w:r>
      <w:r w:rsidRPr="009572D7">
        <w:rPr>
          <w:b/>
          <w:sz w:val="23"/>
          <w:szCs w:val="23"/>
        </w:rPr>
        <w:t xml:space="preserve"> </w:t>
      </w:r>
      <w:r w:rsidR="0084600C">
        <w:rPr>
          <w:b/>
          <w:sz w:val="23"/>
          <w:szCs w:val="23"/>
        </w:rPr>
        <w:t xml:space="preserve">It is a </w:t>
      </w:r>
      <w:r w:rsidRPr="009572D7">
        <w:rPr>
          <w:b/>
          <w:sz w:val="28"/>
          <w:szCs w:val="28"/>
        </w:rPr>
        <w:t>revolu</w:t>
      </w:r>
      <w:r w:rsidR="0084600C">
        <w:rPr>
          <w:b/>
          <w:sz w:val="28"/>
          <w:szCs w:val="28"/>
        </w:rPr>
        <w:t xml:space="preserve">tion </w:t>
      </w:r>
      <w:r w:rsidR="0084600C">
        <w:rPr>
          <w:b/>
          <w:sz w:val="23"/>
          <w:szCs w:val="23"/>
        </w:rPr>
        <w:t>i</w:t>
      </w:r>
      <w:r w:rsidRPr="009572D7">
        <w:rPr>
          <w:b/>
          <w:sz w:val="23"/>
          <w:szCs w:val="23"/>
        </w:rPr>
        <w:t xml:space="preserve">n </w:t>
      </w:r>
      <w:r w:rsidR="0084600C">
        <w:rPr>
          <w:b/>
          <w:sz w:val="23"/>
          <w:szCs w:val="23"/>
        </w:rPr>
        <w:t xml:space="preserve">the contracting, especially by the </w:t>
      </w:r>
      <w:r w:rsidR="0084600C" w:rsidRPr="0084600C">
        <w:rPr>
          <w:b/>
          <w:sz w:val="28"/>
          <w:szCs w:val="23"/>
        </w:rPr>
        <w:t>agglomeration</w:t>
      </w:r>
      <w:r w:rsidR="0084600C">
        <w:rPr>
          <w:b/>
          <w:sz w:val="23"/>
          <w:szCs w:val="23"/>
        </w:rPr>
        <w:t xml:space="preserve"> of types, some underlined by bold and by font size.</w:t>
      </w:r>
    </w:p>
    <w:p w:rsidR="00A56AB8" w:rsidRPr="009572D7" w:rsidRDefault="001B1501" w:rsidP="001B1501">
      <w:pPr>
        <w:autoSpaceDE w:val="0"/>
        <w:autoSpaceDN w:val="0"/>
        <w:adjustRightInd w:val="0"/>
        <w:jc w:val="both"/>
        <w:rPr>
          <w:color w:val="000000"/>
          <w:sz w:val="32"/>
          <w:szCs w:val="32"/>
          <w:lang w:eastAsia="en-US"/>
        </w:rPr>
      </w:pPr>
      <w:r w:rsidRPr="009572D7">
        <w:rPr>
          <w:sz w:val="23"/>
          <w:szCs w:val="23"/>
        </w:rPr>
        <w:t xml:space="preserve">  </w:t>
      </w:r>
      <w:r w:rsidRPr="009572D7">
        <w:rPr>
          <w:sz w:val="22"/>
          <w:szCs w:val="22"/>
        </w:rPr>
        <w:t>18</w:t>
      </w:r>
      <w:r w:rsidRPr="009572D7">
        <w:rPr>
          <w:sz w:val="23"/>
          <w:szCs w:val="23"/>
        </w:rPr>
        <w:t xml:space="preserve">- </w:t>
      </w:r>
      <w:r w:rsidRPr="009572D7">
        <w:rPr>
          <w:b/>
          <w:sz w:val="28"/>
          <w:szCs w:val="28"/>
        </w:rPr>
        <w:t>“</w:t>
      </w:r>
      <w:r w:rsidR="00A56AB8" w:rsidRPr="009572D7">
        <w:rPr>
          <w:b/>
          <w:bCs/>
          <w:color w:val="000000"/>
          <w:sz w:val="28"/>
          <w:szCs w:val="28"/>
          <w:lang w:eastAsia="en-US"/>
        </w:rPr>
        <w:t>Monitori</w:t>
      </w:r>
      <w:r w:rsidR="0084600C">
        <w:rPr>
          <w:b/>
          <w:bCs/>
          <w:color w:val="000000"/>
          <w:sz w:val="28"/>
          <w:szCs w:val="28"/>
          <w:lang w:eastAsia="en-US"/>
        </w:rPr>
        <w:t>ng and evaluation</w:t>
      </w:r>
      <w:r w:rsidR="00A56AB8" w:rsidRPr="009572D7">
        <w:rPr>
          <w:b/>
          <w:bCs/>
          <w:color w:val="000000"/>
          <w:sz w:val="32"/>
          <w:szCs w:val="32"/>
          <w:lang w:eastAsia="en-US"/>
        </w:rPr>
        <w:t xml:space="preserve"> </w:t>
      </w:r>
    </w:p>
    <w:p w:rsidR="00A56AB8" w:rsidRPr="009572D7" w:rsidRDefault="0084600C" w:rsidP="001B1501">
      <w:pPr>
        <w:autoSpaceDE w:val="0"/>
        <w:autoSpaceDN w:val="0"/>
        <w:adjustRightInd w:val="0"/>
        <w:jc w:val="both"/>
        <w:rPr>
          <w:b/>
          <w:color w:val="000000"/>
          <w:sz w:val="23"/>
          <w:szCs w:val="23"/>
          <w:lang w:eastAsia="en-US"/>
        </w:rPr>
      </w:pPr>
      <w:r>
        <w:rPr>
          <w:b/>
          <w:color w:val="000000"/>
          <w:sz w:val="23"/>
          <w:szCs w:val="23"/>
          <w:lang w:eastAsia="en-US"/>
        </w:rPr>
        <w:t xml:space="preserve">All decisions of investments in </w:t>
      </w:r>
      <w:r w:rsidR="009572D7">
        <w:rPr>
          <w:b/>
          <w:color w:val="000000"/>
          <w:sz w:val="23"/>
          <w:szCs w:val="23"/>
          <w:lang w:eastAsia="en-US"/>
        </w:rPr>
        <w:t>RDI</w:t>
      </w:r>
      <w:r w:rsidR="00A56AB8" w:rsidRPr="009572D7">
        <w:rPr>
          <w:color w:val="000000"/>
          <w:sz w:val="23"/>
          <w:szCs w:val="23"/>
          <w:lang w:eastAsia="en-US"/>
        </w:rPr>
        <w:t xml:space="preserve">, </w:t>
      </w:r>
      <w:r>
        <w:rPr>
          <w:color w:val="000000"/>
          <w:sz w:val="23"/>
          <w:szCs w:val="23"/>
          <w:lang w:eastAsia="en-US"/>
        </w:rPr>
        <w:t xml:space="preserve">both those funded by the State and private investors, and the personal one – </w:t>
      </w:r>
      <w:r>
        <w:rPr>
          <w:b/>
          <w:color w:val="000000"/>
          <w:sz w:val="28"/>
          <w:szCs w:val="28"/>
          <w:lang w:eastAsia="en-US"/>
        </w:rPr>
        <w:t xml:space="preserve">particularly the decision to follow a </w:t>
      </w:r>
      <w:r w:rsidR="00D01FCE">
        <w:rPr>
          <w:b/>
          <w:color w:val="000000"/>
          <w:sz w:val="28"/>
          <w:szCs w:val="28"/>
          <w:lang w:eastAsia="en-US"/>
        </w:rPr>
        <w:t>career</w:t>
      </w:r>
      <w:r>
        <w:rPr>
          <w:b/>
          <w:color w:val="000000"/>
          <w:sz w:val="28"/>
          <w:szCs w:val="28"/>
          <w:lang w:eastAsia="en-US"/>
        </w:rPr>
        <w:t xml:space="preserve"> in RDI system</w:t>
      </w:r>
      <w:r>
        <w:rPr>
          <w:color w:val="000000"/>
          <w:sz w:val="23"/>
          <w:szCs w:val="23"/>
          <w:lang w:eastAsia="en-US"/>
        </w:rPr>
        <w:t xml:space="preserve">, </w:t>
      </w:r>
      <w:r>
        <w:rPr>
          <w:b/>
          <w:color w:val="000000"/>
          <w:sz w:val="23"/>
          <w:szCs w:val="23"/>
          <w:lang w:eastAsia="en-US"/>
        </w:rPr>
        <w:t xml:space="preserve">are taken based on a wide and continuous process of monitoring and evaluation of the evolutions in the national </w:t>
      </w:r>
      <w:r w:rsidR="009572D7">
        <w:rPr>
          <w:b/>
          <w:color w:val="000000"/>
          <w:sz w:val="23"/>
          <w:szCs w:val="23"/>
          <w:lang w:eastAsia="en-US"/>
        </w:rPr>
        <w:t>RDI</w:t>
      </w:r>
      <w:r>
        <w:rPr>
          <w:b/>
          <w:color w:val="000000"/>
          <w:sz w:val="23"/>
          <w:szCs w:val="23"/>
          <w:lang w:eastAsia="en-US"/>
        </w:rPr>
        <w:t xml:space="preserve"> system, related to other evolutions in the society, in the economy, and the </w:t>
      </w:r>
      <w:r w:rsidR="00A56AB8" w:rsidRPr="009572D7">
        <w:rPr>
          <w:b/>
          <w:color w:val="000000"/>
          <w:sz w:val="23"/>
          <w:szCs w:val="23"/>
          <w:lang w:eastAsia="en-US"/>
        </w:rPr>
        <w:t xml:space="preserve"> </w:t>
      </w:r>
      <w:r w:rsidR="009572D7">
        <w:rPr>
          <w:b/>
          <w:color w:val="000000"/>
          <w:sz w:val="23"/>
          <w:szCs w:val="23"/>
          <w:lang w:eastAsia="en-US"/>
        </w:rPr>
        <w:t>RDI</w:t>
      </w:r>
      <w:r>
        <w:rPr>
          <w:b/>
          <w:color w:val="000000"/>
          <w:sz w:val="23"/>
          <w:szCs w:val="23"/>
          <w:lang w:eastAsia="en-US"/>
        </w:rPr>
        <w:t xml:space="preserve"> worldwide system</w:t>
      </w:r>
      <w:r w:rsidR="00A56AB8" w:rsidRPr="009572D7">
        <w:rPr>
          <w:b/>
          <w:color w:val="000000"/>
          <w:sz w:val="23"/>
          <w:szCs w:val="23"/>
          <w:lang w:eastAsia="en-US"/>
        </w:rPr>
        <w:t xml:space="preserve">. </w:t>
      </w:r>
    </w:p>
    <w:p w:rsidR="00A56AB8" w:rsidRPr="009572D7" w:rsidRDefault="0084600C" w:rsidP="001B1501">
      <w:pPr>
        <w:autoSpaceDE w:val="0"/>
        <w:autoSpaceDN w:val="0"/>
        <w:adjustRightInd w:val="0"/>
        <w:jc w:val="both"/>
        <w:rPr>
          <w:color w:val="000000"/>
          <w:sz w:val="23"/>
          <w:szCs w:val="23"/>
          <w:lang w:eastAsia="en-US"/>
        </w:rPr>
      </w:pPr>
      <w:r>
        <w:rPr>
          <w:color w:val="000000"/>
          <w:sz w:val="23"/>
          <w:szCs w:val="23"/>
          <w:lang w:eastAsia="en-US"/>
        </w:rPr>
        <w:t>De facto, monitoring and evaluating the R</w:t>
      </w:r>
      <w:r w:rsidR="009572D7">
        <w:rPr>
          <w:color w:val="000000"/>
          <w:sz w:val="23"/>
          <w:szCs w:val="23"/>
          <w:lang w:eastAsia="en-US"/>
        </w:rPr>
        <w:t>DI</w:t>
      </w:r>
      <w:r>
        <w:rPr>
          <w:color w:val="000000"/>
          <w:sz w:val="23"/>
          <w:szCs w:val="23"/>
          <w:lang w:eastAsia="en-US"/>
        </w:rPr>
        <w:t xml:space="preserve"> system</w:t>
      </w:r>
      <w:r w:rsidR="00A56AB8" w:rsidRPr="009572D7">
        <w:rPr>
          <w:color w:val="000000"/>
          <w:sz w:val="23"/>
          <w:szCs w:val="23"/>
          <w:lang w:eastAsia="en-US"/>
        </w:rPr>
        <w:t xml:space="preserve">, </w:t>
      </w:r>
      <w:r>
        <w:rPr>
          <w:color w:val="000000"/>
          <w:sz w:val="23"/>
          <w:szCs w:val="23"/>
          <w:lang w:eastAsia="en-US"/>
        </w:rPr>
        <w:t>its main results, the quantum and the relevance of the expenses is permanently performed by</w:t>
      </w:r>
      <w:r w:rsidR="00A56AB8" w:rsidRPr="009572D7">
        <w:rPr>
          <w:color w:val="000000"/>
          <w:sz w:val="23"/>
          <w:szCs w:val="23"/>
          <w:lang w:eastAsia="en-US"/>
        </w:rPr>
        <w:t xml:space="preserve">: </w:t>
      </w:r>
      <w:r>
        <w:rPr>
          <w:color w:val="000000"/>
          <w:sz w:val="23"/>
          <w:szCs w:val="23"/>
          <w:lang w:eastAsia="en-US"/>
        </w:rPr>
        <w:t>the local and international scientific community, home and abroad investors, governments and supranational structures (</w:t>
      </w:r>
      <w:r w:rsidR="00A56AB8" w:rsidRPr="009572D7">
        <w:rPr>
          <w:color w:val="000000"/>
          <w:sz w:val="23"/>
          <w:szCs w:val="23"/>
          <w:lang w:eastAsia="en-US"/>
        </w:rPr>
        <w:t>E</w:t>
      </w:r>
      <w:r>
        <w:rPr>
          <w:color w:val="000000"/>
          <w:sz w:val="23"/>
          <w:szCs w:val="23"/>
          <w:lang w:eastAsia="en-US"/>
        </w:rPr>
        <w:t>U</w:t>
      </w:r>
      <w:r w:rsidR="00A56AB8" w:rsidRPr="009572D7">
        <w:rPr>
          <w:color w:val="000000"/>
          <w:sz w:val="23"/>
          <w:szCs w:val="23"/>
          <w:lang w:eastAsia="en-US"/>
        </w:rPr>
        <w:t xml:space="preserve">, </w:t>
      </w:r>
      <w:r>
        <w:rPr>
          <w:color w:val="000000"/>
          <w:sz w:val="23"/>
          <w:szCs w:val="23"/>
          <w:lang w:eastAsia="en-US"/>
        </w:rPr>
        <w:t>UNO</w:t>
      </w:r>
      <w:r w:rsidR="00A56AB8" w:rsidRPr="009572D7">
        <w:rPr>
          <w:color w:val="000000"/>
          <w:sz w:val="23"/>
          <w:szCs w:val="23"/>
          <w:lang w:eastAsia="en-US"/>
        </w:rPr>
        <w:t xml:space="preserve">, OECD, </w:t>
      </w:r>
      <w:r>
        <w:rPr>
          <w:color w:val="000000"/>
          <w:sz w:val="23"/>
          <w:szCs w:val="23"/>
          <w:lang w:eastAsia="en-US"/>
        </w:rPr>
        <w:t>IHO</w:t>
      </w:r>
      <w:r w:rsidR="00A56AB8" w:rsidRPr="009572D7">
        <w:rPr>
          <w:color w:val="000000"/>
          <w:sz w:val="23"/>
          <w:szCs w:val="23"/>
          <w:lang w:eastAsia="en-US"/>
        </w:rPr>
        <w:t xml:space="preserve">, etc), </w:t>
      </w:r>
      <w:r>
        <w:rPr>
          <w:color w:val="000000"/>
          <w:sz w:val="23"/>
          <w:szCs w:val="23"/>
          <w:lang w:eastAsia="en-US"/>
        </w:rPr>
        <w:t>media and public</w:t>
      </w:r>
      <w:r w:rsidR="00A56AB8" w:rsidRPr="009572D7">
        <w:rPr>
          <w:color w:val="000000"/>
          <w:sz w:val="23"/>
          <w:szCs w:val="23"/>
          <w:lang w:eastAsia="en-US"/>
        </w:rPr>
        <w:t xml:space="preserve">. </w:t>
      </w:r>
    </w:p>
    <w:p w:rsidR="00A56AB8" w:rsidRPr="009572D7" w:rsidRDefault="0084600C" w:rsidP="001B1501">
      <w:pPr>
        <w:autoSpaceDE w:val="0"/>
        <w:autoSpaceDN w:val="0"/>
        <w:adjustRightInd w:val="0"/>
        <w:jc w:val="both"/>
        <w:rPr>
          <w:b/>
          <w:color w:val="000000"/>
          <w:sz w:val="23"/>
          <w:szCs w:val="23"/>
          <w:lang w:eastAsia="en-US"/>
        </w:rPr>
      </w:pPr>
      <w:r>
        <w:rPr>
          <w:b/>
          <w:color w:val="000000"/>
          <w:sz w:val="23"/>
          <w:szCs w:val="23"/>
          <w:lang w:eastAsia="en-US"/>
        </w:rPr>
        <w:t xml:space="preserve">These evaluations </w:t>
      </w:r>
      <w:r>
        <w:rPr>
          <w:color w:val="000000"/>
          <w:sz w:val="23"/>
          <w:szCs w:val="23"/>
          <w:lang w:eastAsia="en-US"/>
        </w:rPr>
        <w:t xml:space="preserve">are often </w:t>
      </w:r>
      <w:r>
        <w:rPr>
          <w:b/>
          <w:color w:val="000000"/>
          <w:sz w:val="23"/>
          <w:szCs w:val="23"/>
          <w:lang w:eastAsia="en-US"/>
        </w:rPr>
        <w:t xml:space="preserve">accomplished using advanced tools, </w:t>
      </w:r>
      <w:r>
        <w:rPr>
          <w:color w:val="000000"/>
          <w:sz w:val="23"/>
          <w:szCs w:val="23"/>
          <w:lang w:eastAsia="en-US"/>
        </w:rPr>
        <w:t xml:space="preserve">offered by outstanding companies, with long experience in the area and </w:t>
      </w:r>
      <w:r>
        <w:rPr>
          <w:b/>
          <w:color w:val="000000"/>
          <w:sz w:val="23"/>
          <w:szCs w:val="23"/>
          <w:lang w:eastAsia="en-US"/>
        </w:rPr>
        <w:t>imply considerable financial and human efforts</w:t>
      </w:r>
      <w:r w:rsidR="00424BFA" w:rsidRPr="009572D7">
        <w:rPr>
          <w:b/>
          <w:color w:val="000000"/>
          <w:sz w:val="23"/>
          <w:szCs w:val="23"/>
          <w:lang w:eastAsia="en-US"/>
        </w:rPr>
        <w:t>”</w:t>
      </w:r>
      <w:r w:rsidR="00A56AB8" w:rsidRPr="009572D7">
        <w:rPr>
          <w:b/>
          <w:color w:val="000000"/>
          <w:sz w:val="23"/>
          <w:szCs w:val="23"/>
          <w:lang w:eastAsia="en-US"/>
        </w:rPr>
        <w:t>.</w:t>
      </w:r>
    </w:p>
    <w:p w:rsidR="00A56AB8" w:rsidRPr="009572D7" w:rsidRDefault="00424BFA" w:rsidP="001B1501">
      <w:pPr>
        <w:autoSpaceDE w:val="0"/>
        <w:autoSpaceDN w:val="0"/>
        <w:adjustRightInd w:val="0"/>
        <w:jc w:val="both"/>
        <w:rPr>
          <w:b/>
          <w:sz w:val="28"/>
          <w:szCs w:val="28"/>
        </w:rPr>
      </w:pPr>
      <w:r w:rsidRPr="009572D7">
        <w:rPr>
          <w:b/>
          <w:sz w:val="28"/>
          <w:szCs w:val="28"/>
        </w:rPr>
        <w:lastRenderedPageBreak/>
        <w:t>“</w:t>
      </w:r>
      <w:r w:rsidR="0084600C">
        <w:rPr>
          <w:b/>
          <w:sz w:val="28"/>
          <w:szCs w:val="28"/>
        </w:rPr>
        <w:t>The Romanian audience point of view is essential, as, through the taxation system, the citizens support all public investment in the</w:t>
      </w:r>
      <w:r w:rsidR="00A56AB8" w:rsidRPr="009572D7">
        <w:rPr>
          <w:b/>
          <w:sz w:val="28"/>
          <w:szCs w:val="28"/>
        </w:rPr>
        <w:t xml:space="preserve"> </w:t>
      </w:r>
      <w:r w:rsidR="009572D7">
        <w:rPr>
          <w:b/>
          <w:sz w:val="28"/>
          <w:szCs w:val="28"/>
        </w:rPr>
        <w:t>RDI</w:t>
      </w:r>
      <w:r w:rsidRPr="009572D7">
        <w:rPr>
          <w:b/>
          <w:sz w:val="28"/>
          <w:szCs w:val="28"/>
        </w:rPr>
        <w:t>”</w:t>
      </w:r>
      <w:r w:rsidR="00A56AB8" w:rsidRPr="009572D7">
        <w:rPr>
          <w:b/>
          <w:sz w:val="28"/>
          <w:szCs w:val="28"/>
        </w:rPr>
        <w:t>.</w:t>
      </w:r>
    </w:p>
    <w:p w:rsidR="004F3248" w:rsidRPr="009572D7" w:rsidRDefault="004F3248" w:rsidP="001B1501">
      <w:pPr>
        <w:autoSpaceDE w:val="0"/>
        <w:autoSpaceDN w:val="0"/>
        <w:adjustRightInd w:val="0"/>
        <w:jc w:val="both"/>
        <w:rPr>
          <w:b/>
        </w:rPr>
      </w:pPr>
      <w:r w:rsidRPr="009572D7">
        <w:rPr>
          <w:sz w:val="22"/>
          <w:szCs w:val="22"/>
        </w:rPr>
        <w:t xml:space="preserve"> </w:t>
      </w:r>
      <w:r w:rsidR="00D23656" w:rsidRPr="009572D7">
        <w:rPr>
          <w:sz w:val="22"/>
          <w:szCs w:val="22"/>
        </w:rPr>
        <w:t xml:space="preserve">    Obs.:</w:t>
      </w:r>
      <w:r w:rsidR="00D23656" w:rsidRPr="009572D7">
        <w:rPr>
          <w:b/>
          <w:sz w:val="28"/>
          <w:szCs w:val="28"/>
        </w:rPr>
        <w:t xml:space="preserve"> </w:t>
      </w:r>
      <w:r w:rsidRPr="009572D7">
        <w:rPr>
          <w:b/>
          <w:sz w:val="28"/>
          <w:szCs w:val="28"/>
        </w:rPr>
        <w:t xml:space="preserve"> </w:t>
      </w:r>
      <w:r w:rsidR="0084600C">
        <w:rPr>
          <w:b/>
        </w:rPr>
        <w:t>The concern for public money is interesting</w:t>
      </w:r>
      <w:r w:rsidR="0039492C">
        <w:rPr>
          <w:b/>
        </w:rPr>
        <w:t xml:space="preserve"> as</w:t>
      </w:r>
      <w:r w:rsidR="0084600C">
        <w:rPr>
          <w:b/>
        </w:rPr>
        <w:t xml:space="preserve"> funds</w:t>
      </w:r>
      <w:r w:rsidR="0039492C">
        <w:rPr>
          <w:b/>
        </w:rPr>
        <w:t xml:space="preserve"> are</w:t>
      </w:r>
      <w:r w:rsidR="0084600C">
        <w:rPr>
          <w:b/>
        </w:rPr>
        <w:t xml:space="preserve"> detoured to the clientele under the coverage of the investment in research</w:t>
      </w:r>
      <w:r w:rsidR="00326A52" w:rsidRPr="009572D7">
        <w:rPr>
          <w:b/>
        </w:rPr>
        <w:t>.</w:t>
      </w:r>
    </w:p>
    <w:p w:rsidR="00A56AB8" w:rsidRPr="009572D7" w:rsidRDefault="00326A52" w:rsidP="00A56AB8">
      <w:pPr>
        <w:autoSpaceDE w:val="0"/>
        <w:autoSpaceDN w:val="0"/>
        <w:adjustRightInd w:val="0"/>
        <w:jc w:val="both"/>
        <w:rPr>
          <w:sz w:val="23"/>
          <w:szCs w:val="23"/>
        </w:rPr>
      </w:pPr>
      <w:r w:rsidRPr="009572D7">
        <w:rPr>
          <w:sz w:val="22"/>
          <w:szCs w:val="22"/>
        </w:rPr>
        <w:t xml:space="preserve"> </w:t>
      </w:r>
      <w:r w:rsidR="004F3248" w:rsidRPr="009572D7">
        <w:rPr>
          <w:sz w:val="22"/>
          <w:szCs w:val="22"/>
        </w:rPr>
        <w:t xml:space="preserve"> 19</w:t>
      </w:r>
      <w:r w:rsidR="004F3248" w:rsidRPr="009572D7">
        <w:rPr>
          <w:sz w:val="28"/>
          <w:szCs w:val="28"/>
        </w:rPr>
        <w:t xml:space="preserve">- </w:t>
      </w:r>
      <w:r w:rsidR="00D771B2" w:rsidRPr="009572D7">
        <w:rPr>
          <w:sz w:val="28"/>
          <w:szCs w:val="28"/>
        </w:rPr>
        <w:t>“</w:t>
      </w:r>
      <w:r w:rsidR="0039492C">
        <w:rPr>
          <w:b/>
          <w:sz w:val="23"/>
          <w:szCs w:val="23"/>
        </w:rPr>
        <w:t xml:space="preserve">The reporting, </w:t>
      </w:r>
      <w:r w:rsidR="00D01FCE">
        <w:rPr>
          <w:b/>
          <w:sz w:val="23"/>
          <w:szCs w:val="23"/>
        </w:rPr>
        <w:t>analyze</w:t>
      </w:r>
      <w:r w:rsidR="0039492C">
        <w:rPr>
          <w:b/>
          <w:sz w:val="23"/>
          <w:szCs w:val="23"/>
        </w:rPr>
        <w:t xml:space="preserve"> and data evidence procedures on the </w:t>
      </w:r>
      <w:r w:rsidR="009572D7">
        <w:rPr>
          <w:b/>
          <w:sz w:val="23"/>
          <w:szCs w:val="23"/>
        </w:rPr>
        <w:t>RDI</w:t>
      </w:r>
      <w:r w:rsidR="0039492C">
        <w:rPr>
          <w:b/>
          <w:sz w:val="23"/>
          <w:szCs w:val="23"/>
        </w:rPr>
        <w:t xml:space="preserve"> system</w:t>
      </w:r>
      <w:r w:rsidR="00A56AB8" w:rsidRPr="009572D7">
        <w:rPr>
          <w:b/>
          <w:sz w:val="23"/>
          <w:szCs w:val="23"/>
        </w:rPr>
        <w:t xml:space="preserve">, </w:t>
      </w:r>
      <w:r w:rsidR="0039492C">
        <w:rPr>
          <w:b/>
          <w:sz w:val="23"/>
          <w:szCs w:val="23"/>
        </w:rPr>
        <w:t xml:space="preserve">as well as the evaluation of the administrative capacity </w:t>
      </w:r>
      <w:r w:rsidR="0039492C">
        <w:rPr>
          <w:sz w:val="23"/>
          <w:szCs w:val="23"/>
        </w:rPr>
        <w:t xml:space="preserve">are to be </w:t>
      </w:r>
      <w:r w:rsidR="0039492C">
        <w:rPr>
          <w:b/>
          <w:sz w:val="23"/>
          <w:szCs w:val="23"/>
        </w:rPr>
        <w:t xml:space="preserve">established by the </w:t>
      </w:r>
      <w:r w:rsidR="00A56AB8" w:rsidRPr="009572D7">
        <w:rPr>
          <w:b/>
          <w:sz w:val="23"/>
          <w:szCs w:val="23"/>
        </w:rPr>
        <w:t>CNPÎS</w:t>
      </w:r>
      <w:r w:rsidR="009572D7">
        <w:rPr>
          <w:b/>
          <w:sz w:val="23"/>
          <w:szCs w:val="23"/>
        </w:rPr>
        <w:t>RDI</w:t>
      </w:r>
      <w:r w:rsidR="00A56AB8" w:rsidRPr="009572D7">
        <w:rPr>
          <w:sz w:val="23"/>
          <w:szCs w:val="23"/>
        </w:rPr>
        <w:t xml:space="preserve"> </w:t>
      </w:r>
      <w:r w:rsidR="0039492C">
        <w:rPr>
          <w:sz w:val="23"/>
          <w:szCs w:val="23"/>
        </w:rPr>
        <w:t>and</w:t>
      </w:r>
      <w:r w:rsidR="00A56AB8" w:rsidRPr="009572D7">
        <w:rPr>
          <w:sz w:val="23"/>
          <w:szCs w:val="23"/>
        </w:rPr>
        <w:t xml:space="preserve"> </w:t>
      </w:r>
      <w:r w:rsidR="00A56AB8" w:rsidRPr="009572D7">
        <w:rPr>
          <w:b/>
          <w:sz w:val="23"/>
          <w:szCs w:val="23"/>
        </w:rPr>
        <w:t>ap</w:t>
      </w:r>
      <w:r w:rsidR="0039492C">
        <w:rPr>
          <w:b/>
          <w:sz w:val="23"/>
          <w:szCs w:val="23"/>
        </w:rPr>
        <w:t xml:space="preserve">proved by </w:t>
      </w:r>
      <w:r w:rsidR="00A56AB8" w:rsidRPr="009572D7">
        <w:rPr>
          <w:b/>
          <w:sz w:val="23"/>
          <w:szCs w:val="23"/>
        </w:rPr>
        <w:t>CNPST</w:t>
      </w:r>
      <w:r w:rsidR="00A56AB8" w:rsidRPr="009572D7">
        <w:rPr>
          <w:sz w:val="23"/>
          <w:szCs w:val="23"/>
        </w:rPr>
        <w:t>,</w:t>
      </w:r>
      <w:r w:rsidR="0039492C">
        <w:rPr>
          <w:sz w:val="23"/>
          <w:szCs w:val="23"/>
        </w:rPr>
        <w:t xml:space="preserve"> during 2014, as a single Guideline, updated </w:t>
      </w:r>
      <w:r w:rsidR="00D01FCE" w:rsidRPr="009572D7">
        <w:rPr>
          <w:sz w:val="23"/>
          <w:szCs w:val="23"/>
        </w:rPr>
        <w:t>annual</w:t>
      </w:r>
      <w:r w:rsidR="00D01FCE">
        <w:rPr>
          <w:sz w:val="23"/>
          <w:szCs w:val="23"/>
        </w:rPr>
        <w:t>ly</w:t>
      </w:r>
      <w:r w:rsidR="00D771B2" w:rsidRPr="009572D7">
        <w:rPr>
          <w:sz w:val="23"/>
          <w:szCs w:val="23"/>
        </w:rPr>
        <w:t>”</w:t>
      </w:r>
      <w:r w:rsidR="00A56AB8" w:rsidRPr="009572D7">
        <w:rPr>
          <w:sz w:val="23"/>
          <w:szCs w:val="23"/>
        </w:rPr>
        <w:t>.</w:t>
      </w:r>
    </w:p>
    <w:p w:rsidR="00326A52" w:rsidRPr="009572D7" w:rsidRDefault="00326A52" w:rsidP="00A56AB8">
      <w:pPr>
        <w:autoSpaceDE w:val="0"/>
        <w:autoSpaceDN w:val="0"/>
        <w:adjustRightInd w:val="0"/>
        <w:jc w:val="both"/>
        <w:rPr>
          <w:b/>
          <w:sz w:val="23"/>
          <w:szCs w:val="23"/>
        </w:rPr>
      </w:pPr>
      <w:r w:rsidRPr="009572D7">
        <w:rPr>
          <w:sz w:val="23"/>
          <w:szCs w:val="23"/>
        </w:rPr>
        <w:t xml:space="preserve"> </w:t>
      </w:r>
      <w:r w:rsidR="003066D2" w:rsidRPr="009572D7">
        <w:rPr>
          <w:sz w:val="23"/>
          <w:szCs w:val="23"/>
        </w:rPr>
        <w:t xml:space="preserve">    Obs.: </w:t>
      </w:r>
      <w:r w:rsidRPr="009572D7">
        <w:rPr>
          <w:sz w:val="23"/>
          <w:szCs w:val="23"/>
        </w:rPr>
        <w:t xml:space="preserve">  </w:t>
      </w:r>
      <w:r w:rsidR="0039492C">
        <w:rPr>
          <w:b/>
          <w:sz w:val="23"/>
          <w:szCs w:val="23"/>
        </w:rPr>
        <w:t xml:space="preserve">The multitude of </w:t>
      </w:r>
      <w:proofErr w:type="spellStart"/>
      <w:r w:rsidR="0039492C">
        <w:rPr>
          <w:b/>
          <w:sz w:val="23"/>
          <w:szCs w:val="23"/>
        </w:rPr>
        <w:t>preconised</w:t>
      </w:r>
      <w:proofErr w:type="spellEnd"/>
      <w:r w:rsidR="0039492C">
        <w:rPr>
          <w:b/>
          <w:sz w:val="23"/>
          <w:szCs w:val="23"/>
        </w:rPr>
        <w:t xml:space="preserve"> by the Strategy committees and councils start to show up, some of them going to be set up</w:t>
      </w:r>
      <w:r w:rsidRPr="009572D7">
        <w:rPr>
          <w:b/>
          <w:sz w:val="23"/>
          <w:szCs w:val="23"/>
        </w:rPr>
        <w:t>.</w:t>
      </w:r>
    </w:p>
    <w:p w:rsidR="00A56AB8" w:rsidRPr="009572D7" w:rsidRDefault="00326A52" w:rsidP="00A56AB8">
      <w:pPr>
        <w:autoSpaceDE w:val="0"/>
        <w:autoSpaceDN w:val="0"/>
        <w:adjustRightInd w:val="0"/>
        <w:rPr>
          <w:color w:val="000000"/>
          <w:lang w:eastAsia="en-US"/>
        </w:rPr>
      </w:pPr>
      <w:r w:rsidRPr="009572D7">
        <w:rPr>
          <w:b/>
          <w:bCs/>
          <w:color w:val="000000"/>
          <w:lang w:eastAsia="en-US"/>
        </w:rPr>
        <w:t xml:space="preserve">  </w:t>
      </w:r>
      <w:r w:rsidRPr="009572D7">
        <w:rPr>
          <w:bCs/>
          <w:color w:val="000000"/>
          <w:sz w:val="22"/>
          <w:szCs w:val="22"/>
          <w:lang w:eastAsia="en-US"/>
        </w:rPr>
        <w:t>20</w:t>
      </w:r>
      <w:r w:rsidRPr="009572D7">
        <w:rPr>
          <w:b/>
          <w:bCs/>
          <w:color w:val="000000"/>
          <w:lang w:eastAsia="en-US"/>
        </w:rPr>
        <w:t>-</w:t>
      </w:r>
      <w:r w:rsidR="00D771B2" w:rsidRPr="009572D7">
        <w:rPr>
          <w:b/>
          <w:bCs/>
          <w:color w:val="000000"/>
          <w:lang w:eastAsia="en-US"/>
        </w:rPr>
        <w:t>“</w:t>
      </w:r>
      <w:r w:rsidRPr="009572D7">
        <w:rPr>
          <w:b/>
          <w:bCs/>
          <w:color w:val="000000"/>
          <w:lang w:eastAsia="en-US"/>
        </w:rPr>
        <w:t xml:space="preserve"> </w:t>
      </w:r>
      <w:r w:rsidR="00A56AB8" w:rsidRPr="009572D7">
        <w:rPr>
          <w:b/>
          <w:bCs/>
          <w:color w:val="000000"/>
          <w:lang w:eastAsia="en-US"/>
        </w:rPr>
        <w:t>9.4 Evalua</w:t>
      </w:r>
      <w:r w:rsidR="0039492C">
        <w:rPr>
          <w:b/>
          <w:bCs/>
          <w:color w:val="000000"/>
          <w:lang w:eastAsia="en-US"/>
        </w:rPr>
        <w:t>tion of the research units and of the R</w:t>
      </w:r>
      <w:r w:rsidR="009572D7">
        <w:rPr>
          <w:b/>
          <w:bCs/>
          <w:color w:val="000000"/>
          <w:lang w:eastAsia="en-US"/>
        </w:rPr>
        <w:t>DI</w:t>
      </w:r>
      <w:r w:rsidR="00A56AB8" w:rsidRPr="009572D7">
        <w:rPr>
          <w:b/>
          <w:bCs/>
          <w:color w:val="000000"/>
          <w:lang w:eastAsia="en-US"/>
        </w:rPr>
        <w:t xml:space="preserve"> </w:t>
      </w:r>
      <w:r w:rsidR="0039492C">
        <w:rPr>
          <w:b/>
          <w:bCs/>
          <w:color w:val="000000"/>
          <w:lang w:eastAsia="en-US"/>
        </w:rPr>
        <w:t>system</w:t>
      </w:r>
      <w:r w:rsidR="0039492C">
        <w:rPr>
          <w:b/>
          <w:bCs/>
          <w:color w:val="000000"/>
          <w:lang w:eastAsia="en-US"/>
        </w:rPr>
        <w:tab/>
      </w:r>
    </w:p>
    <w:p w:rsidR="00A56AB8" w:rsidRPr="009572D7" w:rsidRDefault="0039492C" w:rsidP="00A56AB8">
      <w:pPr>
        <w:autoSpaceDE w:val="0"/>
        <w:autoSpaceDN w:val="0"/>
        <w:adjustRightInd w:val="0"/>
        <w:rPr>
          <w:color w:val="000000"/>
          <w:sz w:val="23"/>
          <w:szCs w:val="23"/>
          <w:lang w:eastAsia="en-US"/>
        </w:rPr>
      </w:pPr>
      <w:r>
        <w:rPr>
          <w:color w:val="000000"/>
          <w:sz w:val="23"/>
          <w:szCs w:val="23"/>
          <w:lang w:eastAsia="en-US"/>
        </w:rPr>
        <w:t>Locally, data are evaluated by the research units and they are centralized by</w:t>
      </w:r>
      <w:r w:rsidR="00A56AB8" w:rsidRPr="009572D7">
        <w:rPr>
          <w:color w:val="000000"/>
          <w:sz w:val="23"/>
          <w:szCs w:val="23"/>
          <w:lang w:eastAsia="en-US"/>
        </w:rPr>
        <w:t xml:space="preserve">: </w:t>
      </w:r>
    </w:p>
    <w:p w:rsidR="00A56AB8" w:rsidRPr="009572D7" w:rsidRDefault="00A56AB8" w:rsidP="00A56AB8">
      <w:pPr>
        <w:autoSpaceDE w:val="0"/>
        <w:autoSpaceDN w:val="0"/>
        <w:adjustRightInd w:val="0"/>
        <w:rPr>
          <w:b/>
          <w:color w:val="000000"/>
          <w:sz w:val="23"/>
          <w:szCs w:val="23"/>
          <w:lang w:eastAsia="en-US"/>
        </w:rPr>
      </w:pPr>
      <w:r w:rsidRPr="009572D7">
        <w:rPr>
          <w:b/>
          <w:color w:val="000000"/>
          <w:sz w:val="23"/>
          <w:szCs w:val="23"/>
          <w:lang w:eastAsia="en-US"/>
        </w:rPr>
        <w:t>1. SRAPS-</w:t>
      </w:r>
      <w:r w:rsidR="009572D7">
        <w:rPr>
          <w:b/>
          <w:color w:val="000000"/>
          <w:sz w:val="23"/>
          <w:szCs w:val="23"/>
          <w:lang w:eastAsia="en-US"/>
        </w:rPr>
        <w:t>RDI</w:t>
      </w:r>
      <w:r w:rsidRPr="009572D7">
        <w:rPr>
          <w:b/>
          <w:color w:val="000000"/>
          <w:sz w:val="23"/>
          <w:szCs w:val="23"/>
          <w:lang w:eastAsia="en-US"/>
        </w:rPr>
        <w:t xml:space="preserve"> </w:t>
      </w:r>
    </w:p>
    <w:p w:rsidR="00A56AB8" w:rsidRPr="009572D7" w:rsidRDefault="00A56AB8" w:rsidP="00A56AB8">
      <w:pPr>
        <w:autoSpaceDE w:val="0"/>
        <w:autoSpaceDN w:val="0"/>
        <w:adjustRightInd w:val="0"/>
        <w:rPr>
          <w:b/>
          <w:color w:val="000000"/>
          <w:sz w:val="23"/>
          <w:szCs w:val="23"/>
          <w:lang w:eastAsia="en-US"/>
        </w:rPr>
      </w:pPr>
      <w:r w:rsidRPr="009572D7">
        <w:rPr>
          <w:b/>
          <w:color w:val="000000"/>
          <w:sz w:val="23"/>
          <w:szCs w:val="23"/>
          <w:lang w:eastAsia="en-US"/>
        </w:rPr>
        <w:t>2. CNSPIS</w:t>
      </w:r>
      <w:r w:rsidR="009572D7">
        <w:rPr>
          <w:b/>
          <w:color w:val="000000"/>
          <w:sz w:val="23"/>
          <w:szCs w:val="23"/>
          <w:lang w:eastAsia="en-US"/>
        </w:rPr>
        <w:t>RDI</w:t>
      </w:r>
      <w:r w:rsidRPr="009572D7">
        <w:rPr>
          <w:b/>
          <w:color w:val="000000"/>
          <w:sz w:val="23"/>
          <w:szCs w:val="23"/>
          <w:lang w:eastAsia="en-US"/>
        </w:rPr>
        <w:t xml:space="preserve"> </w:t>
      </w:r>
    </w:p>
    <w:p w:rsidR="00A56AB8" w:rsidRPr="009572D7" w:rsidRDefault="00A56AB8" w:rsidP="00A56AB8">
      <w:pPr>
        <w:autoSpaceDE w:val="0"/>
        <w:autoSpaceDN w:val="0"/>
        <w:adjustRightInd w:val="0"/>
        <w:rPr>
          <w:b/>
          <w:color w:val="000000"/>
          <w:sz w:val="23"/>
          <w:szCs w:val="23"/>
          <w:lang w:eastAsia="en-US"/>
        </w:rPr>
      </w:pPr>
      <w:r w:rsidRPr="009572D7">
        <w:rPr>
          <w:b/>
          <w:color w:val="000000"/>
          <w:sz w:val="23"/>
          <w:szCs w:val="23"/>
          <w:lang w:eastAsia="en-US"/>
        </w:rPr>
        <w:t xml:space="preserve">3. CNPST </w:t>
      </w:r>
      <w:r w:rsidR="0039492C">
        <w:rPr>
          <w:b/>
          <w:color w:val="000000"/>
          <w:sz w:val="23"/>
          <w:szCs w:val="23"/>
          <w:lang w:eastAsia="en-US"/>
        </w:rPr>
        <w:t>and the reporters’ body</w:t>
      </w:r>
    </w:p>
    <w:p w:rsidR="00A56AB8" w:rsidRPr="009572D7" w:rsidRDefault="00A56AB8" w:rsidP="00A56AB8">
      <w:pPr>
        <w:autoSpaceDE w:val="0"/>
        <w:autoSpaceDN w:val="0"/>
        <w:adjustRightInd w:val="0"/>
        <w:rPr>
          <w:color w:val="000000"/>
          <w:sz w:val="23"/>
          <w:szCs w:val="23"/>
          <w:lang w:eastAsia="en-US"/>
        </w:rPr>
      </w:pPr>
      <w:r w:rsidRPr="009572D7">
        <w:rPr>
          <w:color w:val="000000"/>
          <w:sz w:val="23"/>
          <w:szCs w:val="23"/>
          <w:lang w:eastAsia="en-US"/>
        </w:rPr>
        <w:t xml:space="preserve">4. </w:t>
      </w:r>
      <w:r w:rsidR="0039492C">
        <w:rPr>
          <w:color w:val="000000"/>
          <w:sz w:val="23"/>
          <w:szCs w:val="23"/>
          <w:lang w:eastAsia="en-US"/>
        </w:rPr>
        <w:t>propositions and research projects’ evaluators</w:t>
      </w:r>
      <w:r w:rsidRPr="009572D7">
        <w:rPr>
          <w:color w:val="000000"/>
          <w:sz w:val="23"/>
          <w:szCs w:val="23"/>
          <w:lang w:eastAsia="en-US"/>
        </w:rPr>
        <w:t xml:space="preserve"> </w:t>
      </w:r>
    </w:p>
    <w:p w:rsidR="00A56AB8" w:rsidRPr="009572D7" w:rsidRDefault="00A56AB8" w:rsidP="00A56AB8">
      <w:pPr>
        <w:autoSpaceDE w:val="0"/>
        <w:autoSpaceDN w:val="0"/>
        <w:adjustRightInd w:val="0"/>
        <w:rPr>
          <w:color w:val="000000"/>
          <w:sz w:val="23"/>
          <w:szCs w:val="23"/>
          <w:lang w:eastAsia="en-US"/>
        </w:rPr>
      </w:pPr>
      <w:r w:rsidRPr="009572D7">
        <w:rPr>
          <w:color w:val="000000"/>
          <w:sz w:val="23"/>
          <w:szCs w:val="23"/>
          <w:lang w:eastAsia="en-US"/>
        </w:rPr>
        <w:t xml:space="preserve">5. </w:t>
      </w:r>
      <w:r w:rsidR="0039492C">
        <w:rPr>
          <w:color w:val="000000"/>
          <w:sz w:val="23"/>
          <w:szCs w:val="23"/>
          <w:lang w:eastAsia="en-US"/>
        </w:rPr>
        <w:t>researchers from some own programs or from programs ordered by the M</w:t>
      </w:r>
      <w:r w:rsidRPr="009572D7">
        <w:rPr>
          <w:color w:val="000000"/>
          <w:sz w:val="23"/>
          <w:szCs w:val="23"/>
          <w:lang w:eastAsia="en-US"/>
        </w:rPr>
        <w:t>N</w:t>
      </w:r>
      <w:r w:rsidR="0039492C">
        <w:rPr>
          <w:color w:val="000000"/>
          <w:sz w:val="23"/>
          <w:szCs w:val="23"/>
          <w:lang w:eastAsia="en-US"/>
        </w:rPr>
        <w:t>E</w:t>
      </w:r>
      <w:r w:rsidRPr="009572D7">
        <w:rPr>
          <w:color w:val="000000"/>
          <w:sz w:val="23"/>
          <w:szCs w:val="23"/>
          <w:lang w:eastAsia="en-US"/>
        </w:rPr>
        <w:t xml:space="preserve">, CNPST </w:t>
      </w:r>
      <w:r w:rsidR="0039492C">
        <w:rPr>
          <w:color w:val="000000"/>
          <w:sz w:val="23"/>
          <w:szCs w:val="23"/>
          <w:lang w:eastAsia="en-US"/>
        </w:rPr>
        <w:t xml:space="preserve">structures or by other governmental bodies, such as the </w:t>
      </w:r>
      <w:r w:rsidRPr="009572D7">
        <w:rPr>
          <w:color w:val="000000"/>
          <w:sz w:val="23"/>
          <w:szCs w:val="23"/>
          <w:lang w:eastAsia="en-US"/>
        </w:rPr>
        <w:t xml:space="preserve">PN-III </w:t>
      </w:r>
      <w:r w:rsidR="0039492C">
        <w:rPr>
          <w:color w:val="000000"/>
          <w:sz w:val="23"/>
          <w:szCs w:val="23"/>
          <w:lang w:eastAsia="en-US"/>
        </w:rPr>
        <w:t>intermediate and final evaluations</w:t>
      </w:r>
    </w:p>
    <w:p w:rsidR="00A56AB8" w:rsidRPr="009572D7" w:rsidRDefault="00A56AB8" w:rsidP="00A56AB8">
      <w:pPr>
        <w:autoSpaceDE w:val="0"/>
        <w:autoSpaceDN w:val="0"/>
        <w:adjustRightInd w:val="0"/>
        <w:rPr>
          <w:color w:val="000000"/>
          <w:sz w:val="23"/>
          <w:szCs w:val="23"/>
          <w:lang w:eastAsia="en-US"/>
        </w:rPr>
      </w:pPr>
      <w:r w:rsidRPr="009572D7">
        <w:rPr>
          <w:color w:val="000000"/>
          <w:sz w:val="23"/>
          <w:szCs w:val="23"/>
          <w:lang w:eastAsia="en-US"/>
        </w:rPr>
        <w:t xml:space="preserve">6. </w:t>
      </w:r>
      <w:r w:rsidR="00D01FCE" w:rsidRPr="009572D7">
        <w:rPr>
          <w:color w:val="000000"/>
          <w:sz w:val="23"/>
          <w:szCs w:val="23"/>
          <w:lang w:eastAsia="en-US"/>
        </w:rPr>
        <w:t>ini</w:t>
      </w:r>
      <w:r w:rsidR="00D01FCE">
        <w:rPr>
          <w:color w:val="000000"/>
          <w:sz w:val="23"/>
          <w:szCs w:val="23"/>
          <w:lang w:eastAsia="en-US"/>
        </w:rPr>
        <w:t>t</w:t>
      </w:r>
      <w:r w:rsidR="00D01FCE" w:rsidRPr="009572D7">
        <w:rPr>
          <w:color w:val="000000"/>
          <w:sz w:val="23"/>
          <w:szCs w:val="23"/>
          <w:lang w:eastAsia="en-US"/>
        </w:rPr>
        <w:t>iativ</w:t>
      </w:r>
      <w:r w:rsidR="00D01FCE">
        <w:rPr>
          <w:color w:val="000000"/>
          <w:sz w:val="23"/>
          <w:szCs w:val="23"/>
          <w:lang w:eastAsia="en-US"/>
        </w:rPr>
        <w:t>es</w:t>
      </w:r>
      <w:r w:rsidRPr="009572D7">
        <w:rPr>
          <w:color w:val="000000"/>
          <w:sz w:val="23"/>
          <w:szCs w:val="23"/>
          <w:lang w:eastAsia="en-US"/>
        </w:rPr>
        <w:t>/pro</w:t>
      </w:r>
      <w:r w:rsidR="0041484F">
        <w:rPr>
          <w:color w:val="000000"/>
          <w:sz w:val="23"/>
          <w:szCs w:val="23"/>
          <w:lang w:eastAsia="en-US"/>
        </w:rPr>
        <w:t>jects of institutional and system evaluation from various points of view</w:t>
      </w:r>
      <w:r w:rsidRPr="009572D7">
        <w:rPr>
          <w:color w:val="000000"/>
          <w:sz w:val="23"/>
          <w:szCs w:val="23"/>
          <w:lang w:eastAsia="en-US"/>
        </w:rPr>
        <w:t xml:space="preserve"> </w:t>
      </w:r>
    </w:p>
    <w:p w:rsidR="00A56AB8" w:rsidRPr="009572D7" w:rsidRDefault="00A56AB8" w:rsidP="00A56AB8">
      <w:pPr>
        <w:autoSpaceDE w:val="0"/>
        <w:autoSpaceDN w:val="0"/>
        <w:adjustRightInd w:val="0"/>
        <w:rPr>
          <w:color w:val="000000"/>
          <w:sz w:val="23"/>
          <w:szCs w:val="23"/>
          <w:lang w:eastAsia="en-US"/>
        </w:rPr>
      </w:pPr>
      <w:r w:rsidRPr="009572D7">
        <w:rPr>
          <w:color w:val="000000"/>
          <w:sz w:val="23"/>
          <w:szCs w:val="23"/>
          <w:lang w:eastAsia="en-US"/>
        </w:rPr>
        <w:t xml:space="preserve">7. </w:t>
      </w:r>
      <w:r w:rsidR="0041484F">
        <w:rPr>
          <w:color w:val="000000"/>
          <w:sz w:val="23"/>
          <w:szCs w:val="23"/>
          <w:lang w:eastAsia="en-US"/>
        </w:rPr>
        <w:t>The National Institute of Statistics</w:t>
      </w:r>
      <w:r w:rsidRPr="009572D7">
        <w:rPr>
          <w:color w:val="000000"/>
          <w:sz w:val="23"/>
          <w:szCs w:val="23"/>
          <w:lang w:eastAsia="en-US"/>
        </w:rPr>
        <w:t xml:space="preserve"> </w:t>
      </w:r>
    </w:p>
    <w:p w:rsidR="00A56AB8" w:rsidRPr="009572D7" w:rsidRDefault="00A56AB8" w:rsidP="00A56AB8">
      <w:pPr>
        <w:autoSpaceDE w:val="0"/>
        <w:autoSpaceDN w:val="0"/>
        <w:adjustRightInd w:val="0"/>
        <w:rPr>
          <w:color w:val="000000"/>
          <w:sz w:val="23"/>
          <w:szCs w:val="23"/>
          <w:lang w:eastAsia="en-US"/>
        </w:rPr>
      </w:pPr>
      <w:r w:rsidRPr="009572D7">
        <w:rPr>
          <w:color w:val="000000"/>
          <w:sz w:val="23"/>
          <w:szCs w:val="23"/>
          <w:lang w:eastAsia="en-US"/>
        </w:rPr>
        <w:t xml:space="preserve">8. </w:t>
      </w:r>
      <w:r w:rsidR="0041484F">
        <w:rPr>
          <w:color w:val="000000"/>
          <w:sz w:val="23"/>
          <w:szCs w:val="23"/>
          <w:lang w:eastAsia="en-US"/>
        </w:rPr>
        <w:t xml:space="preserve"> other ministries</w:t>
      </w:r>
      <w:r w:rsidRPr="009572D7">
        <w:rPr>
          <w:color w:val="000000"/>
          <w:sz w:val="23"/>
          <w:szCs w:val="23"/>
          <w:lang w:eastAsia="en-US"/>
        </w:rPr>
        <w:t xml:space="preserve">, </w:t>
      </w:r>
      <w:r w:rsidR="0041484F">
        <w:rPr>
          <w:color w:val="000000"/>
          <w:sz w:val="23"/>
          <w:szCs w:val="23"/>
          <w:lang w:eastAsia="en-US"/>
        </w:rPr>
        <w:t>Romanian Academy</w:t>
      </w:r>
      <w:r w:rsidRPr="009572D7">
        <w:rPr>
          <w:color w:val="000000"/>
          <w:sz w:val="23"/>
          <w:szCs w:val="23"/>
          <w:lang w:eastAsia="en-US"/>
        </w:rPr>
        <w:t xml:space="preserve">, </w:t>
      </w:r>
      <w:r w:rsidR="0041484F">
        <w:rPr>
          <w:color w:val="000000"/>
          <w:sz w:val="23"/>
          <w:szCs w:val="23"/>
          <w:lang w:eastAsia="en-US"/>
        </w:rPr>
        <w:t>branch academies</w:t>
      </w:r>
    </w:p>
    <w:p w:rsidR="00A56AB8" w:rsidRPr="009572D7" w:rsidRDefault="0041484F" w:rsidP="008F67D8">
      <w:pPr>
        <w:autoSpaceDE w:val="0"/>
        <w:autoSpaceDN w:val="0"/>
        <w:adjustRightInd w:val="0"/>
        <w:jc w:val="both"/>
        <w:rPr>
          <w:color w:val="000000"/>
          <w:sz w:val="23"/>
          <w:szCs w:val="23"/>
          <w:lang w:eastAsia="en-US"/>
        </w:rPr>
      </w:pPr>
      <w:r>
        <w:rPr>
          <w:color w:val="000000"/>
          <w:sz w:val="23"/>
          <w:szCs w:val="23"/>
          <w:lang w:eastAsia="en-US"/>
        </w:rPr>
        <w:t xml:space="preserve">Besides these evaluations, </w:t>
      </w:r>
      <w:r>
        <w:rPr>
          <w:b/>
          <w:color w:val="000000"/>
          <w:sz w:val="23"/>
          <w:szCs w:val="23"/>
          <w:lang w:eastAsia="en-US"/>
        </w:rPr>
        <w:t xml:space="preserve">the international scientific community (including the researchers from Romania), </w:t>
      </w:r>
      <w:r>
        <w:rPr>
          <w:color w:val="000000"/>
          <w:sz w:val="23"/>
          <w:szCs w:val="23"/>
          <w:lang w:eastAsia="en-US"/>
        </w:rPr>
        <w:t xml:space="preserve">the investment and business environments, as well as various bodies from abroad, </w:t>
      </w:r>
      <w:r>
        <w:rPr>
          <w:b/>
          <w:color w:val="000000"/>
          <w:sz w:val="23"/>
          <w:szCs w:val="23"/>
          <w:lang w:eastAsia="en-US"/>
        </w:rPr>
        <w:t>publish studies and evaluations of the situation of the</w:t>
      </w:r>
      <w:r w:rsidR="00A56AB8" w:rsidRPr="009572D7">
        <w:rPr>
          <w:b/>
          <w:color w:val="000000"/>
          <w:sz w:val="23"/>
          <w:szCs w:val="23"/>
          <w:lang w:eastAsia="en-US"/>
        </w:rPr>
        <w:t xml:space="preserve"> </w:t>
      </w:r>
      <w:r w:rsidR="00A56AB8" w:rsidRPr="009572D7">
        <w:rPr>
          <w:b/>
          <w:color w:val="000000"/>
          <w:sz w:val="28"/>
          <w:szCs w:val="28"/>
          <w:lang w:eastAsia="en-US"/>
        </w:rPr>
        <w:t>s</w:t>
      </w:r>
      <w:r w:rsidR="002A7F26">
        <w:rPr>
          <w:b/>
          <w:color w:val="000000"/>
          <w:sz w:val="28"/>
          <w:szCs w:val="28"/>
          <w:lang w:eastAsia="en-US"/>
        </w:rPr>
        <w:t xml:space="preserve">cientific system </w:t>
      </w:r>
      <w:r w:rsidR="00A56AB8" w:rsidRPr="009572D7">
        <w:rPr>
          <w:color w:val="000000"/>
          <w:sz w:val="23"/>
          <w:szCs w:val="23"/>
          <w:lang w:eastAsia="en-US"/>
        </w:rPr>
        <w:t>general</w:t>
      </w:r>
      <w:r w:rsidR="002A7F26">
        <w:rPr>
          <w:color w:val="000000"/>
          <w:sz w:val="23"/>
          <w:szCs w:val="23"/>
          <w:lang w:eastAsia="en-US"/>
        </w:rPr>
        <w:t>ly or in specific areas</w:t>
      </w:r>
      <w:r w:rsidR="00A56AB8" w:rsidRPr="009572D7">
        <w:rPr>
          <w:color w:val="000000"/>
          <w:sz w:val="23"/>
          <w:szCs w:val="23"/>
          <w:lang w:eastAsia="en-US"/>
        </w:rPr>
        <w:t xml:space="preserve">. </w:t>
      </w:r>
    </w:p>
    <w:p w:rsidR="00A56AB8" w:rsidRPr="009572D7" w:rsidRDefault="002A7F26" w:rsidP="008F67D8">
      <w:pPr>
        <w:autoSpaceDE w:val="0"/>
        <w:autoSpaceDN w:val="0"/>
        <w:adjustRightInd w:val="0"/>
        <w:jc w:val="both"/>
        <w:rPr>
          <w:b/>
          <w:color w:val="000000"/>
          <w:sz w:val="23"/>
          <w:szCs w:val="23"/>
          <w:lang w:eastAsia="en-US"/>
        </w:rPr>
      </w:pPr>
      <w:r>
        <w:rPr>
          <w:b/>
          <w:color w:val="000000"/>
          <w:sz w:val="23"/>
          <w:szCs w:val="23"/>
          <w:lang w:eastAsia="en-US"/>
        </w:rPr>
        <w:t xml:space="preserve">Based upon these studies, at </w:t>
      </w:r>
      <w:r w:rsidR="00A56AB8" w:rsidRPr="009572D7">
        <w:rPr>
          <w:b/>
          <w:color w:val="000000"/>
          <w:sz w:val="23"/>
          <w:szCs w:val="23"/>
          <w:lang w:eastAsia="en-US"/>
        </w:rPr>
        <w:t>CNPST</w:t>
      </w:r>
      <w:r>
        <w:rPr>
          <w:b/>
          <w:color w:val="000000"/>
          <w:sz w:val="23"/>
          <w:szCs w:val="23"/>
          <w:lang w:eastAsia="en-US"/>
        </w:rPr>
        <w:t xml:space="preserve"> proposal, AC fundaments</w:t>
      </w:r>
      <w:r w:rsidR="00EA7D4D" w:rsidRPr="009572D7">
        <w:rPr>
          <w:b/>
          <w:color w:val="000000"/>
          <w:sz w:val="23"/>
          <w:szCs w:val="23"/>
          <w:lang w:eastAsia="en-US"/>
        </w:rPr>
        <w:t>….</w:t>
      </w:r>
      <w:r w:rsidR="00D771B2" w:rsidRPr="009572D7">
        <w:rPr>
          <w:b/>
          <w:color w:val="000000"/>
          <w:sz w:val="23"/>
          <w:szCs w:val="23"/>
          <w:lang w:eastAsia="en-US"/>
        </w:rPr>
        <w:t>”</w:t>
      </w:r>
    </w:p>
    <w:p w:rsidR="00EA7D4D" w:rsidRPr="009572D7" w:rsidRDefault="00EA7D4D" w:rsidP="008F67D8">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3066D2" w:rsidRPr="009572D7">
        <w:rPr>
          <w:b/>
          <w:color w:val="000000"/>
          <w:sz w:val="23"/>
          <w:szCs w:val="23"/>
          <w:lang w:eastAsia="en-US"/>
        </w:rPr>
        <w:t xml:space="preserve">  </w:t>
      </w:r>
      <w:r w:rsidR="003066D2" w:rsidRPr="009572D7">
        <w:rPr>
          <w:color w:val="000000"/>
          <w:sz w:val="23"/>
          <w:szCs w:val="23"/>
          <w:lang w:eastAsia="en-US"/>
        </w:rPr>
        <w:t>Obs.:</w:t>
      </w:r>
      <w:r w:rsidR="003066D2" w:rsidRPr="009572D7">
        <w:rPr>
          <w:b/>
          <w:color w:val="000000"/>
          <w:sz w:val="23"/>
          <w:szCs w:val="23"/>
          <w:lang w:eastAsia="en-US"/>
        </w:rPr>
        <w:t xml:space="preserve"> </w:t>
      </w:r>
      <w:r w:rsidRPr="009572D7">
        <w:rPr>
          <w:b/>
          <w:color w:val="000000"/>
          <w:sz w:val="23"/>
          <w:szCs w:val="23"/>
          <w:lang w:eastAsia="en-US"/>
        </w:rPr>
        <w:t>A</w:t>
      </w:r>
      <w:r w:rsidR="002A7F26">
        <w:rPr>
          <w:b/>
          <w:color w:val="000000"/>
          <w:sz w:val="23"/>
          <w:szCs w:val="23"/>
          <w:lang w:eastAsia="en-US"/>
        </w:rPr>
        <w:t>nother sample of the large number of set-up committees and councils, but we also notice they process other studies and evaluations, including ones of some international bodies</w:t>
      </w:r>
      <w:r w:rsidR="00280C4A" w:rsidRPr="009572D7">
        <w:rPr>
          <w:b/>
          <w:color w:val="000000"/>
          <w:sz w:val="23"/>
          <w:szCs w:val="23"/>
          <w:lang w:eastAsia="en-US"/>
        </w:rPr>
        <w:t xml:space="preserve">. </w:t>
      </w:r>
      <w:r w:rsidRPr="009572D7">
        <w:rPr>
          <w:b/>
          <w:color w:val="000000"/>
          <w:sz w:val="23"/>
          <w:szCs w:val="23"/>
          <w:lang w:eastAsia="en-US"/>
        </w:rPr>
        <w:t xml:space="preserve"> </w:t>
      </w:r>
    </w:p>
    <w:p w:rsidR="00A56AB8" w:rsidRPr="009572D7" w:rsidRDefault="00EA7D4D" w:rsidP="008F67D8">
      <w:pPr>
        <w:autoSpaceDE w:val="0"/>
        <w:autoSpaceDN w:val="0"/>
        <w:adjustRightInd w:val="0"/>
        <w:jc w:val="both"/>
        <w:rPr>
          <w:color w:val="000000"/>
          <w:sz w:val="28"/>
          <w:szCs w:val="28"/>
          <w:lang w:eastAsia="en-US"/>
        </w:rPr>
      </w:pPr>
      <w:r w:rsidRPr="009572D7">
        <w:rPr>
          <w:b/>
          <w:color w:val="000000"/>
          <w:sz w:val="23"/>
          <w:szCs w:val="23"/>
          <w:lang w:eastAsia="en-US"/>
        </w:rPr>
        <w:t xml:space="preserve">  </w:t>
      </w:r>
      <w:r w:rsidRPr="009572D7">
        <w:rPr>
          <w:color w:val="000000"/>
          <w:sz w:val="23"/>
          <w:szCs w:val="23"/>
          <w:lang w:eastAsia="en-US"/>
        </w:rPr>
        <w:t>21-</w:t>
      </w:r>
      <w:r w:rsidR="00D771B2" w:rsidRPr="009572D7">
        <w:rPr>
          <w:color w:val="000000"/>
          <w:sz w:val="23"/>
          <w:szCs w:val="23"/>
          <w:lang w:eastAsia="en-US"/>
        </w:rPr>
        <w:t>“</w:t>
      </w:r>
      <w:r w:rsidRPr="009572D7">
        <w:rPr>
          <w:color w:val="000000"/>
          <w:sz w:val="23"/>
          <w:szCs w:val="23"/>
          <w:lang w:eastAsia="en-US"/>
        </w:rPr>
        <w:t xml:space="preserve"> </w:t>
      </w:r>
      <w:r w:rsidR="00A56AB8" w:rsidRPr="009572D7">
        <w:rPr>
          <w:b/>
          <w:bCs/>
          <w:color w:val="000000"/>
          <w:sz w:val="28"/>
          <w:szCs w:val="28"/>
          <w:lang w:eastAsia="en-US"/>
        </w:rPr>
        <w:t>9.6 Evalua</w:t>
      </w:r>
      <w:r w:rsidR="002A7F26">
        <w:rPr>
          <w:b/>
          <w:bCs/>
          <w:color w:val="000000"/>
          <w:sz w:val="28"/>
          <w:szCs w:val="28"/>
          <w:lang w:eastAsia="en-US"/>
        </w:rPr>
        <w:t>tion of the national plan</w:t>
      </w:r>
      <w:r w:rsidR="00A56AB8" w:rsidRPr="009572D7">
        <w:rPr>
          <w:b/>
          <w:bCs/>
          <w:color w:val="000000"/>
          <w:sz w:val="28"/>
          <w:szCs w:val="28"/>
          <w:lang w:eastAsia="en-US"/>
        </w:rPr>
        <w:t xml:space="preserve"> </w:t>
      </w:r>
    </w:p>
    <w:p w:rsidR="00A56AB8" w:rsidRPr="009572D7" w:rsidRDefault="002A7F26" w:rsidP="008F67D8">
      <w:pPr>
        <w:autoSpaceDE w:val="0"/>
        <w:autoSpaceDN w:val="0"/>
        <w:adjustRightInd w:val="0"/>
        <w:jc w:val="both"/>
        <w:rPr>
          <w:color w:val="000000"/>
          <w:sz w:val="23"/>
          <w:szCs w:val="23"/>
          <w:lang w:eastAsia="en-US"/>
        </w:rPr>
      </w:pPr>
      <w:r>
        <w:rPr>
          <w:b/>
          <w:color w:val="000000"/>
          <w:sz w:val="23"/>
          <w:szCs w:val="23"/>
          <w:lang w:eastAsia="en-US"/>
        </w:rPr>
        <w:t>CNPST performs yearly the evaluation</w:t>
      </w:r>
      <w:r w:rsidR="00A56AB8" w:rsidRPr="009572D7">
        <w:rPr>
          <w:b/>
          <w:color w:val="000000"/>
          <w:sz w:val="23"/>
          <w:szCs w:val="23"/>
          <w:lang w:eastAsia="en-US"/>
        </w:rPr>
        <w:t xml:space="preserve"> </w:t>
      </w:r>
      <w:r>
        <w:rPr>
          <w:color w:val="000000"/>
          <w:sz w:val="23"/>
          <w:szCs w:val="23"/>
          <w:lang w:eastAsia="en-US"/>
        </w:rPr>
        <w:t xml:space="preserve">of the national plan, </w:t>
      </w:r>
      <w:r w:rsidR="00A56AB8" w:rsidRPr="009572D7">
        <w:rPr>
          <w:b/>
          <w:color w:val="000000"/>
          <w:sz w:val="23"/>
          <w:szCs w:val="23"/>
          <w:lang w:eastAsia="en-US"/>
        </w:rPr>
        <w:t>ba</w:t>
      </w:r>
      <w:r>
        <w:rPr>
          <w:b/>
          <w:color w:val="000000"/>
          <w:sz w:val="23"/>
          <w:szCs w:val="23"/>
          <w:lang w:eastAsia="en-US"/>
        </w:rPr>
        <w:t xml:space="preserve">sed on the </w:t>
      </w:r>
      <w:r w:rsidR="00A56AB8" w:rsidRPr="009572D7">
        <w:rPr>
          <w:b/>
          <w:color w:val="000000"/>
          <w:sz w:val="23"/>
          <w:szCs w:val="23"/>
          <w:lang w:eastAsia="en-US"/>
        </w:rPr>
        <w:t>CNSPIS</w:t>
      </w:r>
      <w:r w:rsidR="009572D7">
        <w:rPr>
          <w:b/>
          <w:color w:val="000000"/>
          <w:sz w:val="23"/>
          <w:szCs w:val="23"/>
          <w:lang w:eastAsia="en-US"/>
        </w:rPr>
        <w:t>RDI</w:t>
      </w:r>
      <w:r>
        <w:rPr>
          <w:b/>
          <w:color w:val="000000"/>
          <w:sz w:val="23"/>
          <w:szCs w:val="23"/>
          <w:lang w:eastAsia="en-US"/>
        </w:rPr>
        <w:t xml:space="preserve"> </w:t>
      </w:r>
      <w:r w:rsidR="00D01FCE">
        <w:rPr>
          <w:b/>
          <w:color w:val="000000"/>
          <w:sz w:val="23"/>
          <w:szCs w:val="23"/>
          <w:lang w:eastAsia="en-US"/>
        </w:rPr>
        <w:t>synthesized</w:t>
      </w:r>
      <w:r>
        <w:rPr>
          <w:b/>
          <w:color w:val="000000"/>
          <w:sz w:val="23"/>
          <w:szCs w:val="23"/>
          <w:lang w:eastAsia="en-US"/>
        </w:rPr>
        <w:t xml:space="preserve"> data</w:t>
      </w:r>
      <w:r w:rsidR="00A56AB8" w:rsidRPr="009572D7">
        <w:rPr>
          <w:b/>
          <w:color w:val="000000"/>
          <w:sz w:val="23"/>
          <w:szCs w:val="23"/>
          <w:lang w:eastAsia="en-US"/>
        </w:rPr>
        <w:t>,</w:t>
      </w:r>
      <w:r w:rsidR="00A56AB8" w:rsidRPr="009572D7">
        <w:rPr>
          <w:color w:val="000000"/>
          <w:sz w:val="23"/>
          <w:szCs w:val="23"/>
          <w:lang w:eastAsia="en-US"/>
        </w:rPr>
        <w:t xml:space="preserve"> </w:t>
      </w:r>
      <w:r>
        <w:rPr>
          <w:color w:val="000000"/>
          <w:sz w:val="23"/>
          <w:szCs w:val="23"/>
          <w:lang w:eastAsia="en-US"/>
        </w:rPr>
        <w:t xml:space="preserve">as well as from </w:t>
      </w:r>
      <w:r>
        <w:rPr>
          <w:b/>
          <w:color w:val="000000"/>
          <w:sz w:val="23"/>
          <w:szCs w:val="23"/>
          <w:lang w:eastAsia="en-US"/>
        </w:rPr>
        <w:t xml:space="preserve">regular projects of evaluation, outsourced, granted by public bidding, </w:t>
      </w:r>
      <w:r>
        <w:rPr>
          <w:color w:val="000000"/>
          <w:sz w:val="23"/>
          <w:szCs w:val="23"/>
          <w:lang w:eastAsia="en-US"/>
        </w:rPr>
        <w:t xml:space="preserve">according to the overall calendar </w:t>
      </w:r>
      <w:r w:rsidR="00A56AB8" w:rsidRPr="009572D7">
        <w:rPr>
          <w:color w:val="000000"/>
          <w:sz w:val="23"/>
          <w:szCs w:val="23"/>
          <w:lang w:eastAsia="en-US"/>
        </w:rPr>
        <w:t>2014–2020 (</w:t>
      </w:r>
      <w:r w:rsidR="00D01FCE">
        <w:rPr>
          <w:color w:val="000000"/>
          <w:sz w:val="23"/>
          <w:szCs w:val="23"/>
          <w:lang w:eastAsia="en-US"/>
        </w:rPr>
        <w:t>section</w:t>
      </w:r>
      <w:r w:rsidR="00A56AB8" w:rsidRPr="009572D7">
        <w:rPr>
          <w:color w:val="000000"/>
          <w:sz w:val="23"/>
          <w:szCs w:val="23"/>
          <w:lang w:eastAsia="en-US"/>
        </w:rPr>
        <w:t xml:space="preserve"> 10.1). </w:t>
      </w:r>
    </w:p>
    <w:p w:rsidR="00A56AB8" w:rsidRPr="009572D7" w:rsidRDefault="003066D2" w:rsidP="008F67D8">
      <w:pPr>
        <w:autoSpaceDE w:val="0"/>
        <w:autoSpaceDN w:val="0"/>
        <w:adjustRightInd w:val="0"/>
        <w:jc w:val="both"/>
        <w:rPr>
          <w:color w:val="000000"/>
          <w:sz w:val="23"/>
          <w:szCs w:val="23"/>
          <w:lang w:eastAsia="en-US"/>
        </w:rPr>
      </w:pPr>
      <w:r w:rsidRPr="009572D7">
        <w:rPr>
          <w:color w:val="000000"/>
          <w:sz w:val="23"/>
          <w:szCs w:val="23"/>
          <w:lang w:eastAsia="en-US"/>
        </w:rPr>
        <w:t xml:space="preserve">    Obs.: </w:t>
      </w:r>
      <w:r w:rsidR="008F67D8">
        <w:rPr>
          <w:color w:val="000000"/>
          <w:sz w:val="23"/>
          <w:szCs w:val="23"/>
          <w:lang w:eastAsia="en-US"/>
        </w:rPr>
        <w:t xml:space="preserve">The calls for evaluation projects of the national plan will comprise as obligation of the contracting authority to ensure access to </w:t>
      </w:r>
      <w:r w:rsidR="00A56AB8" w:rsidRPr="009572D7">
        <w:rPr>
          <w:color w:val="000000"/>
          <w:sz w:val="23"/>
          <w:szCs w:val="23"/>
          <w:lang w:eastAsia="en-US"/>
        </w:rPr>
        <w:t>AN</w:t>
      </w:r>
      <w:r w:rsidR="009572D7">
        <w:rPr>
          <w:color w:val="000000"/>
          <w:sz w:val="23"/>
          <w:szCs w:val="23"/>
          <w:lang w:eastAsia="en-US"/>
        </w:rPr>
        <w:t>RDI</w:t>
      </w:r>
      <w:r w:rsidR="00D771B2" w:rsidRPr="009572D7">
        <w:rPr>
          <w:color w:val="000000"/>
          <w:sz w:val="23"/>
          <w:szCs w:val="23"/>
          <w:lang w:eastAsia="en-US"/>
        </w:rPr>
        <w:t>”</w:t>
      </w:r>
      <w:r w:rsidR="00A56AB8" w:rsidRPr="009572D7">
        <w:rPr>
          <w:color w:val="000000"/>
          <w:sz w:val="23"/>
          <w:szCs w:val="23"/>
          <w:lang w:eastAsia="en-US"/>
        </w:rPr>
        <w:t>.</w:t>
      </w:r>
    </w:p>
    <w:p w:rsidR="00A56AB8" w:rsidRPr="009572D7" w:rsidRDefault="00D771B2" w:rsidP="008F67D8">
      <w:pPr>
        <w:autoSpaceDE w:val="0"/>
        <w:autoSpaceDN w:val="0"/>
        <w:adjustRightInd w:val="0"/>
        <w:jc w:val="both"/>
        <w:rPr>
          <w:color w:val="000000"/>
          <w:sz w:val="28"/>
          <w:szCs w:val="28"/>
          <w:lang w:eastAsia="en-US"/>
        </w:rPr>
      </w:pPr>
      <w:r w:rsidRPr="009572D7">
        <w:rPr>
          <w:color w:val="000000"/>
          <w:sz w:val="23"/>
          <w:szCs w:val="23"/>
          <w:lang w:eastAsia="en-US"/>
        </w:rPr>
        <w:t xml:space="preserve">  22-“</w:t>
      </w:r>
      <w:r w:rsidR="00A56AB8" w:rsidRPr="009572D7">
        <w:rPr>
          <w:b/>
          <w:bCs/>
          <w:color w:val="000000"/>
          <w:sz w:val="28"/>
          <w:szCs w:val="28"/>
          <w:lang w:eastAsia="en-US"/>
        </w:rPr>
        <w:t xml:space="preserve">10.3 Calendar </w:t>
      </w:r>
      <w:r w:rsidR="008F67D8">
        <w:rPr>
          <w:b/>
          <w:bCs/>
          <w:color w:val="000000"/>
          <w:sz w:val="28"/>
          <w:szCs w:val="28"/>
          <w:lang w:eastAsia="en-US"/>
        </w:rPr>
        <w:t>for</w:t>
      </w:r>
      <w:r w:rsidR="00A56AB8" w:rsidRPr="009572D7">
        <w:rPr>
          <w:b/>
          <w:bCs/>
          <w:color w:val="000000"/>
          <w:sz w:val="28"/>
          <w:szCs w:val="28"/>
          <w:lang w:eastAsia="en-US"/>
        </w:rPr>
        <w:t xml:space="preserve"> 2014 </w:t>
      </w:r>
    </w:p>
    <w:p w:rsidR="00A56AB8" w:rsidRPr="009572D7" w:rsidRDefault="008F67D8" w:rsidP="008F67D8">
      <w:pPr>
        <w:autoSpaceDE w:val="0"/>
        <w:autoSpaceDN w:val="0"/>
        <w:adjustRightInd w:val="0"/>
        <w:jc w:val="both"/>
        <w:rPr>
          <w:color w:val="000000"/>
          <w:sz w:val="23"/>
          <w:szCs w:val="23"/>
          <w:lang w:eastAsia="en-US"/>
        </w:rPr>
      </w:pPr>
      <w:r>
        <w:rPr>
          <w:color w:val="000000"/>
          <w:sz w:val="23"/>
          <w:szCs w:val="23"/>
          <w:lang w:eastAsia="en-US"/>
        </w:rPr>
        <w:t>In</w:t>
      </w:r>
      <w:r w:rsidR="00A56AB8" w:rsidRPr="009572D7">
        <w:rPr>
          <w:color w:val="000000"/>
          <w:sz w:val="23"/>
          <w:szCs w:val="23"/>
          <w:lang w:eastAsia="en-US"/>
        </w:rPr>
        <w:t xml:space="preserve"> 2014, </w:t>
      </w:r>
      <w:r>
        <w:rPr>
          <w:color w:val="000000"/>
          <w:sz w:val="23"/>
          <w:szCs w:val="23"/>
          <w:lang w:eastAsia="en-US"/>
        </w:rPr>
        <w:t>the activities are to be developed after a transition calendar, as follows</w:t>
      </w:r>
      <w:r w:rsidR="00A56AB8" w:rsidRPr="009572D7">
        <w:rPr>
          <w:color w:val="000000"/>
          <w:sz w:val="23"/>
          <w:szCs w:val="23"/>
          <w:lang w:eastAsia="en-US"/>
        </w:rPr>
        <w:t xml:space="preserve">: </w:t>
      </w:r>
    </w:p>
    <w:p w:rsidR="00A56AB8"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t xml:space="preserve">January </w:t>
      </w:r>
      <w:r w:rsidR="00A56AB8" w:rsidRPr="009572D7">
        <w:rPr>
          <w:b/>
          <w:bCs/>
          <w:color w:val="000000"/>
          <w:sz w:val="23"/>
          <w:szCs w:val="23"/>
          <w:lang w:eastAsia="en-US"/>
        </w:rPr>
        <w:t>10</w:t>
      </w:r>
      <w:r>
        <w:rPr>
          <w:b/>
          <w:bCs/>
          <w:color w:val="000000"/>
          <w:sz w:val="23"/>
          <w:szCs w:val="23"/>
          <w:lang w:eastAsia="en-US"/>
        </w:rPr>
        <w:t>,</w:t>
      </w:r>
      <w:r w:rsidR="00A56AB8" w:rsidRPr="009572D7">
        <w:rPr>
          <w:b/>
          <w:bCs/>
          <w:color w:val="000000"/>
          <w:sz w:val="23"/>
          <w:szCs w:val="23"/>
          <w:lang w:eastAsia="en-US"/>
        </w:rPr>
        <w:t xml:space="preserve"> 2014 </w:t>
      </w:r>
      <w:r w:rsidR="00A56AB8" w:rsidRPr="009572D7">
        <w:rPr>
          <w:color w:val="000000"/>
          <w:sz w:val="23"/>
          <w:szCs w:val="23"/>
          <w:lang w:eastAsia="en-US"/>
        </w:rPr>
        <w:t>contract</w:t>
      </w:r>
      <w:r>
        <w:rPr>
          <w:color w:val="000000"/>
          <w:sz w:val="23"/>
          <w:szCs w:val="23"/>
          <w:lang w:eastAsia="en-US"/>
        </w:rPr>
        <w:t>ing the program managers</w:t>
      </w:r>
      <w:r w:rsidR="00A56AB8" w:rsidRPr="009572D7">
        <w:rPr>
          <w:color w:val="000000"/>
          <w:sz w:val="23"/>
          <w:szCs w:val="23"/>
          <w:lang w:eastAsia="en-US"/>
        </w:rPr>
        <w:t xml:space="preserve"> (respons</w:t>
      </w:r>
      <w:r>
        <w:rPr>
          <w:color w:val="000000"/>
          <w:sz w:val="23"/>
          <w:szCs w:val="23"/>
          <w:lang w:eastAsia="en-US"/>
        </w:rPr>
        <w:t>i</w:t>
      </w:r>
      <w:r w:rsidR="00A56AB8" w:rsidRPr="009572D7">
        <w:rPr>
          <w:color w:val="000000"/>
          <w:sz w:val="23"/>
          <w:szCs w:val="23"/>
          <w:lang w:eastAsia="en-US"/>
        </w:rPr>
        <w:t>bl</w:t>
      </w:r>
      <w:r>
        <w:rPr>
          <w:color w:val="000000"/>
          <w:sz w:val="23"/>
          <w:szCs w:val="23"/>
          <w:lang w:eastAsia="en-US"/>
        </w:rPr>
        <w:t>e</w:t>
      </w:r>
      <w:r w:rsidR="00A56AB8" w:rsidRPr="009572D7">
        <w:rPr>
          <w:color w:val="000000"/>
          <w:sz w:val="23"/>
          <w:szCs w:val="23"/>
          <w:lang w:eastAsia="en-US"/>
        </w:rPr>
        <w:t xml:space="preserve">: AC); </w:t>
      </w:r>
    </w:p>
    <w:p w:rsidR="00A56AB8"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t xml:space="preserve">January </w:t>
      </w:r>
      <w:r w:rsidR="00A56AB8" w:rsidRPr="009572D7">
        <w:rPr>
          <w:b/>
          <w:bCs/>
          <w:color w:val="000000"/>
          <w:sz w:val="23"/>
          <w:szCs w:val="23"/>
          <w:lang w:eastAsia="en-US"/>
        </w:rPr>
        <w:t>15</w:t>
      </w:r>
      <w:r>
        <w:rPr>
          <w:b/>
          <w:bCs/>
          <w:color w:val="000000"/>
          <w:sz w:val="23"/>
          <w:szCs w:val="23"/>
          <w:lang w:eastAsia="en-US"/>
        </w:rPr>
        <w:t>,</w:t>
      </w:r>
      <w:r w:rsidR="00A56AB8" w:rsidRPr="009572D7">
        <w:rPr>
          <w:b/>
          <w:bCs/>
          <w:color w:val="000000"/>
          <w:sz w:val="23"/>
          <w:szCs w:val="23"/>
          <w:lang w:eastAsia="en-US"/>
        </w:rPr>
        <w:t xml:space="preserve"> 2014 </w:t>
      </w:r>
      <w:r w:rsidR="00D01FCE">
        <w:rPr>
          <w:bCs/>
          <w:color w:val="000000"/>
          <w:sz w:val="23"/>
          <w:szCs w:val="23"/>
          <w:lang w:eastAsia="en-US"/>
        </w:rPr>
        <w:t>nominalizations</w:t>
      </w:r>
      <w:r>
        <w:rPr>
          <w:bCs/>
          <w:color w:val="000000"/>
          <w:sz w:val="23"/>
          <w:szCs w:val="23"/>
          <w:lang w:eastAsia="en-US"/>
        </w:rPr>
        <w:t xml:space="preserve"> for </w:t>
      </w:r>
      <w:r w:rsidR="00A56AB8" w:rsidRPr="009572D7">
        <w:rPr>
          <w:color w:val="000000"/>
          <w:sz w:val="23"/>
          <w:szCs w:val="23"/>
          <w:lang w:eastAsia="en-US"/>
        </w:rPr>
        <w:t>CNSPIS</w:t>
      </w:r>
      <w:r w:rsidR="009572D7">
        <w:rPr>
          <w:color w:val="000000"/>
          <w:sz w:val="23"/>
          <w:szCs w:val="23"/>
          <w:lang w:eastAsia="en-US"/>
        </w:rPr>
        <w:t>RDI</w:t>
      </w:r>
      <w:r w:rsidR="00A56AB8" w:rsidRPr="009572D7">
        <w:rPr>
          <w:color w:val="000000"/>
          <w:sz w:val="23"/>
          <w:szCs w:val="23"/>
          <w:lang w:eastAsia="en-US"/>
        </w:rPr>
        <w:t xml:space="preserve">, CNPST, </w:t>
      </w:r>
      <w:r>
        <w:rPr>
          <w:color w:val="000000"/>
          <w:sz w:val="23"/>
          <w:szCs w:val="23"/>
          <w:lang w:eastAsia="en-US"/>
        </w:rPr>
        <w:t>submitted to public debate</w:t>
      </w:r>
      <w:r w:rsidR="00A56AB8" w:rsidRPr="009572D7">
        <w:rPr>
          <w:color w:val="000000"/>
          <w:sz w:val="23"/>
          <w:szCs w:val="23"/>
          <w:lang w:eastAsia="en-US"/>
        </w:rPr>
        <w:t xml:space="preserve"> (</w:t>
      </w:r>
      <w:proofErr w:type="spellStart"/>
      <w:r w:rsidR="00A56AB8" w:rsidRPr="009572D7">
        <w:rPr>
          <w:color w:val="000000"/>
          <w:sz w:val="23"/>
          <w:szCs w:val="23"/>
          <w:lang w:eastAsia="en-US"/>
        </w:rPr>
        <w:t>respons</w:t>
      </w:r>
      <w:r>
        <w:rPr>
          <w:color w:val="000000"/>
          <w:sz w:val="23"/>
          <w:szCs w:val="23"/>
          <w:lang w:eastAsia="en-US"/>
        </w:rPr>
        <w:t>ib</w:t>
      </w:r>
      <w:r w:rsidR="00A56AB8" w:rsidRPr="009572D7">
        <w:rPr>
          <w:color w:val="000000"/>
          <w:sz w:val="23"/>
          <w:szCs w:val="23"/>
          <w:lang w:eastAsia="en-US"/>
        </w:rPr>
        <w:t>l</w:t>
      </w:r>
      <w:r>
        <w:rPr>
          <w:color w:val="000000"/>
          <w:sz w:val="23"/>
          <w:szCs w:val="23"/>
          <w:lang w:eastAsia="en-US"/>
        </w:rPr>
        <w:t>es</w:t>
      </w:r>
      <w:proofErr w:type="spellEnd"/>
      <w:r w:rsidR="00A56AB8" w:rsidRPr="009572D7">
        <w:rPr>
          <w:color w:val="000000"/>
          <w:sz w:val="23"/>
          <w:szCs w:val="23"/>
          <w:lang w:eastAsia="en-US"/>
        </w:rPr>
        <w:t>: AC, Prim</w:t>
      </w:r>
      <w:r>
        <w:rPr>
          <w:color w:val="000000"/>
          <w:sz w:val="23"/>
          <w:szCs w:val="23"/>
          <w:lang w:eastAsia="en-US"/>
        </w:rPr>
        <w:t>e</w:t>
      </w:r>
      <w:r w:rsidR="00A56AB8" w:rsidRPr="009572D7">
        <w:rPr>
          <w:color w:val="000000"/>
          <w:sz w:val="23"/>
          <w:szCs w:val="23"/>
          <w:lang w:eastAsia="en-US"/>
        </w:rPr>
        <w:t xml:space="preserve"> Minist</w:t>
      </w:r>
      <w:r>
        <w:rPr>
          <w:color w:val="000000"/>
          <w:sz w:val="23"/>
          <w:szCs w:val="23"/>
          <w:lang w:eastAsia="en-US"/>
        </w:rPr>
        <w:t>e</w:t>
      </w:r>
      <w:r w:rsidR="00A56AB8" w:rsidRPr="009572D7">
        <w:rPr>
          <w:color w:val="000000"/>
          <w:sz w:val="23"/>
          <w:szCs w:val="23"/>
          <w:lang w:eastAsia="en-US"/>
        </w:rPr>
        <w:t xml:space="preserve">r); </w:t>
      </w:r>
    </w:p>
    <w:p w:rsidR="00A56AB8"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t xml:space="preserve">January </w:t>
      </w:r>
      <w:r w:rsidR="00A56AB8" w:rsidRPr="009572D7">
        <w:rPr>
          <w:b/>
          <w:bCs/>
          <w:color w:val="000000"/>
          <w:sz w:val="23"/>
          <w:szCs w:val="23"/>
          <w:lang w:eastAsia="en-US"/>
        </w:rPr>
        <w:t>30</w:t>
      </w:r>
      <w:r>
        <w:rPr>
          <w:b/>
          <w:bCs/>
          <w:color w:val="000000"/>
          <w:sz w:val="23"/>
          <w:szCs w:val="23"/>
          <w:lang w:eastAsia="en-US"/>
        </w:rPr>
        <w:t>,</w:t>
      </w:r>
      <w:r w:rsidR="00A56AB8" w:rsidRPr="009572D7">
        <w:rPr>
          <w:b/>
          <w:bCs/>
          <w:color w:val="000000"/>
          <w:sz w:val="23"/>
          <w:szCs w:val="23"/>
          <w:lang w:eastAsia="en-US"/>
        </w:rPr>
        <w:t xml:space="preserve"> 2014 </w:t>
      </w:r>
      <w:r>
        <w:rPr>
          <w:bCs/>
          <w:color w:val="000000"/>
          <w:sz w:val="23"/>
          <w:szCs w:val="23"/>
          <w:lang w:eastAsia="en-US"/>
        </w:rPr>
        <w:t>launching the contests/ the bidding for key support projects</w:t>
      </w:r>
      <w:r w:rsidR="00A56AB8" w:rsidRPr="009572D7">
        <w:rPr>
          <w:color w:val="000000"/>
          <w:sz w:val="23"/>
          <w:szCs w:val="23"/>
          <w:lang w:eastAsia="en-US"/>
        </w:rPr>
        <w:t xml:space="preserve">: </w:t>
      </w:r>
      <w:r>
        <w:rPr>
          <w:color w:val="000000"/>
          <w:sz w:val="23"/>
          <w:szCs w:val="23"/>
          <w:lang w:eastAsia="en-US"/>
        </w:rPr>
        <w:t xml:space="preserve">guidelines for drafting the standardized annual reports, archiving, and database on the </w:t>
      </w:r>
      <w:r w:rsidR="009572D7">
        <w:rPr>
          <w:color w:val="000000"/>
          <w:sz w:val="23"/>
          <w:szCs w:val="23"/>
          <w:lang w:eastAsia="en-US"/>
        </w:rPr>
        <w:t>RDI</w:t>
      </w:r>
      <w:r>
        <w:rPr>
          <w:color w:val="000000"/>
          <w:sz w:val="23"/>
          <w:szCs w:val="23"/>
          <w:lang w:eastAsia="en-US"/>
        </w:rPr>
        <w:t xml:space="preserve"> system functioning</w:t>
      </w:r>
      <w:r w:rsidR="00A56AB8" w:rsidRPr="009572D7">
        <w:rPr>
          <w:color w:val="000000"/>
          <w:sz w:val="23"/>
          <w:szCs w:val="23"/>
          <w:lang w:eastAsia="en-US"/>
        </w:rPr>
        <w:t xml:space="preserve">, </w:t>
      </w:r>
      <w:r>
        <w:rPr>
          <w:color w:val="000000"/>
          <w:sz w:val="23"/>
          <w:szCs w:val="23"/>
          <w:lang w:eastAsia="en-US"/>
        </w:rPr>
        <w:t xml:space="preserve">administrative/ accountancy guideline for the research units, design and implementation of the integrated monitoring system, support projects for </w:t>
      </w:r>
      <w:r w:rsidR="00A56AB8" w:rsidRPr="009572D7">
        <w:rPr>
          <w:color w:val="000000"/>
          <w:sz w:val="23"/>
          <w:szCs w:val="23"/>
          <w:lang w:eastAsia="en-US"/>
        </w:rPr>
        <w:t>AN</w:t>
      </w:r>
      <w:r w:rsidR="009572D7">
        <w:rPr>
          <w:color w:val="000000"/>
          <w:sz w:val="23"/>
          <w:szCs w:val="23"/>
          <w:lang w:eastAsia="en-US"/>
        </w:rPr>
        <w:t>RDI</w:t>
      </w:r>
      <w:r w:rsidR="00A56AB8" w:rsidRPr="009572D7">
        <w:rPr>
          <w:color w:val="000000"/>
          <w:sz w:val="23"/>
          <w:szCs w:val="23"/>
          <w:lang w:eastAsia="en-US"/>
        </w:rPr>
        <w:t>; pro</w:t>
      </w:r>
      <w:r>
        <w:rPr>
          <w:color w:val="000000"/>
          <w:sz w:val="23"/>
          <w:szCs w:val="23"/>
          <w:lang w:eastAsia="en-US"/>
        </w:rPr>
        <w:t xml:space="preserve">jects will be for 18 months and they will deliver a first version on September 1, 2014, and a final one at September 1, </w:t>
      </w:r>
      <w:r w:rsidR="00A56AB8" w:rsidRPr="009572D7">
        <w:rPr>
          <w:color w:val="000000"/>
          <w:sz w:val="23"/>
          <w:szCs w:val="23"/>
          <w:lang w:eastAsia="en-US"/>
        </w:rPr>
        <w:t xml:space="preserve">2015; </w:t>
      </w:r>
      <w:r>
        <w:rPr>
          <w:color w:val="000000"/>
          <w:sz w:val="23"/>
          <w:szCs w:val="23"/>
          <w:lang w:eastAsia="en-US"/>
        </w:rPr>
        <w:t xml:space="preserve">contractors are to cooperate with </w:t>
      </w:r>
      <w:r w:rsidR="00A56AB8" w:rsidRPr="009572D7">
        <w:rPr>
          <w:color w:val="000000"/>
          <w:sz w:val="23"/>
          <w:szCs w:val="23"/>
          <w:lang w:eastAsia="en-US"/>
        </w:rPr>
        <w:t>CNSPIS</w:t>
      </w:r>
      <w:r w:rsidR="009572D7">
        <w:rPr>
          <w:color w:val="000000"/>
          <w:sz w:val="23"/>
          <w:szCs w:val="23"/>
          <w:lang w:eastAsia="en-US"/>
        </w:rPr>
        <w:t>RDI</w:t>
      </w:r>
      <w:r w:rsidR="00A56AB8" w:rsidRPr="009572D7">
        <w:rPr>
          <w:color w:val="000000"/>
          <w:sz w:val="23"/>
          <w:szCs w:val="23"/>
          <w:lang w:eastAsia="en-US"/>
        </w:rPr>
        <w:t>, CNPST, SRAPS-</w:t>
      </w:r>
      <w:r w:rsidR="009572D7">
        <w:rPr>
          <w:color w:val="000000"/>
          <w:sz w:val="23"/>
          <w:szCs w:val="23"/>
          <w:lang w:eastAsia="en-US"/>
        </w:rPr>
        <w:t>RDI</w:t>
      </w:r>
      <w:r>
        <w:rPr>
          <w:color w:val="000000"/>
          <w:sz w:val="23"/>
          <w:szCs w:val="23"/>
          <w:lang w:eastAsia="en-US"/>
        </w:rPr>
        <w:t>, M</w:t>
      </w:r>
      <w:r w:rsidR="00A56AB8" w:rsidRPr="009572D7">
        <w:rPr>
          <w:color w:val="000000"/>
          <w:sz w:val="23"/>
          <w:szCs w:val="23"/>
          <w:lang w:eastAsia="en-US"/>
        </w:rPr>
        <w:t>N</w:t>
      </w:r>
      <w:r>
        <w:rPr>
          <w:color w:val="000000"/>
          <w:sz w:val="23"/>
          <w:szCs w:val="23"/>
          <w:lang w:eastAsia="en-US"/>
        </w:rPr>
        <w:t>E to harmonize with the necessary normative for implementing the plan</w:t>
      </w:r>
      <w:r w:rsidR="00A56AB8" w:rsidRPr="009572D7">
        <w:rPr>
          <w:color w:val="000000"/>
          <w:sz w:val="23"/>
          <w:szCs w:val="23"/>
          <w:lang w:eastAsia="en-US"/>
        </w:rPr>
        <w:t xml:space="preserve"> (</w:t>
      </w:r>
      <w:proofErr w:type="spellStart"/>
      <w:r w:rsidR="00A56AB8" w:rsidRPr="009572D7">
        <w:rPr>
          <w:color w:val="000000"/>
          <w:sz w:val="23"/>
          <w:szCs w:val="23"/>
          <w:lang w:eastAsia="en-US"/>
        </w:rPr>
        <w:t>respons</w:t>
      </w:r>
      <w:r>
        <w:rPr>
          <w:color w:val="000000"/>
          <w:sz w:val="23"/>
          <w:szCs w:val="23"/>
          <w:lang w:eastAsia="en-US"/>
        </w:rPr>
        <w:t>i</w:t>
      </w:r>
      <w:r w:rsidR="00A56AB8" w:rsidRPr="009572D7">
        <w:rPr>
          <w:color w:val="000000"/>
          <w:sz w:val="23"/>
          <w:szCs w:val="23"/>
          <w:lang w:eastAsia="en-US"/>
        </w:rPr>
        <w:t>bl</w:t>
      </w:r>
      <w:r>
        <w:rPr>
          <w:color w:val="000000"/>
          <w:sz w:val="23"/>
          <w:szCs w:val="23"/>
          <w:lang w:eastAsia="en-US"/>
        </w:rPr>
        <w:t>es</w:t>
      </w:r>
      <w:proofErr w:type="spellEnd"/>
      <w:r w:rsidR="00A56AB8" w:rsidRPr="009572D7">
        <w:rPr>
          <w:color w:val="000000"/>
          <w:sz w:val="23"/>
          <w:szCs w:val="23"/>
          <w:lang w:eastAsia="en-US"/>
        </w:rPr>
        <w:t xml:space="preserve">: AC, CNPST, </w:t>
      </w:r>
      <w:r>
        <w:rPr>
          <w:color w:val="000000"/>
          <w:sz w:val="23"/>
          <w:szCs w:val="23"/>
          <w:lang w:eastAsia="en-US"/>
        </w:rPr>
        <w:t>the Support program project manager</w:t>
      </w:r>
      <w:r w:rsidR="00A56AB8" w:rsidRPr="009572D7">
        <w:rPr>
          <w:color w:val="000000"/>
          <w:sz w:val="23"/>
          <w:szCs w:val="23"/>
          <w:lang w:eastAsia="en-US"/>
        </w:rPr>
        <w:t xml:space="preserve">); </w:t>
      </w:r>
    </w:p>
    <w:p w:rsidR="00A56AB8"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t>February 1,</w:t>
      </w:r>
      <w:r w:rsidR="00A56AB8" w:rsidRPr="009572D7">
        <w:rPr>
          <w:b/>
          <w:bCs/>
          <w:color w:val="000000"/>
          <w:sz w:val="23"/>
          <w:szCs w:val="23"/>
          <w:lang w:eastAsia="en-US"/>
        </w:rPr>
        <w:t xml:space="preserve"> 2014 </w:t>
      </w:r>
      <w:r w:rsidR="00A56AB8" w:rsidRPr="009572D7">
        <w:rPr>
          <w:color w:val="000000"/>
          <w:sz w:val="23"/>
          <w:szCs w:val="23"/>
          <w:lang w:eastAsia="en-US"/>
        </w:rPr>
        <w:t>la</w:t>
      </w:r>
      <w:r>
        <w:rPr>
          <w:color w:val="000000"/>
          <w:sz w:val="23"/>
          <w:szCs w:val="23"/>
          <w:lang w:eastAsia="en-US"/>
        </w:rPr>
        <w:t xml:space="preserve">unching the information packages for the </w:t>
      </w:r>
      <w:r w:rsidR="00A56AB8" w:rsidRPr="009572D7">
        <w:rPr>
          <w:color w:val="000000"/>
          <w:sz w:val="23"/>
          <w:szCs w:val="23"/>
          <w:lang w:eastAsia="en-US"/>
        </w:rPr>
        <w:t>2014</w:t>
      </w:r>
      <w:r>
        <w:rPr>
          <w:color w:val="000000"/>
          <w:sz w:val="23"/>
          <w:szCs w:val="23"/>
          <w:lang w:eastAsia="en-US"/>
        </w:rPr>
        <w:t xml:space="preserve"> competitions for public debate</w:t>
      </w:r>
      <w:r w:rsidR="00A56AB8" w:rsidRPr="009572D7">
        <w:rPr>
          <w:color w:val="000000"/>
          <w:sz w:val="23"/>
          <w:szCs w:val="23"/>
          <w:lang w:eastAsia="en-US"/>
        </w:rPr>
        <w:t xml:space="preserve"> (respons</w:t>
      </w:r>
      <w:r>
        <w:rPr>
          <w:color w:val="000000"/>
          <w:sz w:val="23"/>
          <w:szCs w:val="23"/>
          <w:lang w:eastAsia="en-US"/>
        </w:rPr>
        <w:t>i</w:t>
      </w:r>
      <w:r w:rsidR="00A56AB8" w:rsidRPr="009572D7">
        <w:rPr>
          <w:color w:val="000000"/>
          <w:sz w:val="23"/>
          <w:szCs w:val="23"/>
          <w:lang w:eastAsia="en-US"/>
        </w:rPr>
        <w:t>bl</w:t>
      </w:r>
      <w:r>
        <w:rPr>
          <w:color w:val="000000"/>
          <w:sz w:val="23"/>
          <w:szCs w:val="23"/>
          <w:lang w:eastAsia="en-US"/>
        </w:rPr>
        <w:t>e</w:t>
      </w:r>
      <w:r w:rsidR="00A56AB8" w:rsidRPr="009572D7">
        <w:rPr>
          <w:color w:val="000000"/>
          <w:sz w:val="23"/>
          <w:szCs w:val="23"/>
          <w:lang w:eastAsia="en-US"/>
        </w:rPr>
        <w:t xml:space="preserve">: </w:t>
      </w:r>
      <w:r w:rsidR="00D771B2" w:rsidRPr="009572D7">
        <w:rPr>
          <w:color w:val="000000"/>
          <w:sz w:val="23"/>
          <w:szCs w:val="23"/>
          <w:lang w:eastAsia="en-US"/>
        </w:rPr>
        <w:t>PT</w:t>
      </w:r>
      <w:r w:rsidR="009572D7">
        <w:rPr>
          <w:color w:val="000000"/>
          <w:sz w:val="23"/>
          <w:szCs w:val="23"/>
          <w:lang w:eastAsia="en-US"/>
        </w:rPr>
        <w:t>RDI</w:t>
      </w:r>
      <w:r>
        <w:rPr>
          <w:color w:val="000000"/>
          <w:sz w:val="23"/>
          <w:szCs w:val="23"/>
          <w:lang w:eastAsia="en-US"/>
        </w:rPr>
        <w:t xml:space="preserve"> project manager</w:t>
      </w:r>
      <w:r w:rsidR="00D771B2" w:rsidRPr="009572D7">
        <w:rPr>
          <w:color w:val="000000"/>
          <w:sz w:val="23"/>
          <w:szCs w:val="23"/>
          <w:lang w:eastAsia="en-US"/>
        </w:rPr>
        <w:t xml:space="preserve">); </w:t>
      </w:r>
    </w:p>
    <w:p w:rsidR="00D771B2"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t xml:space="preserve">February </w:t>
      </w:r>
      <w:r w:rsidR="00D771B2" w:rsidRPr="009572D7">
        <w:rPr>
          <w:b/>
          <w:bCs/>
          <w:color w:val="000000"/>
          <w:sz w:val="23"/>
          <w:szCs w:val="23"/>
          <w:lang w:eastAsia="en-US"/>
        </w:rPr>
        <w:t>15</w:t>
      </w:r>
      <w:r>
        <w:rPr>
          <w:b/>
          <w:bCs/>
          <w:color w:val="000000"/>
          <w:sz w:val="23"/>
          <w:szCs w:val="23"/>
          <w:lang w:eastAsia="en-US"/>
        </w:rPr>
        <w:t>,</w:t>
      </w:r>
      <w:r w:rsidR="00D771B2" w:rsidRPr="009572D7">
        <w:rPr>
          <w:b/>
          <w:bCs/>
          <w:color w:val="000000"/>
          <w:sz w:val="23"/>
          <w:szCs w:val="23"/>
          <w:lang w:eastAsia="en-US"/>
        </w:rPr>
        <w:t xml:space="preserve"> 2014 </w:t>
      </w:r>
      <w:r w:rsidR="00D771B2" w:rsidRPr="009572D7">
        <w:rPr>
          <w:color w:val="000000"/>
          <w:sz w:val="23"/>
          <w:szCs w:val="23"/>
          <w:lang w:eastAsia="en-US"/>
        </w:rPr>
        <w:t>Deci</w:t>
      </w:r>
      <w:r>
        <w:rPr>
          <w:color w:val="000000"/>
          <w:sz w:val="23"/>
          <w:szCs w:val="23"/>
          <w:lang w:eastAsia="en-US"/>
        </w:rPr>
        <w:t xml:space="preserve">sions to set-up </w:t>
      </w:r>
      <w:r w:rsidR="00D771B2" w:rsidRPr="009572D7">
        <w:rPr>
          <w:color w:val="000000"/>
          <w:sz w:val="23"/>
          <w:szCs w:val="23"/>
          <w:lang w:eastAsia="en-US"/>
        </w:rPr>
        <w:t>CNSPIS</w:t>
      </w:r>
      <w:r w:rsidR="009572D7">
        <w:rPr>
          <w:color w:val="000000"/>
          <w:sz w:val="23"/>
          <w:szCs w:val="23"/>
          <w:lang w:eastAsia="en-US"/>
        </w:rPr>
        <w:t>RDI</w:t>
      </w:r>
      <w:r w:rsidR="00D771B2" w:rsidRPr="009572D7">
        <w:rPr>
          <w:color w:val="000000"/>
          <w:sz w:val="23"/>
          <w:szCs w:val="23"/>
          <w:lang w:eastAsia="en-US"/>
        </w:rPr>
        <w:t>, CNPST, SRAPS-</w:t>
      </w:r>
      <w:r w:rsidR="009572D7">
        <w:rPr>
          <w:color w:val="000000"/>
          <w:sz w:val="23"/>
          <w:szCs w:val="23"/>
          <w:lang w:eastAsia="en-US"/>
        </w:rPr>
        <w:t>RDI</w:t>
      </w:r>
      <w:r w:rsidR="00D771B2" w:rsidRPr="009572D7">
        <w:rPr>
          <w:color w:val="000000"/>
          <w:sz w:val="23"/>
          <w:szCs w:val="23"/>
          <w:lang w:eastAsia="en-US"/>
        </w:rPr>
        <w:t xml:space="preserve"> (</w:t>
      </w:r>
      <w:proofErr w:type="spellStart"/>
      <w:r w:rsidR="00D771B2" w:rsidRPr="009572D7">
        <w:rPr>
          <w:color w:val="000000"/>
          <w:sz w:val="23"/>
          <w:szCs w:val="23"/>
          <w:lang w:eastAsia="en-US"/>
        </w:rPr>
        <w:t>respons</w:t>
      </w:r>
      <w:r>
        <w:rPr>
          <w:color w:val="000000"/>
          <w:sz w:val="23"/>
          <w:szCs w:val="23"/>
          <w:lang w:eastAsia="en-US"/>
        </w:rPr>
        <w:t>ibles</w:t>
      </w:r>
      <w:proofErr w:type="spellEnd"/>
      <w:r w:rsidR="00D771B2" w:rsidRPr="009572D7">
        <w:rPr>
          <w:color w:val="000000"/>
          <w:sz w:val="23"/>
          <w:szCs w:val="23"/>
          <w:lang w:eastAsia="en-US"/>
        </w:rPr>
        <w:t>: MN</w:t>
      </w:r>
      <w:r>
        <w:rPr>
          <w:color w:val="000000"/>
          <w:sz w:val="23"/>
          <w:szCs w:val="23"/>
          <w:lang w:eastAsia="en-US"/>
        </w:rPr>
        <w:t>E</w:t>
      </w:r>
      <w:r w:rsidR="00D771B2" w:rsidRPr="009572D7">
        <w:rPr>
          <w:color w:val="000000"/>
          <w:sz w:val="23"/>
          <w:szCs w:val="23"/>
          <w:lang w:eastAsia="en-US"/>
        </w:rPr>
        <w:t>, Prim</w:t>
      </w:r>
      <w:r>
        <w:rPr>
          <w:color w:val="000000"/>
          <w:sz w:val="23"/>
          <w:szCs w:val="23"/>
          <w:lang w:eastAsia="en-US"/>
        </w:rPr>
        <w:t>e</w:t>
      </w:r>
      <w:r w:rsidR="00D771B2" w:rsidRPr="009572D7">
        <w:rPr>
          <w:color w:val="000000"/>
          <w:sz w:val="23"/>
          <w:szCs w:val="23"/>
          <w:lang w:eastAsia="en-US"/>
        </w:rPr>
        <w:t xml:space="preserve"> Minist</w:t>
      </w:r>
      <w:r>
        <w:rPr>
          <w:color w:val="000000"/>
          <w:sz w:val="23"/>
          <w:szCs w:val="23"/>
          <w:lang w:eastAsia="en-US"/>
        </w:rPr>
        <w:t>er</w:t>
      </w:r>
      <w:r w:rsidR="00D771B2" w:rsidRPr="009572D7">
        <w:rPr>
          <w:color w:val="000000"/>
          <w:sz w:val="23"/>
          <w:szCs w:val="23"/>
          <w:lang w:eastAsia="en-US"/>
        </w:rPr>
        <w:t xml:space="preserve">); </w:t>
      </w:r>
    </w:p>
    <w:p w:rsidR="00D771B2"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lastRenderedPageBreak/>
        <w:t xml:space="preserve">February </w:t>
      </w:r>
      <w:r w:rsidR="00D771B2" w:rsidRPr="009572D7">
        <w:rPr>
          <w:b/>
          <w:bCs/>
          <w:color w:val="000000"/>
          <w:sz w:val="23"/>
          <w:szCs w:val="23"/>
          <w:lang w:eastAsia="en-US"/>
        </w:rPr>
        <w:t>28</w:t>
      </w:r>
      <w:r>
        <w:rPr>
          <w:b/>
          <w:bCs/>
          <w:color w:val="000000"/>
          <w:sz w:val="23"/>
          <w:szCs w:val="23"/>
          <w:lang w:eastAsia="en-US"/>
        </w:rPr>
        <w:t>,</w:t>
      </w:r>
      <w:r w:rsidR="00D771B2" w:rsidRPr="009572D7">
        <w:rPr>
          <w:b/>
          <w:bCs/>
          <w:color w:val="000000"/>
          <w:sz w:val="23"/>
          <w:szCs w:val="23"/>
          <w:lang w:eastAsia="en-US"/>
        </w:rPr>
        <w:t xml:space="preserve"> 2014 </w:t>
      </w:r>
      <w:r>
        <w:rPr>
          <w:bCs/>
          <w:color w:val="000000"/>
          <w:sz w:val="23"/>
          <w:szCs w:val="23"/>
          <w:lang w:eastAsia="en-US"/>
        </w:rPr>
        <w:t>deadline for submitting the tenders for support key projects</w:t>
      </w:r>
      <w:r w:rsidR="00D771B2" w:rsidRPr="009572D7">
        <w:rPr>
          <w:color w:val="000000"/>
          <w:sz w:val="23"/>
          <w:szCs w:val="23"/>
          <w:lang w:eastAsia="en-US"/>
        </w:rPr>
        <w:t xml:space="preserve"> (</w:t>
      </w:r>
      <w:proofErr w:type="spellStart"/>
      <w:r w:rsidR="00D771B2" w:rsidRPr="009572D7">
        <w:rPr>
          <w:color w:val="000000"/>
          <w:sz w:val="23"/>
          <w:szCs w:val="23"/>
          <w:lang w:eastAsia="en-US"/>
        </w:rPr>
        <w:t>respons</w:t>
      </w:r>
      <w:r>
        <w:rPr>
          <w:color w:val="000000"/>
          <w:sz w:val="23"/>
          <w:szCs w:val="23"/>
          <w:lang w:eastAsia="en-US"/>
        </w:rPr>
        <w:t>i</w:t>
      </w:r>
      <w:r w:rsidR="00D771B2" w:rsidRPr="009572D7">
        <w:rPr>
          <w:color w:val="000000"/>
          <w:sz w:val="23"/>
          <w:szCs w:val="23"/>
          <w:lang w:eastAsia="en-US"/>
        </w:rPr>
        <w:t>bl</w:t>
      </w:r>
      <w:r>
        <w:rPr>
          <w:color w:val="000000"/>
          <w:sz w:val="23"/>
          <w:szCs w:val="23"/>
          <w:lang w:eastAsia="en-US"/>
        </w:rPr>
        <w:t>es</w:t>
      </w:r>
      <w:proofErr w:type="spellEnd"/>
      <w:r w:rsidR="00D771B2" w:rsidRPr="009572D7">
        <w:rPr>
          <w:color w:val="000000"/>
          <w:sz w:val="23"/>
          <w:szCs w:val="23"/>
          <w:lang w:eastAsia="en-US"/>
        </w:rPr>
        <w:t xml:space="preserve">: </w:t>
      </w:r>
      <w:r>
        <w:rPr>
          <w:color w:val="000000"/>
          <w:sz w:val="23"/>
          <w:szCs w:val="23"/>
          <w:lang w:eastAsia="en-US"/>
        </w:rPr>
        <w:t>Support program project manager, potent</w:t>
      </w:r>
      <w:r w:rsidR="00D771B2" w:rsidRPr="009572D7">
        <w:rPr>
          <w:color w:val="000000"/>
          <w:sz w:val="23"/>
          <w:szCs w:val="23"/>
          <w:lang w:eastAsia="en-US"/>
        </w:rPr>
        <w:t>ial contractor</w:t>
      </w:r>
      <w:r>
        <w:rPr>
          <w:color w:val="000000"/>
          <w:sz w:val="23"/>
          <w:szCs w:val="23"/>
          <w:lang w:eastAsia="en-US"/>
        </w:rPr>
        <w:t>s</w:t>
      </w:r>
      <w:r w:rsidR="00D771B2" w:rsidRPr="009572D7">
        <w:rPr>
          <w:color w:val="000000"/>
          <w:sz w:val="23"/>
          <w:szCs w:val="23"/>
          <w:lang w:eastAsia="en-US"/>
        </w:rPr>
        <w:t xml:space="preserve">); </w:t>
      </w:r>
    </w:p>
    <w:p w:rsidR="00D771B2" w:rsidRPr="009572D7" w:rsidRDefault="008F67D8" w:rsidP="008F67D8">
      <w:pPr>
        <w:autoSpaceDE w:val="0"/>
        <w:autoSpaceDN w:val="0"/>
        <w:adjustRightInd w:val="0"/>
        <w:jc w:val="both"/>
        <w:rPr>
          <w:color w:val="000000"/>
          <w:sz w:val="23"/>
          <w:szCs w:val="23"/>
          <w:lang w:eastAsia="en-US"/>
        </w:rPr>
      </w:pPr>
      <w:r>
        <w:rPr>
          <w:b/>
          <w:bCs/>
          <w:color w:val="000000"/>
          <w:sz w:val="23"/>
          <w:szCs w:val="23"/>
          <w:lang w:eastAsia="en-US"/>
        </w:rPr>
        <w:t xml:space="preserve">March </w:t>
      </w:r>
      <w:r w:rsidR="00D771B2" w:rsidRPr="009572D7">
        <w:rPr>
          <w:b/>
          <w:bCs/>
          <w:color w:val="000000"/>
          <w:sz w:val="23"/>
          <w:szCs w:val="23"/>
          <w:lang w:eastAsia="en-US"/>
        </w:rPr>
        <w:t>1</w:t>
      </w:r>
      <w:r>
        <w:rPr>
          <w:b/>
          <w:bCs/>
          <w:color w:val="000000"/>
          <w:sz w:val="23"/>
          <w:szCs w:val="23"/>
          <w:lang w:eastAsia="en-US"/>
        </w:rPr>
        <w:t>,</w:t>
      </w:r>
      <w:r w:rsidR="00D771B2" w:rsidRPr="009572D7">
        <w:rPr>
          <w:b/>
          <w:bCs/>
          <w:color w:val="000000"/>
          <w:sz w:val="23"/>
          <w:szCs w:val="23"/>
          <w:lang w:eastAsia="en-US"/>
        </w:rPr>
        <w:t xml:space="preserve"> 2014 </w:t>
      </w:r>
      <w:r>
        <w:rPr>
          <w:color w:val="000000"/>
          <w:sz w:val="23"/>
          <w:szCs w:val="23"/>
          <w:lang w:eastAsia="en-US"/>
        </w:rPr>
        <w:t>Starting the activity of</w:t>
      </w:r>
      <w:r w:rsidR="00D771B2" w:rsidRPr="009572D7">
        <w:rPr>
          <w:color w:val="000000"/>
          <w:sz w:val="23"/>
          <w:szCs w:val="23"/>
          <w:lang w:eastAsia="en-US"/>
        </w:rPr>
        <w:t xml:space="preserve"> CNSPIS</w:t>
      </w:r>
      <w:r w:rsidR="009572D7">
        <w:rPr>
          <w:color w:val="000000"/>
          <w:sz w:val="23"/>
          <w:szCs w:val="23"/>
          <w:lang w:eastAsia="en-US"/>
        </w:rPr>
        <w:t>RDI</w:t>
      </w:r>
      <w:r w:rsidR="00D771B2" w:rsidRPr="009572D7">
        <w:rPr>
          <w:color w:val="000000"/>
          <w:sz w:val="23"/>
          <w:szCs w:val="23"/>
          <w:lang w:eastAsia="en-US"/>
        </w:rPr>
        <w:t>, CNPST, SRAPS-</w:t>
      </w:r>
      <w:r w:rsidR="009572D7">
        <w:rPr>
          <w:color w:val="000000"/>
          <w:sz w:val="23"/>
          <w:szCs w:val="23"/>
          <w:lang w:eastAsia="en-US"/>
        </w:rPr>
        <w:t>RDI</w:t>
      </w:r>
      <w:r w:rsidR="00D771B2" w:rsidRPr="009572D7">
        <w:rPr>
          <w:color w:val="000000"/>
          <w:sz w:val="23"/>
          <w:szCs w:val="23"/>
          <w:lang w:eastAsia="en-US"/>
        </w:rPr>
        <w:t xml:space="preserve">, </w:t>
      </w:r>
      <w:r>
        <w:rPr>
          <w:color w:val="000000"/>
          <w:sz w:val="23"/>
          <w:szCs w:val="23"/>
          <w:lang w:eastAsia="en-US"/>
        </w:rPr>
        <w:t>self-organization</w:t>
      </w:r>
      <w:r w:rsidR="00D771B2" w:rsidRPr="009572D7">
        <w:rPr>
          <w:color w:val="000000"/>
          <w:sz w:val="23"/>
          <w:szCs w:val="23"/>
          <w:lang w:eastAsia="en-US"/>
        </w:rPr>
        <w:t xml:space="preserve"> (</w:t>
      </w:r>
      <w:proofErr w:type="spellStart"/>
      <w:r w:rsidR="00D771B2" w:rsidRPr="009572D7">
        <w:rPr>
          <w:color w:val="000000"/>
          <w:sz w:val="23"/>
          <w:szCs w:val="23"/>
          <w:lang w:eastAsia="en-US"/>
        </w:rPr>
        <w:t>respons</w:t>
      </w:r>
      <w:r w:rsidR="003C78A9">
        <w:rPr>
          <w:color w:val="000000"/>
          <w:sz w:val="23"/>
          <w:szCs w:val="23"/>
          <w:lang w:eastAsia="en-US"/>
        </w:rPr>
        <w:t>ibles</w:t>
      </w:r>
      <w:proofErr w:type="spellEnd"/>
      <w:r w:rsidR="00D771B2" w:rsidRPr="009572D7">
        <w:rPr>
          <w:color w:val="000000"/>
          <w:sz w:val="23"/>
          <w:szCs w:val="23"/>
          <w:lang w:eastAsia="en-US"/>
        </w:rPr>
        <w:t>: MED, CNSPIS</w:t>
      </w:r>
      <w:r w:rsidR="009572D7">
        <w:rPr>
          <w:color w:val="000000"/>
          <w:sz w:val="23"/>
          <w:szCs w:val="23"/>
          <w:lang w:eastAsia="en-US"/>
        </w:rPr>
        <w:t>RDI</w:t>
      </w:r>
      <w:r w:rsidR="00D771B2" w:rsidRPr="009572D7">
        <w:rPr>
          <w:color w:val="000000"/>
          <w:sz w:val="23"/>
          <w:szCs w:val="23"/>
          <w:lang w:eastAsia="en-US"/>
        </w:rPr>
        <w:t>, CNPST, SRAPS-</w:t>
      </w:r>
      <w:r w:rsidR="009572D7">
        <w:rPr>
          <w:color w:val="000000"/>
          <w:sz w:val="23"/>
          <w:szCs w:val="23"/>
          <w:lang w:eastAsia="en-US"/>
        </w:rPr>
        <w:t>RDI</w:t>
      </w:r>
      <w:r w:rsidR="00D771B2" w:rsidRPr="009572D7">
        <w:rPr>
          <w:color w:val="000000"/>
          <w:sz w:val="23"/>
          <w:szCs w:val="23"/>
          <w:lang w:eastAsia="en-US"/>
        </w:rPr>
        <w:t xml:space="preserve">); </w:t>
      </w:r>
    </w:p>
    <w:p w:rsidR="00D771B2" w:rsidRPr="009572D7" w:rsidRDefault="003C78A9" w:rsidP="003C78A9">
      <w:pPr>
        <w:autoSpaceDE w:val="0"/>
        <w:autoSpaceDN w:val="0"/>
        <w:adjustRightInd w:val="0"/>
        <w:jc w:val="both"/>
        <w:rPr>
          <w:color w:val="000000"/>
          <w:sz w:val="23"/>
          <w:szCs w:val="23"/>
          <w:lang w:eastAsia="en-US"/>
        </w:rPr>
      </w:pPr>
      <w:r>
        <w:rPr>
          <w:b/>
          <w:bCs/>
          <w:color w:val="000000"/>
          <w:sz w:val="23"/>
          <w:szCs w:val="23"/>
          <w:lang w:eastAsia="en-US"/>
        </w:rPr>
        <w:t>March 1,</w:t>
      </w:r>
      <w:r w:rsidR="00D771B2" w:rsidRPr="009572D7">
        <w:rPr>
          <w:b/>
          <w:bCs/>
          <w:color w:val="000000"/>
          <w:sz w:val="23"/>
          <w:szCs w:val="23"/>
          <w:lang w:eastAsia="en-US"/>
        </w:rPr>
        <w:t xml:space="preserve"> 2014 </w:t>
      </w:r>
      <w:r w:rsidR="00D771B2" w:rsidRPr="009572D7">
        <w:rPr>
          <w:color w:val="000000"/>
          <w:sz w:val="23"/>
          <w:szCs w:val="23"/>
          <w:lang w:eastAsia="en-US"/>
        </w:rPr>
        <w:t>l</w:t>
      </w:r>
      <w:r>
        <w:rPr>
          <w:color w:val="000000"/>
          <w:sz w:val="23"/>
          <w:szCs w:val="23"/>
          <w:lang w:eastAsia="en-US"/>
        </w:rPr>
        <w:t xml:space="preserve">aunching the multiannual </w:t>
      </w:r>
      <w:r w:rsidR="00D771B2" w:rsidRPr="009572D7">
        <w:rPr>
          <w:color w:val="000000"/>
          <w:sz w:val="23"/>
          <w:szCs w:val="23"/>
          <w:lang w:eastAsia="en-US"/>
        </w:rPr>
        <w:t xml:space="preserve">2014 </w:t>
      </w:r>
      <w:r>
        <w:rPr>
          <w:color w:val="000000"/>
          <w:sz w:val="23"/>
          <w:szCs w:val="23"/>
          <w:lang w:eastAsia="en-US"/>
        </w:rPr>
        <w:t xml:space="preserve">competitions </w:t>
      </w:r>
      <w:r w:rsidR="00D771B2" w:rsidRPr="009572D7">
        <w:rPr>
          <w:color w:val="000000"/>
          <w:sz w:val="23"/>
          <w:szCs w:val="23"/>
          <w:lang w:eastAsia="en-US"/>
        </w:rPr>
        <w:t>(</w:t>
      </w:r>
      <w:r>
        <w:rPr>
          <w:color w:val="000000"/>
          <w:sz w:val="23"/>
          <w:szCs w:val="23"/>
          <w:lang w:eastAsia="en-US"/>
        </w:rPr>
        <w:t>that, generally, would start in</w:t>
      </w:r>
      <w:r w:rsidR="00D771B2" w:rsidRPr="009572D7">
        <w:rPr>
          <w:color w:val="000000"/>
          <w:sz w:val="23"/>
          <w:szCs w:val="23"/>
          <w:lang w:eastAsia="en-US"/>
        </w:rPr>
        <w:t xml:space="preserve"> 2015) </w:t>
      </w:r>
      <w:r>
        <w:rPr>
          <w:color w:val="000000"/>
          <w:sz w:val="23"/>
          <w:szCs w:val="23"/>
          <w:lang w:eastAsia="en-US"/>
        </w:rPr>
        <w:t>for the programs:</w:t>
      </w:r>
      <w:r w:rsidR="00D771B2" w:rsidRPr="009572D7">
        <w:rPr>
          <w:color w:val="000000"/>
          <w:sz w:val="23"/>
          <w:szCs w:val="23"/>
          <w:lang w:eastAsia="en-US"/>
        </w:rPr>
        <w:t xml:space="preserve"> “</w:t>
      </w:r>
      <w:r w:rsidR="009572D7">
        <w:rPr>
          <w:color w:val="000000"/>
          <w:sz w:val="23"/>
          <w:szCs w:val="23"/>
          <w:lang w:eastAsia="en-US"/>
        </w:rPr>
        <w:t>RDI</w:t>
      </w:r>
      <w:r>
        <w:rPr>
          <w:color w:val="000000"/>
          <w:sz w:val="23"/>
          <w:szCs w:val="23"/>
          <w:lang w:eastAsia="en-US"/>
        </w:rPr>
        <w:t xml:space="preserve"> theme projects”, “Internat</w:t>
      </w:r>
      <w:r w:rsidR="00D771B2" w:rsidRPr="009572D7">
        <w:rPr>
          <w:color w:val="000000"/>
          <w:sz w:val="23"/>
          <w:szCs w:val="23"/>
          <w:lang w:eastAsia="en-US"/>
        </w:rPr>
        <w:t xml:space="preserve">ional” </w:t>
      </w:r>
      <w:r>
        <w:rPr>
          <w:color w:val="000000"/>
          <w:sz w:val="23"/>
          <w:szCs w:val="23"/>
          <w:lang w:eastAsia="en-US"/>
        </w:rPr>
        <w:t>and</w:t>
      </w:r>
      <w:r w:rsidR="00D771B2" w:rsidRPr="009572D7">
        <w:rPr>
          <w:color w:val="000000"/>
          <w:sz w:val="23"/>
          <w:szCs w:val="23"/>
          <w:lang w:eastAsia="en-US"/>
        </w:rPr>
        <w:t xml:space="preserve"> “Su</w:t>
      </w:r>
      <w:r>
        <w:rPr>
          <w:color w:val="000000"/>
          <w:sz w:val="23"/>
          <w:szCs w:val="23"/>
          <w:lang w:eastAsia="en-US"/>
        </w:rPr>
        <w:t>p</w:t>
      </w:r>
      <w:r w:rsidR="00D771B2" w:rsidRPr="009572D7">
        <w:rPr>
          <w:color w:val="000000"/>
          <w:sz w:val="23"/>
          <w:szCs w:val="23"/>
          <w:lang w:eastAsia="en-US"/>
        </w:rPr>
        <w:t>port” (</w:t>
      </w:r>
      <w:r>
        <w:rPr>
          <w:color w:val="000000"/>
          <w:sz w:val="23"/>
          <w:szCs w:val="23"/>
          <w:lang w:eastAsia="en-US"/>
        </w:rPr>
        <w:t>others than the key projects prior launched</w:t>
      </w:r>
      <w:r w:rsidR="00D771B2" w:rsidRPr="009572D7">
        <w:rPr>
          <w:color w:val="000000"/>
          <w:sz w:val="23"/>
          <w:szCs w:val="23"/>
          <w:lang w:eastAsia="en-US"/>
        </w:rPr>
        <w:t xml:space="preserve">), </w:t>
      </w:r>
      <w:r>
        <w:rPr>
          <w:color w:val="000000"/>
          <w:sz w:val="23"/>
          <w:szCs w:val="23"/>
          <w:lang w:eastAsia="en-US"/>
        </w:rPr>
        <w:t>with deadline for tenders’ submission April 15 (</w:t>
      </w:r>
      <w:proofErr w:type="spellStart"/>
      <w:r>
        <w:rPr>
          <w:color w:val="000000"/>
          <w:sz w:val="23"/>
          <w:szCs w:val="23"/>
          <w:lang w:eastAsia="en-US"/>
        </w:rPr>
        <w:t>respons</w:t>
      </w:r>
      <w:r w:rsidR="00D771B2" w:rsidRPr="009572D7">
        <w:rPr>
          <w:color w:val="000000"/>
          <w:sz w:val="23"/>
          <w:szCs w:val="23"/>
          <w:lang w:eastAsia="en-US"/>
        </w:rPr>
        <w:t>i</w:t>
      </w:r>
      <w:r>
        <w:rPr>
          <w:color w:val="000000"/>
          <w:sz w:val="23"/>
          <w:szCs w:val="23"/>
          <w:lang w:eastAsia="en-US"/>
        </w:rPr>
        <w:t>bles</w:t>
      </w:r>
      <w:proofErr w:type="spellEnd"/>
      <w:r w:rsidR="00D771B2" w:rsidRPr="009572D7">
        <w:rPr>
          <w:color w:val="000000"/>
          <w:sz w:val="23"/>
          <w:szCs w:val="23"/>
          <w:lang w:eastAsia="en-US"/>
        </w:rPr>
        <w:t>: PT</w:t>
      </w:r>
      <w:r w:rsidR="009572D7">
        <w:rPr>
          <w:color w:val="000000"/>
          <w:sz w:val="23"/>
          <w:szCs w:val="23"/>
          <w:lang w:eastAsia="en-US"/>
        </w:rPr>
        <w:t>RDI</w:t>
      </w:r>
      <w:r w:rsidRPr="009572D7">
        <w:rPr>
          <w:color w:val="000000"/>
          <w:sz w:val="23"/>
          <w:szCs w:val="23"/>
          <w:lang w:eastAsia="en-US"/>
        </w:rPr>
        <w:t>, Sup</w:t>
      </w:r>
      <w:r>
        <w:rPr>
          <w:color w:val="000000"/>
          <w:sz w:val="23"/>
          <w:szCs w:val="23"/>
          <w:lang w:eastAsia="en-US"/>
        </w:rPr>
        <w:t>port, Internati</w:t>
      </w:r>
      <w:r w:rsidRPr="009572D7">
        <w:rPr>
          <w:color w:val="000000"/>
          <w:sz w:val="23"/>
          <w:szCs w:val="23"/>
          <w:lang w:eastAsia="en-US"/>
        </w:rPr>
        <w:t>onal</w:t>
      </w:r>
      <w:r>
        <w:rPr>
          <w:color w:val="000000"/>
          <w:sz w:val="23"/>
          <w:szCs w:val="23"/>
          <w:lang w:eastAsia="en-US"/>
        </w:rPr>
        <w:t xml:space="preserve"> project managers</w:t>
      </w:r>
      <w:r w:rsidR="00D771B2" w:rsidRPr="009572D7">
        <w:rPr>
          <w:color w:val="000000"/>
          <w:sz w:val="23"/>
          <w:szCs w:val="23"/>
          <w:lang w:eastAsia="en-US"/>
        </w:rPr>
        <w:t xml:space="preserve">). </w:t>
      </w:r>
    </w:p>
    <w:p w:rsidR="00D771B2" w:rsidRPr="009572D7" w:rsidRDefault="003C78A9" w:rsidP="00D771B2">
      <w:pPr>
        <w:autoSpaceDE w:val="0"/>
        <w:autoSpaceDN w:val="0"/>
        <w:adjustRightInd w:val="0"/>
        <w:rPr>
          <w:color w:val="000000"/>
          <w:sz w:val="23"/>
          <w:szCs w:val="23"/>
          <w:lang w:eastAsia="en-US"/>
        </w:rPr>
      </w:pPr>
      <w:r>
        <w:rPr>
          <w:b/>
          <w:bCs/>
          <w:color w:val="000000"/>
          <w:sz w:val="23"/>
          <w:szCs w:val="23"/>
          <w:lang w:eastAsia="en-US"/>
        </w:rPr>
        <w:t>March 30,</w:t>
      </w:r>
      <w:r w:rsidR="00D771B2" w:rsidRPr="009572D7">
        <w:rPr>
          <w:b/>
          <w:bCs/>
          <w:color w:val="000000"/>
          <w:sz w:val="23"/>
          <w:szCs w:val="23"/>
          <w:lang w:eastAsia="en-US"/>
        </w:rPr>
        <w:t xml:space="preserve"> 2014 </w:t>
      </w:r>
      <w:r>
        <w:rPr>
          <w:color w:val="000000"/>
          <w:sz w:val="23"/>
          <w:szCs w:val="23"/>
          <w:lang w:eastAsia="en-US"/>
        </w:rPr>
        <w:t>Closing the agreements for key support projects</w:t>
      </w:r>
      <w:r w:rsidR="00D771B2" w:rsidRPr="009572D7">
        <w:rPr>
          <w:color w:val="000000"/>
          <w:sz w:val="23"/>
          <w:szCs w:val="23"/>
          <w:lang w:eastAsia="en-US"/>
        </w:rPr>
        <w:t xml:space="preserve">. </w:t>
      </w:r>
    </w:p>
    <w:p w:rsidR="00D771B2" w:rsidRPr="009572D7" w:rsidRDefault="0082057F" w:rsidP="001A21E5">
      <w:pPr>
        <w:autoSpaceDE w:val="0"/>
        <w:autoSpaceDN w:val="0"/>
        <w:adjustRightInd w:val="0"/>
        <w:jc w:val="both"/>
        <w:rPr>
          <w:color w:val="000000"/>
          <w:sz w:val="23"/>
          <w:szCs w:val="23"/>
          <w:lang w:eastAsia="en-US"/>
        </w:rPr>
      </w:pPr>
      <w:r>
        <w:rPr>
          <w:b/>
          <w:bCs/>
          <w:color w:val="000000"/>
          <w:sz w:val="23"/>
          <w:szCs w:val="23"/>
          <w:lang w:eastAsia="en-US"/>
        </w:rPr>
        <w:t>April 1,</w:t>
      </w:r>
      <w:r w:rsidR="00D771B2" w:rsidRPr="009572D7">
        <w:rPr>
          <w:b/>
          <w:bCs/>
          <w:color w:val="000000"/>
          <w:sz w:val="23"/>
          <w:szCs w:val="23"/>
          <w:lang w:eastAsia="en-US"/>
        </w:rPr>
        <w:t xml:space="preserve"> 2014 </w:t>
      </w:r>
      <w:r>
        <w:rPr>
          <w:color w:val="000000"/>
          <w:sz w:val="23"/>
          <w:szCs w:val="23"/>
          <w:lang w:eastAsia="en-US"/>
        </w:rPr>
        <w:t xml:space="preserve">Submission of the preliminary report, with optional attachment the demand for supplementary institutional funding to uphold the performance and/ or the demand for investment into </w:t>
      </w:r>
      <w:r w:rsidR="009572D7">
        <w:rPr>
          <w:color w:val="000000"/>
          <w:sz w:val="23"/>
          <w:szCs w:val="23"/>
          <w:lang w:eastAsia="en-US"/>
        </w:rPr>
        <w:t>RDI</w:t>
      </w:r>
      <w:r>
        <w:rPr>
          <w:color w:val="000000"/>
          <w:sz w:val="23"/>
          <w:szCs w:val="23"/>
          <w:lang w:eastAsia="en-US"/>
        </w:rPr>
        <w:t xml:space="preserve"> infrastructure (</w:t>
      </w:r>
      <w:proofErr w:type="spellStart"/>
      <w:r>
        <w:rPr>
          <w:color w:val="000000"/>
          <w:sz w:val="23"/>
          <w:szCs w:val="23"/>
          <w:lang w:eastAsia="en-US"/>
        </w:rPr>
        <w:t>responsi</w:t>
      </w:r>
      <w:r w:rsidR="00D771B2" w:rsidRPr="009572D7">
        <w:rPr>
          <w:color w:val="000000"/>
          <w:sz w:val="23"/>
          <w:szCs w:val="23"/>
          <w:lang w:eastAsia="en-US"/>
        </w:rPr>
        <w:t>bl</w:t>
      </w:r>
      <w:r>
        <w:rPr>
          <w:color w:val="000000"/>
          <w:sz w:val="23"/>
          <w:szCs w:val="23"/>
          <w:lang w:eastAsia="en-US"/>
        </w:rPr>
        <w:t>es</w:t>
      </w:r>
      <w:proofErr w:type="spellEnd"/>
      <w:r w:rsidR="00D771B2" w:rsidRPr="009572D7">
        <w:rPr>
          <w:color w:val="000000"/>
          <w:sz w:val="23"/>
          <w:szCs w:val="23"/>
          <w:lang w:eastAsia="en-US"/>
        </w:rPr>
        <w:t xml:space="preserve">: </w:t>
      </w:r>
      <w:r w:rsidR="009572D7">
        <w:rPr>
          <w:color w:val="000000"/>
          <w:sz w:val="23"/>
          <w:szCs w:val="23"/>
          <w:lang w:eastAsia="en-US"/>
        </w:rPr>
        <w:t>RDI</w:t>
      </w:r>
      <w:r>
        <w:rPr>
          <w:color w:val="000000"/>
          <w:sz w:val="23"/>
          <w:szCs w:val="23"/>
          <w:lang w:eastAsia="en-US"/>
        </w:rPr>
        <w:t xml:space="preserve"> public institutions</w:t>
      </w:r>
      <w:r w:rsidR="00D771B2" w:rsidRPr="009572D7">
        <w:rPr>
          <w:color w:val="000000"/>
          <w:sz w:val="23"/>
          <w:szCs w:val="23"/>
          <w:lang w:eastAsia="en-US"/>
        </w:rPr>
        <w:t xml:space="preserve">). </w:t>
      </w:r>
    </w:p>
    <w:p w:rsidR="00D771B2" w:rsidRPr="009572D7" w:rsidRDefault="0082057F" w:rsidP="001A21E5">
      <w:pPr>
        <w:autoSpaceDE w:val="0"/>
        <w:autoSpaceDN w:val="0"/>
        <w:adjustRightInd w:val="0"/>
        <w:jc w:val="both"/>
        <w:rPr>
          <w:color w:val="000000"/>
          <w:sz w:val="23"/>
          <w:szCs w:val="23"/>
          <w:lang w:eastAsia="en-US"/>
        </w:rPr>
      </w:pPr>
      <w:r>
        <w:rPr>
          <w:b/>
          <w:bCs/>
          <w:color w:val="000000"/>
          <w:sz w:val="23"/>
          <w:szCs w:val="23"/>
          <w:lang w:eastAsia="en-US"/>
        </w:rPr>
        <w:t>April 2,</w:t>
      </w:r>
      <w:r w:rsidR="00D771B2" w:rsidRPr="009572D7">
        <w:rPr>
          <w:b/>
          <w:bCs/>
          <w:color w:val="000000"/>
          <w:sz w:val="23"/>
          <w:szCs w:val="23"/>
          <w:lang w:eastAsia="en-US"/>
        </w:rPr>
        <w:t xml:space="preserve"> 2014 </w:t>
      </w:r>
      <w:r w:rsidR="00D771B2" w:rsidRPr="009572D7">
        <w:rPr>
          <w:color w:val="000000"/>
          <w:sz w:val="23"/>
          <w:szCs w:val="23"/>
          <w:lang w:eastAsia="en-US"/>
        </w:rPr>
        <w:t>la</w:t>
      </w:r>
      <w:r>
        <w:rPr>
          <w:color w:val="000000"/>
          <w:sz w:val="23"/>
          <w:szCs w:val="23"/>
          <w:lang w:eastAsia="en-US"/>
        </w:rPr>
        <w:t>unching the project for drafting the paper route for the investments into infrastructure at national level; the project will start from the institutional plans of the preliminary reports and will result in a preliminary version of the paper route until November 1, 2014, in order to allow for the RASUC conclusion in 2015; the final version of the paper route is to be drafted until September 1, 2015</w:t>
      </w:r>
      <w:r w:rsidR="00D771B2" w:rsidRPr="009572D7">
        <w:rPr>
          <w:color w:val="000000"/>
          <w:sz w:val="23"/>
          <w:szCs w:val="23"/>
          <w:lang w:eastAsia="en-US"/>
        </w:rPr>
        <w:t xml:space="preserve"> (</w:t>
      </w:r>
      <w:proofErr w:type="spellStart"/>
      <w:r w:rsidR="00D771B2" w:rsidRPr="009572D7">
        <w:rPr>
          <w:color w:val="000000"/>
          <w:sz w:val="23"/>
          <w:szCs w:val="23"/>
          <w:lang w:eastAsia="en-US"/>
        </w:rPr>
        <w:t>respons</w:t>
      </w:r>
      <w:r>
        <w:rPr>
          <w:color w:val="000000"/>
          <w:sz w:val="23"/>
          <w:szCs w:val="23"/>
          <w:lang w:eastAsia="en-US"/>
        </w:rPr>
        <w:t>i</w:t>
      </w:r>
      <w:r w:rsidR="00D771B2" w:rsidRPr="009572D7">
        <w:rPr>
          <w:color w:val="000000"/>
          <w:sz w:val="23"/>
          <w:szCs w:val="23"/>
          <w:lang w:eastAsia="en-US"/>
        </w:rPr>
        <w:t>bl</w:t>
      </w:r>
      <w:r>
        <w:rPr>
          <w:color w:val="000000"/>
          <w:sz w:val="23"/>
          <w:szCs w:val="23"/>
          <w:lang w:eastAsia="en-US"/>
        </w:rPr>
        <w:t>es</w:t>
      </w:r>
      <w:proofErr w:type="spellEnd"/>
      <w:r w:rsidR="00D771B2" w:rsidRPr="009572D7">
        <w:rPr>
          <w:color w:val="000000"/>
          <w:sz w:val="23"/>
          <w:szCs w:val="23"/>
          <w:lang w:eastAsia="en-US"/>
        </w:rPr>
        <w:t xml:space="preserve">: CRIC, </w:t>
      </w:r>
      <w:r>
        <w:rPr>
          <w:color w:val="000000"/>
          <w:sz w:val="23"/>
          <w:szCs w:val="23"/>
          <w:lang w:eastAsia="en-US"/>
        </w:rPr>
        <w:t>project contractors</w:t>
      </w:r>
      <w:r w:rsidR="00D771B2" w:rsidRPr="009572D7">
        <w:rPr>
          <w:color w:val="000000"/>
          <w:sz w:val="23"/>
          <w:szCs w:val="23"/>
          <w:lang w:eastAsia="en-US"/>
        </w:rPr>
        <w:t xml:space="preserve">); </w:t>
      </w:r>
    </w:p>
    <w:p w:rsidR="00D771B2" w:rsidRPr="009572D7" w:rsidRDefault="0082057F" w:rsidP="001A21E5">
      <w:pPr>
        <w:autoSpaceDE w:val="0"/>
        <w:autoSpaceDN w:val="0"/>
        <w:adjustRightInd w:val="0"/>
        <w:jc w:val="both"/>
        <w:rPr>
          <w:color w:val="000000"/>
          <w:sz w:val="23"/>
          <w:szCs w:val="23"/>
          <w:lang w:eastAsia="en-US"/>
        </w:rPr>
      </w:pPr>
      <w:r>
        <w:rPr>
          <w:b/>
          <w:bCs/>
          <w:color w:val="000000"/>
          <w:sz w:val="23"/>
          <w:szCs w:val="23"/>
          <w:lang w:eastAsia="en-US"/>
        </w:rPr>
        <w:t>April 5,</w:t>
      </w:r>
      <w:r w:rsidR="00D771B2" w:rsidRPr="009572D7">
        <w:rPr>
          <w:b/>
          <w:bCs/>
          <w:color w:val="000000"/>
          <w:sz w:val="23"/>
          <w:szCs w:val="23"/>
          <w:lang w:eastAsia="en-US"/>
        </w:rPr>
        <w:t xml:space="preserve"> 2014 </w:t>
      </w:r>
      <w:r>
        <w:rPr>
          <w:color w:val="000000"/>
          <w:sz w:val="23"/>
          <w:szCs w:val="23"/>
          <w:lang w:eastAsia="en-US"/>
        </w:rPr>
        <w:t xml:space="preserve">deadline for tenders’ submission for the multiannual projects starting in </w:t>
      </w:r>
      <w:r w:rsidR="00D771B2" w:rsidRPr="009572D7">
        <w:rPr>
          <w:color w:val="000000"/>
          <w:sz w:val="23"/>
          <w:szCs w:val="23"/>
          <w:lang w:eastAsia="en-US"/>
        </w:rPr>
        <w:t>2015 (</w:t>
      </w:r>
      <w:proofErr w:type="spellStart"/>
      <w:r w:rsidR="00D771B2" w:rsidRPr="009572D7">
        <w:rPr>
          <w:color w:val="000000"/>
          <w:sz w:val="23"/>
          <w:szCs w:val="23"/>
          <w:lang w:eastAsia="en-US"/>
        </w:rPr>
        <w:t>respons</w:t>
      </w:r>
      <w:r>
        <w:rPr>
          <w:color w:val="000000"/>
          <w:sz w:val="23"/>
          <w:szCs w:val="23"/>
          <w:lang w:eastAsia="en-US"/>
        </w:rPr>
        <w:t>ib</w:t>
      </w:r>
      <w:r w:rsidR="00D771B2" w:rsidRPr="009572D7">
        <w:rPr>
          <w:color w:val="000000"/>
          <w:sz w:val="23"/>
          <w:szCs w:val="23"/>
          <w:lang w:eastAsia="en-US"/>
        </w:rPr>
        <w:t>l</w:t>
      </w:r>
      <w:r>
        <w:rPr>
          <w:color w:val="000000"/>
          <w:sz w:val="23"/>
          <w:szCs w:val="23"/>
          <w:lang w:eastAsia="en-US"/>
        </w:rPr>
        <w:t>es</w:t>
      </w:r>
      <w:proofErr w:type="spellEnd"/>
      <w:r w:rsidR="00D771B2" w:rsidRPr="009572D7">
        <w:rPr>
          <w:color w:val="000000"/>
          <w:sz w:val="23"/>
          <w:szCs w:val="23"/>
          <w:lang w:eastAsia="en-US"/>
        </w:rPr>
        <w:t xml:space="preserve">: </w:t>
      </w:r>
      <w:r>
        <w:rPr>
          <w:color w:val="000000"/>
          <w:sz w:val="23"/>
          <w:szCs w:val="23"/>
          <w:lang w:eastAsia="en-US"/>
        </w:rPr>
        <w:t xml:space="preserve">potential contractors, </w:t>
      </w:r>
      <w:r w:rsidR="00D771B2" w:rsidRPr="009572D7">
        <w:rPr>
          <w:color w:val="000000"/>
          <w:sz w:val="23"/>
          <w:szCs w:val="23"/>
          <w:lang w:eastAsia="en-US"/>
        </w:rPr>
        <w:t>PT</w:t>
      </w:r>
      <w:r w:rsidR="009572D7">
        <w:rPr>
          <w:color w:val="000000"/>
          <w:sz w:val="23"/>
          <w:szCs w:val="23"/>
          <w:lang w:eastAsia="en-US"/>
        </w:rPr>
        <w:t>RDI</w:t>
      </w:r>
      <w:r w:rsidRPr="009572D7">
        <w:rPr>
          <w:color w:val="000000"/>
          <w:sz w:val="23"/>
          <w:szCs w:val="23"/>
          <w:lang w:eastAsia="en-US"/>
        </w:rPr>
        <w:t>, Su</w:t>
      </w:r>
      <w:r>
        <w:rPr>
          <w:color w:val="000000"/>
          <w:sz w:val="23"/>
          <w:szCs w:val="23"/>
          <w:lang w:eastAsia="en-US"/>
        </w:rPr>
        <w:t>pport, Internat</w:t>
      </w:r>
      <w:r w:rsidRPr="009572D7">
        <w:rPr>
          <w:color w:val="000000"/>
          <w:sz w:val="23"/>
          <w:szCs w:val="23"/>
          <w:lang w:eastAsia="en-US"/>
        </w:rPr>
        <w:t>ional</w:t>
      </w:r>
      <w:r>
        <w:rPr>
          <w:color w:val="000000"/>
          <w:sz w:val="23"/>
          <w:szCs w:val="23"/>
          <w:lang w:eastAsia="en-US"/>
        </w:rPr>
        <w:t xml:space="preserve"> programs managers</w:t>
      </w:r>
      <w:r w:rsidR="00D771B2" w:rsidRPr="009572D7">
        <w:rPr>
          <w:color w:val="000000"/>
          <w:sz w:val="23"/>
          <w:szCs w:val="23"/>
          <w:lang w:eastAsia="en-US"/>
        </w:rPr>
        <w:t xml:space="preserve">); </w:t>
      </w:r>
    </w:p>
    <w:p w:rsidR="00D771B2" w:rsidRPr="009572D7" w:rsidRDefault="0082057F" w:rsidP="001A21E5">
      <w:pPr>
        <w:autoSpaceDE w:val="0"/>
        <w:autoSpaceDN w:val="0"/>
        <w:adjustRightInd w:val="0"/>
        <w:jc w:val="both"/>
        <w:rPr>
          <w:b/>
          <w:color w:val="000000"/>
          <w:sz w:val="23"/>
          <w:szCs w:val="23"/>
          <w:lang w:eastAsia="en-US"/>
        </w:rPr>
      </w:pPr>
      <w:r>
        <w:rPr>
          <w:b/>
          <w:bCs/>
          <w:color w:val="000000"/>
          <w:sz w:val="23"/>
          <w:szCs w:val="23"/>
          <w:lang w:eastAsia="en-US"/>
        </w:rPr>
        <w:t>August 15,</w:t>
      </w:r>
      <w:r w:rsidR="00D771B2" w:rsidRPr="009572D7">
        <w:rPr>
          <w:b/>
          <w:bCs/>
          <w:color w:val="000000"/>
          <w:sz w:val="23"/>
          <w:szCs w:val="23"/>
          <w:lang w:eastAsia="en-US"/>
        </w:rPr>
        <w:t xml:space="preserve"> 2014 </w:t>
      </w:r>
      <w:r w:rsidR="00D771B2" w:rsidRPr="009572D7">
        <w:rPr>
          <w:b/>
          <w:color w:val="000000"/>
          <w:sz w:val="23"/>
          <w:szCs w:val="23"/>
          <w:lang w:eastAsia="en-US"/>
        </w:rPr>
        <w:t>re</w:t>
      </w:r>
      <w:r>
        <w:rPr>
          <w:b/>
          <w:color w:val="000000"/>
          <w:sz w:val="23"/>
          <w:szCs w:val="23"/>
          <w:lang w:eastAsia="en-US"/>
        </w:rPr>
        <w:t>s</w:t>
      </w:r>
      <w:r w:rsidR="00D771B2" w:rsidRPr="009572D7">
        <w:rPr>
          <w:b/>
          <w:color w:val="000000"/>
          <w:sz w:val="23"/>
          <w:szCs w:val="23"/>
          <w:lang w:eastAsia="en-US"/>
        </w:rPr>
        <w:t>ult</w:t>
      </w:r>
      <w:r>
        <w:rPr>
          <w:b/>
          <w:color w:val="000000"/>
          <w:sz w:val="23"/>
          <w:szCs w:val="23"/>
          <w:lang w:eastAsia="en-US"/>
        </w:rPr>
        <w:t xml:space="preserve">s of the evaluation of the multiannual projects, opening for contestations </w:t>
      </w:r>
      <w:r w:rsidR="00D771B2" w:rsidRPr="009572D7">
        <w:rPr>
          <w:b/>
          <w:color w:val="000000"/>
          <w:sz w:val="23"/>
          <w:szCs w:val="23"/>
          <w:lang w:eastAsia="en-US"/>
        </w:rPr>
        <w:t>(</w:t>
      </w:r>
      <w:proofErr w:type="spellStart"/>
      <w:r w:rsidR="00D771B2" w:rsidRPr="009572D7">
        <w:rPr>
          <w:b/>
          <w:color w:val="000000"/>
          <w:sz w:val="23"/>
          <w:szCs w:val="23"/>
          <w:lang w:eastAsia="en-US"/>
        </w:rPr>
        <w:t>respons</w:t>
      </w:r>
      <w:r>
        <w:rPr>
          <w:b/>
          <w:color w:val="000000"/>
          <w:sz w:val="23"/>
          <w:szCs w:val="23"/>
          <w:lang w:eastAsia="en-US"/>
        </w:rPr>
        <w:t>ibles</w:t>
      </w:r>
      <w:proofErr w:type="spellEnd"/>
      <w:r w:rsidR="00D771B2" w:rsidRPr="009572D7">
        <w:rPr>
          <w:b/>
          <w:color w:val="000000"/>
          <w:sz w:val="23"/>
          <w:szCs w:val="23"/>
          <w:lang w:eastAsia="en-US"/>
        </w:rPr>
        <w:t>: PT</w:t>
      </w:r>
      <w:r w:rsidR="009572D7">
        <w:rPr>
          <w:b/>
          <w:color w:val="000000"/>
          <w:sz w:val="23"/>
          <w:szCs w:val="23"/>
          <w:lang w:eastAsia="en-US"/>
        </w:rPr>
        <w:t>RDI</w:t>
      </w:r>
      <w:r w:rsidR="00D771B2" w:rsidRPr="009572D7">
        <w:rPr>
          <w:b/>
          <w:color w:val="000000"/>
          <w:sz w:val="23"/>
          <w:szCs w:val="23"/>
          <w:lang w:eastAsia="en-US"/>
        </w:rPr>
        <w:t>, Su</w:t>
      </w:r>
      <w:r>
        <w:rPr>
          <w:b/>
          <w:color w:val="000000"/>
          <w:sz w:val="23"/>
          <w:szCs w:val="23"/>
          <w:lang w:eastAsia="en-US"/>
        </w:rPr>
        <w:t>pport, Internat</w:t>
      </w:r>
      <w:r w:rsidR="00D771B2" w:rsidRPr="009572D7">
        <w:rPr>
          <w:b/>
          <w:color w:val="000000"/>
          <w:sz w:val="23"/>
          <w:szCs w:val="23"/>
          <w:lang w:eastAsia="en-US"/>
        </w:rPr>
        <w:t>ional</w:t>
      </w:r>
      <w:r>
        <w:rPr>
          <w:b/>
          <w:color w:val="000000"/>
          <w:sz w:val="23"/>
          <w:szCs w:val="23"/>
          <w:lang w:eastAsia="en-US"/>
        </w:rPr>
        <w:t xml:space="preserve"> program managers</w:t>
      </w:r>
      <w:r w:rsidR="00D771B2" w:rsidRPr="009572D7">
        <w:rPr>
          <w:b/>
          <w:color w:val="000000"/>
          <w:sz w:val="23"/>
          <w:szCs w:val="23"/>
          <w:lang w:eastAsia="en-US"/>
        </w:rPr>
        <w:t xml:space="preserve">); </w:t>
      </w:r>
    </w:p>
    <w:p w:rsidR="00D771B2" w:rsidRPr="009572D7" w:rsidRDefault="00D01FCE" w:rsidP="001A21E5">
      <w:pPr>
        <w:autoSpaceDE w:val="0"/>
        <w:autoSpaceDN w:val="0"/>
        <w:adjustRightInd w:val="0"/>
        <w:jc w:val="both"/>
        <w:rPr>
          <w:b/>
          <w:color w:val="000000"/>
          <w:sz w:val="23"/>
          <w:szCs w:val="23"/>
          <w:lang w:eastAsia="en-US"/>
        </w:rPr>
      </w:pPr>
      <w:r>
        <w:rPr>
          <w:b/>
          <w:bCs/>
          <w:color w:val="000000"/>
          <w:sz w:val="23"/>
          <w:szCs w:val="23"/>
          <w:lang w:eastAsia="en-US"/>
        </w:rPr>
        <w:t>July 1,</w:t>
      </w:r>
      <w:r w:rsidRPr="009572D7">
        <w:rPr>
          <w:b/>
          <w:bCs/>
          <w:color w:val="000000"/>
          <w:sz w:val="23"/>
          <w:szCs w:val="23"/>
          <w:lang w:eastAsia="en-US"/>
        </w:rPr>
        <w:t xml:space="preserve"> 2014 </w:t>
      </w:r>
      <w:r w:rsidRPr="009572D7">
        <w:rPr>
          <w:b/>
          <w:color w:val="000000"/>
          <w:sz w:val="23"/>
          <w:szCs w:val="23"/>
          <w:lang w:eastAsia="en-US"/>
        </w:rPr>
        <w:t>la</w:t>
      </w:r>
      <w:r>
        <w:rPr>
          <w:b/>
          <w:color w:val="000000"/>
          <w:sz w:val="23"/>
          <w:szCs w:val="23"/>
          <w:lang w:eastAsia="en-US"/>
        </w:rPr>
        <w:t>unching for public debate the secondary normative drafted by MNE in cooperation with</w:t>
      </w:r>
      <w:r w:rsidRPr="0082057F">
        <w:rPr>
          <w:b/>
          <w:color w:val="000000"/>
          <w:sz w:val="23"/>
          <w:szCs w:val="23"/>
          <w:lang w:eastAsia="en-US"/>
        </w:rPr>
        <w:t xml:space="preserve"> </w:t>
      </w:r>
      <w:r w:rsidRPr="009572D7">
        <w:rPr>
          <w:b/>
          <w:color w:val="000000"/>
          <w:sz w:val="23"/>
          <w:szCs w:val="23"/>
          <w:lang w:eastAsia="en-US"/>
        </w:rPr>
        <w:t>CNSPIS</w:t>
      </w:r>
      <w:r>
        <w:rPr>
          <w:b/>
          <w:color w:val="000000"/>
          <w:sz w:val="23"/>
          <w:szCs w:val="23"/>
          <w:lang w:eastAsia="en-US"/>
        </w:rPr>
        <w:t>RDI</w:t>
      </w:r>
      <w:r w:rsidRPr="009572D7">
        <w:rPr>
          <w:b/>
          <w:color w:val="000000"/>
          <w:sz w:val="23"/>
          <w:szCs w:val="23"/>
          <w:lang w:eastAsia="en-US"/>
        </w:rPr>
        <w:t>, CNPST, SRAPS-</w:t>
      </w:r>
      <w:r>
        <w:rPr>
          <w:b/>
          <w:color w:val="000000"/>
          <w:sz w:val="23"/>
          <w:szCs w:val="23"/>
          <w:lang w:eastAsia="en-US"/>
        </w:rPr>
        <w:t>RDI, and also in cooperation with  the contractors of the support key projects, in the meantime</w:t>
      </w:r>
      <w:r w:rsidRPr="009572D7">
        <w:rPr>
          <w:b/>
          <w:color w:val="000000"/>
          <w:sz w:val="23"/>
          <w:szCs w:val="23"/>
          <w:lang w:eastAsia="en-US"/>
        </w:rPr>
        <w:t xml:space="preserve"> (</w:t>
      </w:r>
      <w:proofErr w:type="spellStart"/>
      <w:r w:rsidRPr="009572D7">
        <w:rPr>
          <w:b/>
          <w:color w:val="000000"/>
          <w:sz w:val="23"/>
          <w:szCs w:val="23"/>
          <w:lang w:eastAsia="en-US"/>
        </w:rPr>
        <w:t>respons</w:t>
      </w:r>
      <w:r>
        <w:rPr>
          <w:b/>
          <w:color w:val="000000"/>
          <w:sz w:val="23"/>
          <w:szCs w:val="23"/>
          <w:lang w:eastAsia="en-US"/>
        </w:rPr>
        <w:t>ibles</w:t>
      </w:r>
      <w:proofErr w:type="spellEnd"/>
      <w:r w:rsidRPr="009572D7">
        <w:rPr>
          <w:b/>
          <w:color w:val="000000"/>
          <w:sz w:val="23"/>
          <w:szCs w:val="23"/>
          <w:lang w:eastAsia="en-US"/>
        </w:rPr>
        <w:t>: CNSPIS</w:t>
      </w:r>
      <w:r>
        <w:rPr>
          <w:b/>
          <w:color w:val="000000"/>
          <w:sz w:val="23"/>
          <w:szCs w:val="23"/>
          <w:lang w:eastAsia="en-US"/>
        </w:rPr>
        <w:t>RDI</w:t>
      </w:r>
      <w:r w:rsidRPr="009572D7">
        <w:rPr>
          <w:b/>
          <w:color w:val="000000"/>
          <w:sz w:val="23"/>
          <w:szCs w:val="23"/>
          <w:lang w:eastAsia="en-US"/>
        </w:rPr>
        <w:t>, CNPST, CRIC, SRAPS-</w:t>
      </w:r>
      <w:r>
        <w:rPr>
          <w:b/>
          <w:color w:val="000000"/>
          <w:sz w:val="23"/>
          <w:szCs w:val="23"/>
          <w:lang w:eastAsia="en-US"/>
        </w:rPr>
        <w:t>RDI, M</w:t>
      </w:r>
      <w:r w:rsidRPr="009572D7">
        <w:rPr>
          <w:b/>
          <w:color w:val="000000"/>
          <w:sz w:val="23"/>
          <w:szCs w:val="23"/>
          <w:lang w:eastAsia="en-US"/>
        </w:rPr>
        <w:t>N</w:t>
      </w:r>
      <w:r>
        <w:rPr>
          <w:b/>
          <w:color w:val="000000"/>
          <w:sz w:val="23"/>
          <w:szCs w:val="23"/>
          <w:lang w:eastAsia="en-US"/>
        </w:rPr>
        <w:t>E</w:t>
      </w:r>
      <w:r w:rsidRPr="009572D7">
        <w:rPr>
          <w:b/>
          <w:color w:val="000000"/>
          <w:sz w:val="23"/>
          <w:szCs w:val="23"/>
          <w:lang w:eastAsia="en-US"/>
        </w:rPr>
        <w:t>, contractor</w:t>
      </w:r>
      <w:r>
        <w:rPr>
          <w:b/>
          <w:color w:val="000000"/>
          <w:sz w:val="23"/>
          <w:szCs w:val="23"/>
          <w:lang w:eastAsia="en-US"/>
        </w:rPr>
        <w:t>s of the key support projects</w:t>
      </w:r>
      <w:r w:rsidRPr="009572D7">
        <w:rPr>
          <w:b/>
          <w:color w:val="000000"/>
          <w:sz w:val="23"/>
          <w:szCs w:val="23"/>
          <w:lang w:eastAsia="en-US"/>
        </w:rPr>
        <w:t xml:space="preserve">); </w:t>
      </w:r>
    </w:p>
    <w:p w:rsidR="00D771B2" w:rsidRPr="009572D7" w:rsidRDefault="00D01FCE" w:rsidP="001A21E5">
      <w:pPr>
        <w:autoSpaceDE w:val="0"/>
        <w:autoSpaceDN w:val="0"/>
        <w:adjustRightInd w:val="0"/>
        <w:jc w:val="both"/>
        <w:rPr>
          <w:color w:val="000000"/>
          <w:sz w:val="23"/>
          <w:szCs w:val="23"/>
          <w:lang w:eastAsia="en-US"/>
        </w:rPr>
      </w:pPr>
      <w:r>
        <w:rPr>
          <w:b/>
          <w:bCs/>
          <w:color w:val="000000"/>
          <w:sz w:val="23"/>
          <w:szCs w:val="23"/>
          <w:lang w:eastAsia="en-US"/>
        </w:rPr>
        <w:t>September 1,</w:t>
      </w:r>
      <w:r w:rsidRPr="009572D7">
        <w:rPr>
          <w:b/>
          <w:bCs/>
          <w:color w:val="000000"/>
          <w:sz w:val="23"/>
          <w:szCs w:val="23"/>
          <w:lang w:eastAsia="en-US"/>
        </w:rPr>
        <w:t xml:space="preserve"> 2014 </w:t>
      </w:r>
      <w:r w:rsidRPr="009572D7">
        <w:rPr>
          <w:color w:val="000000"/>
          <w:sz w:val="23"/>
          <w:szCs w:val="23"/>
          <w:lang w:eastAsia="en-US"/>
        </w:rPr>
        <w:t>adopt</w:t>
      </w:r>
      <w:r>
        <w:rPr>
          <w:color w:val="000000"/>
          <w:sz w:val="23"/>
          <w:szCs w:val="23"/>
          <w:lang w:eastAsia="en-US"/>
        </w:rPr>
        <w:t xml:space="preserve">ion of the secondary normative, preliminary results of the key support projects, including the standardized template for the institutional reporting documents, reporting on the project, general guideline </w:t>
      </w:r>
      <w:r w:rsidRPr="009572D7">
        <w:rPr>
          <w:color w:val="000000"/>
          <w:sz w:val="23"/>
          <w:szCs w:val="23"/>
          <w:lang w:eastAsia="en-US"/>
        </w:rPr>
        <w:t xml:space="preserve">ROF/ROI; </w:t>
      </w:r>
      <w:r>
        <w:rPr>
          <w:color w:val="000000"/>
          <w:sz w:val="23"/>
          <w:szCs w:val="23"/>
          <w:lang w:eastAsia="en-US"/>
        </w:rPr>
        <w:t>deadline for making them operational in institutions is January 15,</w:t>
      </w:r>
      <w:r w:rsidRPr="009572D7">
        <w:rPr>
          <w:color w:val="000000"/>
          <w:sz w:val="23"/>
          <w:szCs w:val="23"/>
          <w:lang w:eastAsia="en-US"/>
        </w:rPr>
        <w:t xml:space="preserve"> 2015 </w:t>
      </w:r>
      <w:r>
        <w:rPr>
          <w:color w:val="000000"/>
          <w:sz w:val="23"/>
          <w:szCs w:val="23"/>
          <w:lang w:eastAsia="en-US"/>
        </w:rPr>
        <w:t xml:space="preserve">for the standardized reporting templates </w:t>
      </w:r>
      <w:r w:rsidRPr="009572D7">
        <w:rPr>
          <w:color w:val="000000"/>
          <w:sz w:val="23"/>
          <w:szCs w:val="23"/>
          <w:lang w:eastAsia="en-US"/>
        </w:rPr>
        <w:t>(dat</w:t>
      </w:r>
      <w:r>
        <w:rPr>
          <w:color w:val="000000"/>
          <w:sz w:val="23"/>
          <w:szCs w:val="23"/>
          <w:lang w:eastAsia="en-US"/>
        </w:rPr>
        <w:t xml:space="preserve">e for </w:t>
      </w:r>
      <w:r w:rsidRPr="009572D7">
        <w:rPr>
          <w:color w:val="000000"/>
          <w:sz w:val="23"/>
          <w:szCs w:val="23"/>
          <w:lang w:eastAsia="en-US"/>
        </w:rPr>
        <w:t>RASUC</w:t>
      </w:r>
      <w:r>
        <w:rPr>
          <w:color w:val="000000"/>
          <w:sz w:val="23"/>
          <w:szCs w:val="23"/>
          <w:lang w:eastAsia="en-US"/>
        </w:rPr>
        <w:t xml:space="preserve"> submission</w:t>
      </w:r>
      <w:r w:rsidRPr="009572D7">
        <w:rPr>
          <w:color w:val="000000"/>
          <w:sz w:val="23"/>
          <w:szCs w:val="23"/>
          <w:lang w:eastAsia="en-US"/>
        </w:rPr>
        <w:t xml:space="preserve">), </w:t>
      </w:r>
      <w:r>
        <w:rPr>
          <w:color w:val="000000"/>
          <w:sz w:val="23"/>
          <w:szCs w:val="23"/>
          <w:lang w:eastAsia="en-US"/>
        </w:rPr>
        <w:t>September 1, 2015 for</w:t>
      </w:r>
      <w:r w:rsidRPr="009572D7">
        <w:rPr>
          <w:color w:val="000000"/>
          <w:sz w:val="23"/>
          <w:szCs w:val="23"/>
          <w:lang w:eastAsia="en-US"/>
        </w:rPr>
        <w:t xml:space="preserve"> ROF/ROI (</w:t>
      </w:r>
      <w:proofErr w:type="spellStart"/>
      <w:r w:rsidRPr="009572D7">
        <w:rPr>
          <w:color w:val="000000"/>
          <w:sz w:val="23"/>
          <w:szCs w:val="23"/>
          <w:lang w:eastAsia="en-US"/>
        </w:rPr>
        <w:t>respons</w:t>
      </w:r>
      <w:r>
        <w:rPr>
          <w:color w:val="000000"/>
          <w:sz w:val="23"/>
          <w:szCs w:val="23"/>
          <w:lang w:eastAsia="en-US"/>
        </w:rPr>
        <w:t>i</w:t>
      </w:r>
      <w:r w:rsidRPr="009572D7">
        <w:rPr>
          <w:color w:val="000000"/>
          <w:sz w:val="23"/>
          <w:szCs w:val="23"/>
          <w:lang w:eastAsia="en-US"/>
        </w:rPr>
        <w:t>bl</w:t>
      </w:r>
      <w:r>
        <w:rPr>
          <w:color w:val="000000"/>
          <w:sz w:val="23"/>
          <w:szCs w:val="23"/>
          <w:lang w:eastAsia="en-US"/>
        </w:rPr>
        <w:t>es</w:t>
      </w:r>
      <w:proofErr w:type="spellEnd"/>
      <w:r w:rsidRPr="009572D7">
        <w:rPr>
          <w:color w:val="000000"/>
          <w:sz w:val="23"/>
          <w:szCs w:val="23"/>
          <w:lang w:eastAsia="en-US"/>
        </w:rPr>
        <w:t>: CNSPIS</w:t>
      </w:r>
      <w:r>
        <w:rPr>
          <w:color w:val="000000"/>
          <w:sz w:val="23"/>
          <w:szCs w:val="23"/>
          <w:lang w:eastAsia="en-US"/>
        </w:rPr>
        <w:t>RDI</w:t>
      </w:r>
      <w:r w:rsidRPr="009572D7">
        <w:rPr>
          <w:color w:val="000000"/>
          <w:sz w:val="23"/>
          <w:szCs w:val="23"/>
          <w:lang w:eastAsia="en-US"/>
        </w:rPr>
        <w:t>, CNPST, CRIC, SRAPS-</w:t>
      </w:r>
      <w:r>
        <w:rPr>
          <w:color w:val="000000"/>
          <w:sz w:val="23"/>
          <w:szCs w:val="23"/>
          <w:lang w:eastAsia="en-US"/>
        </w:rPr>
        <w:t>RDI</w:t>
      </w:r>
      <w:r w:rsidRPr="009572D7">
        <w:rPr>
          <w:color w:val="000000"/>
          <w:sz w:val="23"/>
          <w:szCs w:val="23"/>
          <w:lang w:eastAsia="en-US"/>
        </w:rPr>
        <w:t>, MN</w:t>
      </w:r>
      <w:r>
        <w:rPr>
          <w:color w:val="000000"/>
          <w:sz w:val="23"/>
          <w:szCs w:val="23"/>
          <w:lang w:eastAsia="en-US"/>
        </w:rPr>
        <w:t>E</w:t>
      </w:r>
      <w:r w:rsidRPr="009572D7">
        <w:rPr>
          <w:color w:val="000000"/>
          <w:sz w:val="23"/>
          <w:szCs w:val="23"/>
          <w:lang w:eastAsia="en-US"/>
        </w:rPr>
        <w:t>, c</w:t>
      </w:r>
      <w:r>
        <w:rPr>
          <w:color w:val="000000"/>
          <w:sz w:val="23"/>
          <w:szCs w:val="23"/>
          <w:lang w:eastAsia="en-US"/>
        </w:rPr>
        <w:t>ontractors of the key support projects,</w:t>
      </w:r>
      <w:r w:rsidRPr="009572D7">
        <w:rPr>
          <w:color w:val="000000"/>
          <w:sz w:val="23"/>
          <w:szCs w:val="23"/>
          <w:lang w:eastAsia="en-US"/>
        </w:rPr>
        <w:t xml:space="preserve"> Institu</w:t>
      </w:r>
      <w:r>
        <w:rPr>
          <w:color w:val="000000"/>
          <w:sz w:val="23"/>
          <w:szCs w:val="23"/>
          <w:lang w:eastAsia="en-US"/>
        </w:rPr>
        <w:t>t</w:t>
      </w:r>
      <w:r w:rsidRPr="009572D7">
        <w:rPr>
          <w:color w:val="000000"/>
          <w:sz w:val="23"/>
          <w:szCs w:val="23"/>
          <w:lang w:eastAsia="en-US"/>
        </w:rPr>
        <w:t>ional</w:t>
      </w:r>
      <w:r>
        <w:rPr>
          <w:color w:val="000000"/>
          <w:sz w:val="23"/>
          <w:szCs w:val="23"/>
          <w:lang w:eastAsia="en-US"/>
        </w:rPr>
        <w:t xml:space="preserve"> program manager</w:t>
      </w:r>
      <w:r w:rsidRPr="009572D7">
        <w:rPr>
          <w:color w:val="000000"/>
          <w:sz w:val="23"/>
          <w:szCs w:val="23"/>
          <w:lang w:eastAsia="en-US"/>
        </w:rPr>
        <w:t xml:space="preserve">); </w:t>
      </w:r>
    </w:p>
    <w:p w:rsidR="0082057F" w:rsidRDefault="0082057F" w:rsidP="0082057F">
      <w:pPr>
        <w:autoSpaceDE w:val="0"/>
        <w:autoSpaceDN w:val="0"/>
        <w:adjustRightInd w:val="0"/>
        <w:jc w:val="both"/>
        <w:rPr>
          <w:color w:val="000000"/>
          <w:sz w:val="23"/>
          <w:szCs w:val="23"/>
          <w:lang w:eastAsia="en-US"/>
        </w:rPr>
      </w:pPr>
      <w:r>
        <w:rPr>
          <w:b/>
          <w:bCs/>
          <w:color w:val="000000"/>
          <w:sz w:val="23"/>
          <w:szCs w:val="23"/>
          <w:lang w:eastAsia="en-US"/>
        </w:rPr>
        <w:t>September 15,</w:t>
      </w:r>
      <w:r w:rsidR="00D771B2" w:rsidRPr="009572D7">
        <w:rPr>
          <w:b/>
          <w:bCs/>
          <w:color w:val="000000"/>
          <w:sz w:val="23"/>
          <w:szCs w:val="23"/>
          <w:lang w:eastAsia="en-US"/>
        </w:rPr>
        <w:t xml:space="preserve"> 2014 </w:t>
      </w:r>
      <w:r>
        <w:rPr>
          <w:color w:val="000000"/>
          <w:sz w:val="23"/>
          <w:szCs w:val="23"/>
          <w:lang w:eastAsia="en-US"/>
        </w:rPr>
        <w:t xml:space="preserve">final results of the evaluation, </w:t>
      </w:r>
      <w:proofErr w:type="spellStart"/>
      <w:r>
        <w:rPr>
          <w:color w:val="000000"/>
          <w:sz w:val="23"/>
          <w:szCs w:val="23"/>
          <w:lang w:eastAsia="en-US"/>
        </w:rPr>
        <w:t>hierarchising</w:t>
      </w:r>
      <w:proofErr w:type="spellEnd"/>
      <w:r>
        <w:rPr>
          <w:color w:val="000000"/>
          <w:sz w:val="23"/>
          <w:szCs w:val="23"/>
          <w:lang w:eastAsia="en-US"/>
        </w:rPr>
        <w:t xml:space="preserve"> the multiannual projects</w:t>
      </w:r>
      <w:r w:rsidR="00D771B2" w:rsidRPr="009572D7">
        <w:rPr>
          <w:color w:val="000000"/>
          <w:sz w:val="23"/>
          <w:szCs w:val="23"/>
          <w:lang w:eastAsia="en-US"/>
        </w:rPr>
        <w:t xml:space="preserve"> (</w:t>
      </w:r>
      <w:proofErr w:type="spellStart"/>
      <w:r w:rsidR="00D771B2" w:rsidRPr="009572D7">
        <w:rPr>
          <w:color w:val="000000"/>
          <w:sz w:val="23"/>
          <w:szCs w:val="23"/>
          <w:lang w:eastAsia="en-US"/>
        </w:rPr>
        <w:t>respons</w:t>
      </w:r>
      <w:r>
        <w:rPr>
          <w:color w:val="000000"/>
          <w:sz w:val="23"/>
          <w:szCs w:val="23"/>
          <w:lang w:eastAsia="en-US"/>
        </w:rPr>
        <w:t>i</w:t>
      </w:r>
      <w:r w:rsidR="00D771B2" w:rsidRPr="009572D7">
        <w:rPr>
          <w:color w:val="000000"/>
          <w:sz w:val="23"/>
          <w:szCs w:val="23"/>
          <w:lang w:eastAsia="en-US"/>
        </w:rPr>
        <w:t>bl</w:t>
      </w:r>
      <w:r>
        <w:rPr>
          <w:color w:val="000000"/>
          <w:sz w:val="23"/>
          <w:szCs w:val="23"/>
          <w:lang w:eastAsia="en-US"/>
        </w:rPr>
        <w:t>es</w:t>
      </w:r>
      <w:proofErr w:type="spellEnd"/>
      <w:r w:rsidR="00D771B2" w:rsidRPr="009572D7">
        <w:rPr>
          <w:color w:val="000000"/>
          <w:sz w:val="23"/>
          <w:szCs w:val="23"/>
          <w:lang w:eastAsia="en-US"/>
        </w:rPr>
        <w:t>: PT</w:t>
      </w:r>
      <w:r w:rsidR="009572D7">
        <w:rPr>
          <w:color w:val="000000"/>
          <w:sz w:val="23"/>
          <w:szCs w:val="23"/>
          <w:lang w:eastAsia="en-US"/>
        </w:rPr>
        <w:t>RDI</w:t>
      </w:r>
      <w:r w:rsidR="00D771B2" w:rsidRPr="009572D7">
        <w:rPr>
          <w:color w:val="000000"/>
          <w:sz w:val="23"/>
          <w:szCs w:val="23"/>
          <w:lang w:eastAsia="en-US"/>
        </w:rPr>
        <w:t>, Su</w:t>
      </w:r>
      <w:r>
        <w:rPr>
          <w:color w:val="000000"/>
          <w:sz w:val="23"/>
          <w:szCs w:val="23"/>
          <w:lang w:eastAsia="en-US"/>
        </w:rPr>
        <w:t>p</w:t>
      </w:r>
      <w:r w:rsidR="00D771B2" w:rsidRPr="009572D7">
        <w:rPr>
          <w:color w:val="000000"/>
          <w:sz w:val="23"/>
          <w:szCs w:val="23"/>
          <w:lang w:eastAsia="en-US"/>
        </w:rPr>
        <w:t>port, Interna</w:t>
      </w:r>
      <w:r>
        <w:rPr>
          <w:color w:val="000000"/>
          <w:sz w:val="23"/>
          <w:szCs w:val="23"/>
          <w:lang w:eastAsia="en-US"/>
        </w:rPr>
        <w:t>t</w:t>
      </w:r>
      <w:r w:rsidR="00D771B2" w:rsidRPr="009572D7">
        <w:rPr>
          <w:color w:val="000000"/>
          <w:sz w:val="23"/>
          <w:szCs w:val="23"/>
          <w:lang w:eastAsia="en-US"/>
        </w:rPr>
        <w:t>ional</w:t>
      </w:r>
      <w:r>
        <w:rPr>
          <w:color w:val="000000"/>
          <w:sz w:val="23"/>
          <w:szCs w:val="23"/>
          <w:lang w:eastAsia="en-US"/>
        </w:rPr>
        <w:t xml:space="preserve"> programs managers</w:t>
      </w:r>
      <w:r w:rsidR="00D771B2" w:rsidRPr="009572D7">
        <w:rPr>
          <w:color w:val="000000"/>
          <w:sz w:val="23"/>
          <w:szCs w:val="23"/>
          <w:lang w:eastAsia="en-US"/>
        </w:rPr>
        <w:t xml:space="preserve">); </w:t>
      </w:r>
    </w:p>
    <w:p w:rsidR="0082057F" w:rsidRDefault="0082057F" w:rsidP="0082057F">
      <w:pPr>
        <w:autoSpaceDE w:val="0"/>
        <w:autoSpaceDN w:val="0"/>
        <w:adjustRightInd w:val="0"/>
        <w:jc w:val="both"/>
        <w:rPr>
          <w:color w:val="000000"/>
          <w:sz w:val="23"/>
          <w:szCs w:val="23"/>
          <w:lang w:eastAsia="en-US"/>
        </w:rPr>
      </w:pPr>
    </w:p>
    <w:p w:rsidR="00A56AB8" w:rsidRPr="009572D7" w:rsidRDefault="00D01FCE" w:rsidP="0082057F">
      <w:pPr>
        <w:autoSpaceDE w:val="0"/>
        <w:autoSpaceDN w:val="0"/>
        <w:adjustRightInd w:val="0"/>
        <w:jc w:val="both"/>
        <w:rPr>
          <w:sz w:val="23"/>
          <w:szCs w:val="23"/>
          <w:lang w:eastAsia="en-US"/>
        </w:rPr>
      </w:pPr>
      <w:r>
        <w:rPr>
          <w:bCs/>
          <w:sz w:val="23"/>
          <w:szCs w:val="23"/>
          <w:lang w:eastAsia="en-US"/>
        </w:rPr>
        <w:t>October 1,</w:t>
      </w:r>
      <w:r w:rsidRPr="009572D7">
        <w:rPr>
          <w:bCs/>
          <w:sz w:val="23"/>
          <w:szCs w:val="23"/>
          <w:lang w:eastAsia="en-US"/>
        </w:rPr>
        <w:t xml:space="preserve"> 2014 </w:t>
      </w:r>
      <w:r w:rsidRPr="009572D7">
        <w:rPr>
          <w:sz w:val="23"/>
          <w:szCs w:val="23"/>
          <w:lang w:eastAsia="en-US"/>
        </w:rPr>
        <w:t>publi</w:t>
      </w:r>
      <w:r>
        <w:rPr>
          <w:sz w:val="23"/>
          <w:szCs w:val="23"/>
          <w:lang w:eastAsia="en-US"/>
        </w:rPr>
        <w:t xml:space="preserve">shing the first preliminary report of the </w:t>
      </w:r>
      <w:r w:rsidRPr="009572D7">
        <w:rPr>
          <w:sz w:val="23"/>
          <w:szCs w:val="23"/>
          <w:lang w:eastAsia="en-US"/>
        </w:rPr>
        <w:t xml:space="preserve">CNPST </w:t>
      </w:r>
      <w:r>
        <w:rPr>
          <w:sz w:val="23"/>
          <w:szCs w:val="23"/>
          <w:lang w:eastAsia="en-US"/>
        </w:rPr>
        <w:t>on the status and the dynamics of the scientific system and recommendation on the financial allowances for the following years, presenting it in a government meeting</w:t>
      </w:r>
      <w:r w:rsidRPr="009572D7">
        <w:rPr>
          <w:sz w:val="23"/>
          <w:szCs w:val="23"/>
          <w:lang w:eastAsia="en-US"/>
        </w:rPr>
        <w:t xml:space="preserve"> (</w:t>
      </w:r>
      <w:proofErr w:type="spellStart"/>
      <w:r w:rsidRPr="009572D7">
        <w:rPr>
          <w:sz w:val="23"/>
          <w:szCs w:val="23"/>
          <w:lang w:eastAsia="en-US"/>
        </w:rPr>
        <w:t>re</w:t>
      </w:r>
      <w:r>
        <w:rPr>
          <w:sz w:val="23"/>
          <w:szCs w:val="23"/>
          <w:lang w:eastAsia="en-US"/>
        </w:rPr>
        <w:t>s</w:t>
      </w:r>
      <w:r w:rsidRPr="009572D7">
        <w:rPr>
          <w:sz w:val="23"/>
          <w:szCs w:val="23"/>
          <w:lang w:eastAsia="en-US"/>
        </w:rPr>
        <w:t>pons</w:t>
      </w:r>
      <w:r>
        <w:rPr>
          <w:sz w:val="23"/>
          <w:szCs w:val="23"/>
          <w:lang w:eastAsia="en-US"/>
        </w:rPr>
        <w:t>i</w:t>
      </w:r>
      <w:r w:rsidRPr="009572D7">
        <w:rPr>
          <w:sz w:val="23"/>
          <w:szCs w:val="23"/>
          <w:lang w:eastAsia="en-US"/>
        </w:rPr>
        <w:t>bl</w:t>
      </w:r>
      <w:r>
        <w:rPr>
          <w:sz w:val="23"/>
          <w:szCs w:val="23"/>
          <w:lang w:eastAsia="en-US"/>
        </w:rPr>
        <w:t>es</w:t>
      </w:r>
      <w:proofErr w:type="spellEnd"/>
      <w:r w:rsidRPr="009572D7">
        <w:rPr>
          <w:sz w:val="23"/>
          <w:szCs w:val="23"/>
          <w:lang w:eastAsia="en-US"/>
        </w:rPr>
        <w:t>: CNPST, SRAPS-</w:t>
      </w:r>
      <w:r>
        <w:rPr>
          <w:sz w:val="23"/>
          <w:szCs w:val="23"/>
          <w:lang w:eastAsia="en-US"/>
        </w:rPr>
        <w:t>RDI</w:t>
      </w:r>
      <w:r w:rsidRPr="009572D7">
        <w:rPr>
          <w:sz w:val="23"/>
          <w:szCs w:val="23"/>
          <w:lang w:eastAsia="en-US"/>
        </w:rPr>
        <w:t>, CNSPIS</w:t>
      </w:r>
      <w:r>
        <w:rPr>
          <w:sz w:val="23"/>
          <w:szCs w:val="23"/>
          <w:lang w:eastAsia="en-US"/>
        </w:rPr>
        <w:t>RDI</w:t>
      </w:r>
      <w:r w:rsidRPr="009572D7">
        <w:rPr>
          <w:sz w:val="23"/>
          <w:szCs w:val="23"/>
          <w:lang w:eastAsia="en-US"/>
        </w:rPr>
        <w:t>, G</w:t>
      </w:r>
      <w:r>
        <w:rPr>
          <w:sz w:val="23"/>
          <w:szCs w:val="23"/>
          <w:lang w:eastAsia="en-US"/>
        </w:rPr>
        <w:t>overnment for its meeting</w:t>
      </w:r>
      <w:r w:rsidRPr="009572D7">
        <w:rPr>
          <w:sz w:val="23"/>
          <w:szCs w:val="23"/>
          <w:lang w:eastAsia="en-US"/>
        </w:rPr>
        <w:t xml:space="preserve">); </w:t>
      </w:r>
    </w:p>
    <w:p w:rsidR="00A56AB8" w:rsidRPr="009572D7" w:rsidRDefault="00201D60" w:rsidP="001A21E5">
      <w:pPr>
        <w:autoSpaceDE w:val="0"/>
        <w:autoSpaceDN w:val="0"/>
        <w:adjustRightInd w:val="0"/>
        <w:jc w:val="both"/>
        <w:rPr>
          <w:sz w:val="23"/>
          <w:szCs w:val="23"/>
          <w:lang w:eastAsia="en-US"/>
        </w:rPr>
      </w:pPr>
      <w:r>
        <w:rPr>
          <w:bCs/>
          <w:sz w:val="23"/>
          <w:szCs w:val="23"/>
          <w:lang w:eastAsia="en-US"/>
        </w:rPr>
        <w:t>November 15,</w:t>
      </w:r>
      <w:r w:rsidR="00A56AB8" w:rsidRPr="009572D7">
        <w:rPr>
          <w:bCs/>
          <w:sz w:val="23"/>
          <w:szCs w:val="23"/>
          <w:lang w:eastAsia="en-US"/>
        </w:rPr>
        <w:t xml:space="preserve"> 2014 </w:t>
      </w:r>
      <w:r>
        <w:rPr>
          <w:bCs/>
          <w:sz w:val="23"/>
          <w:szCs w:val="23"/>
          <w:lang w:eastAsia="en-US"/>
        </w:rPr>
        <w:t xml:space="preserve">deadline for establishing the public budget for </w:t>
      </w:r>
      <w:r w:rsidR="009572D7">
        <w:rPr>
          <w:sz w:val="23"/>
          <w:szCs w:val="23"/>
          <w:lang w:eastAsia="en-US"/>
        </w:rPr>
        <w:t>RDI</w:t>
      </w:r>
      <w:r w:rsidR="00A56AB8" w:rsidRPr="009572D7">
        <w:rPr>
          <w:sz w:val="23"/>
          <w:szCs w:val="23"/>
          <w:lang w:eastAsia="en-US"/>
        </w:rPr>
        <w:t xml:space="preserve"> </w:t>
      </w:r>
      <w:r>
        <w:rPr>
          <w:sz w:val="23"/>
          <w:szCs w:val="23"/>
          <w:lang w:eastAsia="en-US"/>
        </w:rPr>
        <w:t>for</w:t>
      </w:r>
      <w:r w:rsidR="00A56AB8" w:rsidRPr="009572D7">
        <w:rPr>
          <w:sz w:val="23"/>
          <w:szCs w:val="23"/>
          <w:lang w:eastAsia="en-US"/>
        </w:rPr>
        <w:t xml:space="preserve"> 2015 (respons</w:t>
      </w:r>
      <w:r>
        <w:rPr>
          <w:sz w:val="23"/>
          <w:szCs w:val="23"/>
          <w:lang w:eastAsia="en-US"/>
        </w:rPr>
        <w:t>i</w:t>
      </w:r>
      <w:r w:rsidR="00A56AB8" w:rsidRPr="009572D7">
        <w:rPr>
          <w:sz w:val="23"/>
          <w:szCs w:val="23"/>
          <w:lang w:eastAsia="en-US"/>
        </w:rPr>
        <w:t>bl</w:t>
      </w:r>
      <w:r>
        <w:rPr>
          <w:sz w:val="23"/>
          <w:szCs w:val="23"/>
          <w:lang w:eastAsia="en-US"/>
        </w:rPr>
        <w:t>e</w:t>
      </w:r>
      <w:r w:rsidR="00A56AB8" w:rsidRPr="009572D7">
        <w:rPr>
          <w:sz w:val="23"/>
          <w:szCs w:val="23"/>
          <w:lang w:eastAsia="en-US"/>
        </w:rPr>
        <w:t>: G</w:t>
      </w:r>
      <w:r>
        <w:rPr>
          <w:sz w:val="23"/>
          <w:szCs w:val="23"/>
          <w:lang w:eastAsia="en-US"/>
        </w:rPr>
        <w:t>overnment</w:t>
      </w:r>
      <w:r w:rsidR="00A56AB8" w:rsidRPr="009572D7">
        <w:rPr>
          <w:sz w:val="23"/>
          <w:szCs w:val="23"/>
          <w:lang w:eastAsia="en-US"/>
        </w:rPr>
        <w:t xml:space="preserve">); </w:t>
      </w:r>
    </w:p>
    <w:p w:rsidR="00A56AB8" w:rsidRPr="00201D60" w:rsidRDefault="00201D60" w:rsidP="001A21E5">
      <w:pPr>
        <w:autoSpaceDE w:val="0"/>
        <w:autoSpaceDN w:val="0"/>
        <w:adjustRightInd w:val="0"/>
        <w:jc w:val="both"/>
        <w:rPr>
          <w:bCs/>
          <w:sz w:val="23"/>
          <w:szCs w:val="23"/>
          <w:lang w:eastAsia="en-US"/>
        </w:rPr>
      </w:pPr>
      <w:r>
        <w:rPr>
          <w:bCs/>
          <w:sz w:val="23"/>
          <w:szCs w:val="23"/>
          <w:lang w:eastAsia="en-US"/>
        </w:rPr>
        <w:t>November 20,</w:t>
      </w:r>
      <w:r w:rsidR="00A56AB8" w:rsidRPr="009572D7">
        <w:rPr>
          <w:bCs/>
          <w:sz w:val="23"/>
          <w:szCs w:val="23"/>
          <w:lang w:eastAsia="en-US"/>
        </w:rPr>
        <w:t xml:space="preserve"> 2014 </w:t>
      </w:r>
      <w:r>
        <w:rPr>
          <w:bCs/>
          <w:sz w:val="23"/>
          <w:szCs w:val="23"/>
          <w:lang w:eastAsia="en-US"/>
        </w:rPr>
        <w:t xml:space="preserve">final decision for funding the multiannual projects </w:t>
      </w:r>
      <w:r w:rsidR="00A56AB8" w:rsidRPr="009572D7">
        <w:rPr>
          <w:sz w:val="23"/>
          <w:szCs w:val="23"/>
          <w:lang w:eastAsia="en-US"/>
        </w:rPr>
        <w:t>(</w:t>
      </w:r>
      <w:proofErr w:type="spellStart"/>
      <w:r w:rsidR="00A56AB8" w:rsidRPr="009572D7">
        <w:rPr>
          <w:sz w:val="23"/>
          <w:szCs w:val="23"/>
          <w:lang w:eastAsia="en-US"/>
        </w:rPr>
        <w:t>respons</w:t>
      </w:r>
      <w:r>
        <w:rPr>
          <w:sz w:val="23"/>
          <w:szCs w:val="23"/>
          <w:lang w:eastAsia="en-US"/>
        </w:rPr>
        <w:t>i</w:t>
      </w:r>
      <w:r w:rsidR="00A56AB8" w:rsidRPr="009572D7">
        <w:rPr>
          <w:sz w:val="23"/>
          <w:szCs w:val="23"/>
          <w:lang w:eastAsia="en-US"/>
        </w:rPr>
        <w:t>bl</w:t>
      </w:r>
      <w:r>
        <w:rPr>
          <w:sz w:val="23"/>
          <w:szCs w:val="23"/>
          <w:lang w:eastAsia="en-US"/>
        </w:rPr>
        <w:t>es</w:t>
      </w:r>
      <w:proofErr w:type="spellEnd"/>
      <w:r w:rsidR="00A56AB8" w:rsidRPr="009572D7">
        <w:rPr>
          <w:sz w:val="23"/>
          <w:szCs w:val="23"/>
          <w:lang w:eastAsia="en-US"/>
        </w:rPr>
        <w:t>: PT</w:t>
      </w:r>
      <w:r w:rsidR="009572D7">
        <w:rPr>
          <w:sz w:val="23"/>
          <w:szCs w:val="23"/>
          <w:lang w:eastAsia="en-US"/>
        </w:rPr>
        <w:t>RDI</w:t>
      </w:r>
      <w:r w:rsidR="00A56AB8" w:rsidRPr="009572D7">
        <w:rPr>
          <w:sz w:val="23"/>
          <w:szCs w:val="23"/>
          <w:lang w:eastAsia="en-US"/>
        </w:rPr>
        <w:t>, Sup</w:t>
      </w:r>
      <w:r>
        <w:rPr>
          <w:sz w:val="23"/>
          <w:szCs w:val="23"/>
          <w:lang w:eastAsia="en-US"/>
        </w:rPr>
        <w:t>p</w:t>
      </w:r>
      <w:r w:rsidR="00A56AB8" w:rsidRPr="009572D7">
        <w:rPr>
          <w:sz w:val="23"/>
          <w:szCs w:val="23"/>
          <w:lang w:eastAsia="en-US"/>
        </w:rPr>
        <w:t>ort, Interna</w:t>
      </w:r>
      <w:r>
        <w:rPr>
          <w:sz w:val="23"/>
          <w:szCs w:val="23"/>
          <w:lang w:eastAsia="en-US"/>
        </w:rPr>
        <w:t>t</w:t>
      </w:r>
      <w:r w:rsidR="00A56AB8" w:rsidRPr="009572D7">
        <w:rPr>
          <w:sz w:val="23"/>
          <w:szCs w:val="23"/>
          <w:lang w:eastAsia="en-US"/>
        </w:rPr>
        <w:t>ional</w:t>
      </w:r>
      <w:r>
        <w:rPr>
          <w:sz w:val="23"/>
          <w:szCs w:val="23"/>
          <w:lang w:eastAsia="en-US"/>
        </w:rPr>
        <w:t xml:space="preserve"> programs managers</w:t>
      </w:r>
      <w:r w:rsidR="00A56AB8" w:rsidRPr="009572D7">
        <w:rPr>
          <w:sz w:val="23"/>
          <w:szCs w:val="23"/>
          <w:lang w:eastAsia="en-US"/>
        </w:rPr>
        <w:t xml:space="preserve">); </w:t>
      </w:r>
    </w:p>
    <w:p w:rsidR="00A56AB8" w:rsidRPr="009572D7" w:rsidRDefault="00542555" w:rsidP="001A21E5">
      <w:pPr>
        <w:autoSpaceDE w:val="0"/>
        <w:autoSpaceDN w:val="0"/>
        <w:adjustRightInd w:val="0"/>
        <w:jc w:val="both"/>
        <w:rPr>
          <w:sz w:val="23"/>
          <w:szCs w:val="23"/>
          <w:lang w:eastAsia="en-US"/>
        </w:rPr>
      </w:pPr>
      <w:r>
        <w:rPr>
          <w:bCs/>
          <w:sz w:val="23"/>
          <w:szCs w:val="23"/>
          <w:lang w:eastAsia="en-US"/>
        </w:rPr>
        <w:t>November 30,</w:t>
      </w:r>
      <w:r w:rsidR="00A56AB8" w:rsidRPr="009572D7">
        <w:rPr>
          <w:bCs/>
          <w:sz w:val="23"/>
          <w:szCs w:val="23"/>
          <w:lang w:eastAsia="en-US"/>
        </w:rPr>
        <w:t xml:space="preserve"> 2014 </w:t>
      </w:r>
      <w:r>
        <w:rPr>
          <w:bCs/>
          <w:sz w:val="23"/>
          <w:szCs w:val="23"/>
          <w:lang w:eastAsia="en-US"/>
        </w:rPr>
        <w:t>the packages of information are posted for public debate for the 2015 competition of the multiannual projects</w:t>
      </w:r>
      <w:r w:rsidR="00A56AB8" w:rsidRPr="009572D7">
        <w:rPr>
          <w:sz w:val="23"/>
          <w:szCs w:val="23"/>
          <w:lang w:eastAsia="en-US"/>
        </w:rPr>
        <w:t xml:space="preserve"> (</w:t>
      </w:r>
      <w:r>
        <w:rPr>
          <w:sz w:val="23"/>
          <w:szCs w:val="23"/>
          <w:lang w:eastAsia="en-US"/>
        </w:rPr>
        <w:t xml:space="preserve">for projects starting in </w:t>
      </w:r>
      <w:r w:rsidR="00A56AB8" w:rsidRPr="009572D7">
        <w:rPr>
          <w:sz w:val="23"/>
          <w:szCs w:val="23"/>
          <w:lang w:eastAsia="en-US"/>
        </w:rPr>
        <w:t>2016) (</w:t>
      </w:r>
      <w:proofErr w:type="spellStart"/>
      <w:r w:rsidR="00A56AB8" w:rsidRPr="009572D7">
        <w:rPr>
          <w:sz w:val="23"/>
          <w:szCs w:val="23"/>
          <w:lang w:eastAsia="en-US"/>
        </w:rPr>
        <w:t>respons</w:t>
      </w:r>
      <w:r>
        <w:rPr>
          <w:sz w:val="23"/>
          <w:szCs w:val="23"/>
          <w:lang w:eastAsia="en-US"/>
        </w:rPr>
        <w:t>ib</w:t>
      </w:r>
      <w:r w:rsidR="00A56AB8" w:rsidRPr="009572D7">
        <w:rPr>
          <w:sz w:val="23"/>
          <w:szCs w:val="23"/>
          <w:lang w:eastAsia="en-US"/>
        </w:rPr>
        <w:t>l</w:t>
      </w:r>
      <w:r>
        <w:rPr>
          <w:sz w:val="23"/>
          <w:szCs w:val="23"/>
          <w:lang w:eastAsia="en-US"/>
        </w:rPr>
        <w:t>es</w:t>
      </w:r>
      <w:proofErr w:type="spellEnd"/>
      <w:r w:rsidR="00A56AB8" w:rsidRPr="009572D7">
        <w:rPr>
          <w:sz w:val="23"/>
          <w:szCs w:val="23"/>
          <w:lang w:eastAsia="en-US"/>
        </w:rPr>
        <w:t>: PT</w:t>
      </w:r>
      <w:r w:rsidR="009572D7">
        <w:rPr>
          <w:sz w:val="23"/>
          <w:szCs w:val="23"/>
          <w:lang w:eastAsia="en-US"/>
        </w:rPr>
        <w:t>RDI</w:t>
      </w:r>
      <w:r w:rsidR="00A56AB8" w:rsidRPr="009572D7">
        <w:rPr>
          <w:sz w:val="23"/>
          <w:szCs w:val="23"/>
          <w:lang w:eastAsia="en-US"/>
        </w:rPr>
        <w:t>, Su</w:t>
      </w:r>
      <w:r>
        <w:rPr>
          <w:sz w:val="23"/>
          <w:szCs w:val="23"/>
          <w:lang w:eastAsia="en-US"/>
        </w:rPr>
        <w:t>p</w:t>
      </w:r>
      <w:r w:rsidR="00A56AB8" w:rsidRPr="009572D7">
        <w:rPr>
          <w:sz w:val="23"/>
          <w:szCs w:val="23"/>
          <w:lang w:eastAsia="en-US"/>
        </w:rPr>
        <w:t>port, Interna</w:t>
      </w:r>
      <w:r>
        <w:rPr>
          <w:sz w:val="23"/>
          <w:szCs w:val="23"/>
          <w:lang w:eastAsia="en-US"/>
        </w:rPr>
        <w:t>t</w:t>
      </w:r>
      <w:r w:rsidR="00A56AB8" w:rsidRPr="009572D7">
        <w:rPr>
          <w:sz w:val="23"/>
          <w:szCs w:val="23"/>
          <w:lang w:eastAsia="en-US"/>
        </w:rPr>
        <w:t>ional</w:t>
      </w:r>
      <w:r>
        <w:rPr>
          <w:sz w:val="23"/>
          <w:szCs w:val="23"/>
          <w:lang w:eastAsia="en-US"/>
        </w:rPr>
        <w:t xml:space="preserve"> program managers</w:t>
      </w:r>
      <w:r w:rsidR="00A56AB8" w:rsidRPr="009572D7">
        <w:rPr>
          <w:sz w:val="23"/>
          <w:szCs w:val="23"/>
          <w:lang w:eastAsia="en-US"/>
        </w:rPr>
        <w:t xml:space="preserve">). </w:t>
      </w:r>
    </w:p>
    <w:p w:rsidR="00D771B2" w:rsidRPr="009572D7" w:rsidRDefault="00D771B2" w:rsidP="001A21E5">
      <w:pPr>
        <w:autoSpaceDE w:val="0"/>
        <w:autoSpaceDN w:val="0"/>
        <w:adjustRightInd w:val="0"/>
        <w:jc w:val="both"/>
        <w:rPr>
          <w:sz w:val="23"/>
          <w:szCs w:val="23"/>
          <w:lang w:eastAsia="en-US"/>
        </w:rPr>
      </w:pPr>
      <w:r w:rsidRPr="009572D7">
        <w:rPr>
          <w:sz w:val="23"/>
          <w:szCs w:val="23"/>
          <w:lang w:eastAsia="en-US"/>
        </w:rPr>
        <w:t xml:space="preserve">  </w:t>
      </w:r>
      <w:r w:rsidR="003066D2" w:rsidRPr="009572D7">
        <w:rPr>
          <w:sz w:val="23"/>
          <w:szCs w:val="23"/>
          <w:lang w:eastAsia="en-US"/>
        </w:rPr>
        <w:t xml:space="preserve">  Obs.: </w:t>
      </w:r>
      <w:r w:rsidR="00542555">
        <w:rPr>
          <w:sz w:val="23"/>
          <w:szCs w:val="23"/>
          <w:lang w:eastAsia="en-US"/>
        </w:rPr>
        <w:t>If there were unclear things on the funding in 2014, there are no more.</w:t>
      </w:r>
    </w:p>
    <w:p w:rsidR="0068778A" w:rsidRPr="009572D7" w:rsidRDefault="0068778A" w:rsidP="001A21E5">
      <w:pPr>
        <w:autoSpaceDE w:val="0"/>
        <w:autoSpaceDN w:val="0"/>
        <w:adjustRightInd w:val="0"/>
        <w:jc w:val="both"/>
        <w:rPr>
          <w:sz w:val="23"/>
          <w:szCs w:val="23"/>
          <w:lang w:eastAsia="en-US"/>
        </w:rPr>
      </w:pPr>
      <w:r w:rsidRPr="009572D7">
        <w:rPr>
          <w:sz w:val="23"/>
          <w:szCs w:val="23"/>
          <w:lang w:eastAsia="en-US"/>
        </w:rPr>
        <w:t xml:space="preserve">    23-</w:t>
      </w:r>
      <w:r w:rsidR="00FE1D0E" w:rsidRPr="009572D7">
        <w:rPr>
          <w:sz w:val="23"/>
          <w:szCs w:val="23"/>
          <w:lang w:eastAsia="en-US"/>
        </w:rPr>
        <w:t>“</w:t>
      </w:r>
      <w:r w:rsidR="00542555" w:rsidRPr="00542555">
        <w:rPr>
          <w:szCs w:val="23"/>
          <w:lang w:eastAsia="en-US"/>
        </w:rPr>
        <w:t>I</w:t>
      </w:r>
      <w:r w:rsidRPr="009572D7">
        <w:rPr>
          <w:sz w:val="23"/>
          <w:szCs w:val="23"/>
          <w:lang w:eastAsia="en-US"/>
        </w:rPr>
        <w:t xml:space="preserve">n 2014 </w:t>
      </w:r>
      <w:r w:rsidR="00542555">
        <w:rPr>
          <w:sz w:val="23"/>
          <w:szCs w:val="23"/>
          <w:lang w:eastAsia="en-US"/>
        </w:rPr>
        <w:t xml:space="preserve">it is necessary to set-up and start the </w:t>
      </w:r>
      <w:r w:rsidRPr="009572D7">
        <w:rPr>
          <w:sz w:val="23"/>
          <w:szCs w:val="23"/>
          <w:lang w:eastAsia="en-US"/>
        </w:rPr>
        <w:t xml:space="preserve">CNPST </w:t>
      </w:r>
      <w:r w:rsidR="00542555">
        <w:rPr>
          <w:sz w:val="23"/>
          <w:szCs w:val="23"/>
          <w:lang w:eastAsia="en-US"/>
        </w:rPr>
        <w:t>activity, as well as that of the others structures, normative and documents required to put the plan into practice and to implement the national strategy, the calendar for 2014 may have some delays in the above deadlines. The deadline for adopting the 2014 calendar is December 30, 2013</w:t>
      </w:r>
      <w:r w:rsidR="00FE1D0E" w:rsidRPr="009572D7">
        <w:rPr>
          <w:sz w:val="23"/>
          <w:szCs w:val="23"/>
          <w:lang w:eastAsia="en-US"/>
        </w:rPr>
        <w:t>”</w:t>
      </w:r>
      <w:r w:rsidRPr="009572D7">
        <w:rPr>
          <w:sz w:val="23"/>
          <w:szCs w:val="23"/>
          <w:lang w:eastAsia="en-US"/>
        </w:rPr>
        <w:t xml:space="preserve">. </w:t>
      </w:r>
    </w:p>
    <w:p w:rsidR="0068778A" w:rsidRPr="009572D7" w:rsidRDefault="00FE1D0E" w:rsidP="001A21E5">
      <w:pPr>
        <w:autoSpaceDE w:val="0"/>
        <w:autoSpaceDN w:val="0"/>
        <w:adjustRightInd w:val="0"/>
        <w:jc w:val="both"/>
        <w:rPr>
          <w:bCs/>
          <w:sz w:val="28"/>
          <w:szCs w:val="28"/>
          <w:lang w:eastAsia="en-US"/>
        </w:rPr>
      </w:pPr>
      <w:r w:rsidRPr="009572D7">
        <w:rPr>
          <w:sz w:val="23"/>
          <w:szCs w:val="23"/>
          <w:lang w:eastAsia="en-US"/>
        </w:rPr>
        <w:t xml:space="preserve">   </w:t>
      </w:r>
      <w:r w:rsidR="003066D2" w:rsidRPr="009572D7">
        <w:rPr>
          <w:sz w:val="23"/>
          <w:szCs w:val="23"/>
          <w:lang w:eastAsia="en-US"/>
        </w:rPr>
        <w:t xml:space="preserve">  Obs.:</w:t>
      </w:r>
      <w:r w:rsidR="00542555">
        <w:rPr>
          <w:b/>
          <w:sz w:val="23"/>
          <w:szCs w:val="23"/>
          <w:lang w:eastAsia="en-US"/>
        </w:rPr>
        <w:t xml:space="preserve"> The necessary cover-up was created for providing the necessary funding of the elections campaigns in 2014 and for others</w:t>
      </w:r>
      <w:r w:rsidR="001A21E5" w:rsidRPr="009572D7">
        <w:rPr>
          <w:b/>
          <w:sz w:val="23"/>
          <w:szCs w:val="23"/>
          <w:lang w:eastAsia="en-US"/>
        </w:rPr>
        <w:t>.</w:t>
      </w:r>
      <w:r w:rsidRPr="009572D7">
        <w:rPr>
          <w:bCs/>
          <w:sz w:val="28"/>
          <w:szCs w:val="28"/>
          <w:lang w:eastAsia="en-US"/>
        </w:rPr>
        <w:t xml:space="preserve"> </w:t>
      </w:r>
    </w:p>
    <w:p w:rsidR="00A56AB8" w:rsidRPr="009572D7" w:rsidRDefault="0068778A" w:rsidP="001A21E5">
      <w:pPr>
        <w:autoSpaceDE w:val="0"/>
        <w:autoSpaceDN w:val="0"/>
        <w:adjustRightInd w:val="0"/>
        <w:jc w:val="both"/>
        <w:rPr>
          <w:b/>
          <w:sz w:val="28"/>
          <w:szCs w:val="28"/>
          <w:lang w:eastAsia="en-US"/>
        </w:rPr>
      </w:pPr>
      <w:r w:rsidRPr="009572D7">
        <w:rPr>
          <w:bCs/>
          <w:sz w:val="28"/>
          <w:szCs w:val="28"/>
          <w:lang w:eastAsia="en-US"/>
        </w:rPr>
        <w:lastRenderedPageBreak/>
        <w:t xml:space="preserve">   </w:t>
      </w:r>
      <w:r w:rsidRPr="009572D7">
        <w:rPr>
          <w:bCs/>
          <w:sz w:val="22"/>
          <w:szCs w:val="22"/>
          <w:lang w:eastAsia="en-US"/>
        </w:rPr>
        <w:t>24</w:t>
      </w:r>
      <w:r w:rsidRPr="009572D7">
        <w:rPr>
          <w:bCs/>
          <w:sz w:val="28"/>
          <w:szCs w:val="28"/>
          <w:lang w:eastAsia="en-US"/>
        </w:rPr>
        <w:t>-</w:t>
      </w:r>
      <w:r w:rsidR="00A56AB8" w:rsidRPr="009572D7">
        <w:rPr>
          <w:bCs/>
          <w:sz w:val="28"/>
          <w:szCs w:val="28"/>
          <w:lang w:eastAsia="en-US"/>
        </w:rPr>
        <w:t>11</w:t>
      </w:r>
      <w:r w:rsidR="00FE1D0E" w:rsidRPr="009572D7">
        <w:rPr>
          <w:bCs/>
          <w:sz w:val="28"/>
          <w:szCs w:val="28"/>
          <w:lang w:eastAsia="en-US"/>
        </w:rPr>
        <w:t>”</w:t>
      </w:r>
      <w:r w:rsidR="00A56AB8" w:rsidRPr="009572D7">
        <w:rPr>
          <w:bCs/>
          <w:sz w:val="28"/>
          <w:szCs w:val="28"/>
          <w:lang w:eastAsia="en-US"/>
        </w:rPr>
        <w:t xml:space="preserve"> </w:t>
      </w:r>
      <w:r w:rsidR="00542555">
        <w:rPr>
          <w:b/>
          <w:bCs/>
          <w:sz w:val="28"/>
          <w:szCs w:val="28"/>
          <w:lang w:eastAsia="en-US"/>
        </w:rPr>
        <w:t>Indicative financial allowance</w:t>
      </w:r>
      <w:r w:rsidR="00A56AB8" w:rsidRPr="009572D7">
        <w:rPr>
          <w:b/>
          <w:bCs/>
          <w:sz w:val="28"/>
          <w:szCs w:val="28"/>
          <w:lang w:eastAsia="en-US"/>
        </w:rPr>
        <w:t xml:space="preserve"> </w:t>
      </w:r>
    </w:p>
    <w:p w:rsidR="00A56AB8" w:rsidRPr="009572D7" w:rsidRDefault="00542555" w:rsidP="001A21E5">
      <w:pPr>
        <w:autoSpaceDE w:val="0"/>
        <w:autoSpaceDN w:val="0"/>
        <w:adjustRightInd w:val="0"/>
        <w:jc w:val="both"/>
        <w:rPr>
          <w:b/>
          <w:sz w:val="23"/>
          <w:szCs w:val="23"/>
          <w:lang w:eastAsia="en-US"/>
        </w:rPr>
      </w:pPr>
      <w:r>
        <w:rPr>
          <w:sz w:val="23"/>
          <w:szCs w:val="23"/>
          <w:lang w:eastAsia="en-US"/>
        </w:rPr>
        <w:t>The values in the tables below represent indicative financial allowances, they are in millions Euros constant in 2013, and they have to be adjusted with the inflation for the following years</w:t>
      </w:r>
      <w:r w:rsidR="00A56AB8" w:rsidRPr="009572D7">
        <w:rPr>
          <w:sz w:val="23"/>
          <w:szCs w:val="23"/>
          <w:lang w:eastAsia="en-US"/>
        </w:rPr>
        <w:t xml:space="preserve">. </w:t>
      </w:r>
      <w:r>
        <w:rPr>
          <w:b/>
          <w:sz w:val="23"/>
          <w:szCs w:val="23"/>
          <w:lang w:eastAsia="en-US"/>
        </w:rPr>
        <w:t>The authority for research (M</w:t>
      </w:r>
      <w:r w:rsidR="00A56AB8" w:rsidRPr="009572D7">
        <w:rPr>
          <w:b/>
          <w:sz w:val="23"/>
          <w:szCs w:val="23"/>
          <w:lang w:eastAsia="en-US"/>
        </w:rPr>
        <w:t>N</w:t>
      </w:r>
      <w:r>
        <w:rPr>
          <w:b/>
          <w:sz w:val="23"/>
          <w:szCs w:val="23"/>
          <w:lang w:eastAsia="en-US"/>
        </w:rPr>
        <w:t>E</w:t>
      </w:r>
      <w:r w:rsidR="00A56AB8" w:rsidRPr="009572D7">
        <w:rPr>
          <w:b/>
          <w:sz w:val="23"/>
          <w:szCs w:val="23"/>
          <w:lang w:eastAsia="en-US"/>
        </w:rPr>
        <w:t xml:space="preserve">), </w:t>
      </w:r>
      <w:r>
        <w:rPr>
          <w:b/>
          <w:sz w:val="23"/>
          <w:szCs w:val="23"/>
          <w:lang w:eastAsia="en-US"/>
        </w:rPr>
        <w:t xml:space="preserve">based on </w:t>
      </w:r>
      <w:r w:rsidR="00A56AB8" w:rsidRPr="009572D7">
        <w:rPr>
          <w:b/>
          <w:sz w:val="23"/>
          <w:szCs w:val="23"/>
          <w:lang w:eastAsia="en-US"/>
        </w:rPr>
        <w:t xml:space="preserve">CNPST </w:t>
      </w:r>
      <w:r>
        <w:rPr>
          <w:b/>
          <w:sz w:val="23"/>
          <w:szCs w:val="23"/>
          <w:lang w:eastAsia="en-US"/>
        </w:rPr>
        <w:t>recommendations and on the government adopted budget may decide re-allowances up to</w:t>
      </w:r>
      <w:r w:rsidR="00A56AB8" w:rsidRPr="009572D7">
        <w:rPr>
          <w:b/>
          <w:sz w:val="23"/>
          <w:szCs w:val="23"/>
          <w:lang w:eastAsia="en-US"/>
        </w:rPr>
        <w:t xml:space="preserve"> 20% </w:t>
      </w:r>
      <w:r>
        <w:rPr>
          <w:b/>
          <w:sz w:val="23"/>
          <w:szCs w:val="23"/>
          <w:lang w:eastAsia="en-US"/>
        </w:rPr>
        <w:t>between these categories</w:t>
      </w:r>
      <w:r w:rsidR="00A56AB8" w:rsidRPr="009572D7">
        <w:rPr>
          <w:b/>
          <w:sz w:val="23"/>
          <w:szCs w:val="23"/>
          <w:lang w:eastAsia="en-US"/>
        </w:rPr>
        <w:t xml:space="preserve">. </w:t>
      </w:r>
    </w:p>
    <w:p w:rsidR="0068778A" w:rsidRPr="009572D7" w:rsidRDefault="0068778A" w:rsidP="001A21E5">
      <w:pPr>
        <w:autoSpaceDE w:val="0"/>
        <w:autoSpaceDN w:val="0"/>
        <w:adjustRightInd w:val="0"/>
        <w:jc w:val="both"/>
        <w:rPr>
          <w:sz w:val="23"/>
          <w:szCs w:val="23"/>
          <w:lang w:eastAsia="en-US"/>
        </w:rPr>
      </w:pPr>
    </w:p>
    <w:p w:rsidR="0068778A" w:rsidRPr="009572D7" w:rsidRDefault="00542555" w:rsidP="001A21E5">
      <w:pPr>
        <w:autoSpaceDE w:val="0"/>
        <w:autoSpaceDN w:val="0"/>
        <w:adjustRightInd w:val="0"/>
        <w:jc w:val="both"/>
        <w:rPr>
          <w:sz w:val="23"/>
          <w:szCs w:val="23"/>
          <w:lang w:eastAsia="en-US"/>
        </w:rPr>
      </w:pPr>
      <w:r>
        <w:rPr>
          <w:sz w:val="23"/>
          <w:szCs w:val="23"/>
          <w:lang w:eastAsia="en-US"/>
        </w:rPr>
        <w:t>STEP</w:t>
      </w:r>
      <w:r w:rsidR="0068778A" w:rsidRPr="009572D7">
        <w:rPr>
          <w:sz w:val="23"/>
          <w:szCs w:val="23"/>
          <w:lang w:eastAsia="en-US"/>
        </w:rPr>
        <w:t xml:space="preserve"> B1: GOVERD </w:t>
      </w:r>
      <w:r>
        <w:rPr>
          <w:sz w:val="23"/>
          <w:szCs w:val="23"/>
          <w:lang w:eastAsia="en-US"/>
        </w:rPr>
        <w:t>and</w:t>
      </w:r>
      <w:r w:rsidR="0068778A" w:rsidRPr="009572D7">
        <w:rPr>
          <w:sz w:val="23"/>
          <w:szCs w:val="23"/>
          <w:lang w:eastAsia="en-US"/>
        </w:rPr>
        <w:t xml:space="preserve"> BERD </w:t>
      </w:r>
      <w:r>
        <w:rPr>
          <w:sz w:val="23"/>
          <w:szCs w:val="23"/>
          <w:lang w:eastAsia="en-US"/>
        </w:rPr>
        <w:t xml:space="preserve">estimates according to the vision of the Strategy </w:t>
      </w:r>
      <w:r w:rsidR="0068778A" w:rsidRPr="009572D7">
        <w:rPr>
          <w:sz w:val="23"/>
          <w:szCs w:val="23"/>
          <w:lang w:eastAsia="en-US"/>
        </w:rPr>
        <w:t xml:space="preserve">(1+1)% </w:t>
      </w:r>
      <w:r>
        <w:rPr>
          <w:sz w:val="23"/>
          <w:szCs w:val="23"/>
          <w:lang w:eastAsia="en-US"/>
        </w:rPr>
        <w:t>of the NGP</w:t>
      </w:r>
      <w:r w:rsidR="0068778A" w:rsidRPr="009572D7">
        <w:rPr>
          <w:sz w:val="23"/>
          <w:szCs w:val="23"/>
          <w:lang w:eastAsia="en-US"/>
        </w:rPr>
        <w:t xml:space="preserve"> </w:t>
      </w:r>
    </w:p>
    <w:p w:rsidR="00B82E9E" w:rsidRPr="009572D7" w:rsidRDefault="00542555" w:rsidP="001A21E5">
      <w:pPr>
        <w:autoSpaceDE w:val="0"/>
        <w:autoSpaceDN w:val="0"/>
        <w:adjustRightInd w:val="0"/>
        <w:jc w:val="both"/>
        <w:rPr>
          <w:rFonts w:ascii="Courier New" w:hAnsi="Courier New" w:cs="Courier New"/>
          <w:color w:val="000000"/>
          <w:sz w:val="19"/>
          <w:szCs w:val="19"/>
          <w:lang w:eastAsia="en-US"/>
        </w:rPr>
      </w:pPr>
      <w:r>
        <w:rPr>
          <w:rFonts w:ascii="Courier New" w:hAnsi="Courier New" w:cs="Courier New"/>
          <w:color w:val="000000"/>
          <w:sz w:val="19"/>
          <w:szCs w:val="19"/>
          <w:lang w:eastAsia="en-US"/>
        </w:rPr>
        <w:t>NGP</w:t>
      </w:r>
      <w:r w:rsidR="00B82E9E" w:rsidRPr="009572D7">
        <w:rPr>
          <w:rFonts w:ascii="Courier New" w:hAnsi="Courier New" w:cs="Courier New"/>
          <w:color w:val="000000"/>
          <w:sz w:val="19"/>
          <w:szCs w:val="19"/>
          <w:lang w:eastAsia="en-US"/>
        </w:rPr>
        <w:t xml:space="preserve">: </w:t>
      </w:r>
      <w:r>
        <w:rPr>
          <w:rFonts w:ascii="Courier New" w:hAnsi="Courier New" w:cs="Courier New"/>
          <w:color w:val="000000"/>
          <w:sz w:val="19"/>
          <w:szCs w:val="19"/>
          <w:lang w:eastAsia="en-US"/>
        </w:rPr>
        <w:t>National Gross Product in Euro constant in</w:t>
      </w:r>
      <w:r w:rsidR="00B82E9E" w:rsidRPr="009572D7">
        <w:rPr>
          <w:rFonts w:ascii="Courier New" w:hAnsi="Courier New" w:cs="Courier New"/>
          <w:color w:val="000000"/>
          <w:sz w:val="19"/>
          <w:szCs w:val="19"/>
          <w:lang w:eastAsia="en-US"/>
        </w:rPr>
        <w:t xml:space="preserve"> 2013 </w:t>
      </w:r>
    </w:p>
    <w:p w:rsidR="00B82E9E" w:rsidRPr="009572D7" w:rsidRDefault="00B82E9E" w:rsidP="001A21E5">
      <w:pPr>
        <w:autoSpaceDE w:val="0"/>
        <w:autoSpaceDN w:val="0"/>
        <w:adjustRightInd w:val="0"/>
        <w:jc w:val="both"/>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CRESPIB : </w:t>
      </w:r>
      <w:r w:rsidR="00542555">
        <w:rPr>
          <w:rFonts w:ascii="Courier New" w:hAnsi="Courier New" w:cs="Courier New"/>
          <w:color w:val="000000"/>
          <w:sz w:val="19"/>
          <w:szCs w:val="19"/>
          <w:lang w:eastAsia="en-US"/>
        </w:rPr>
        <w:t>Annual rate of NGP increase in constant Euro reported to the previous year</w:t>
      </w:r>
      <w:r w:rsidRPr="009572D7">
        <w:rPr>
          <w:rFonts w:ascii="Courier New" w:hAnsi="Courier New" w:cs="Courier New"/>
          <w:color w:val="000000"/>
          <w:sz w:val="19"/>
          <w:szCs w:val="19"/>
          <w:lang w:eastAsia="en-US"/>
        </w:rPr>
        <w:t xml:space="preserve"> </w:t>
      </w:r>
    </w:p>
    <w:p w:rsidR="00B82E9E" w:rsidRPr="009572D7" w:rsidRDefault="00B82E9E" w:rsidP="001A21E5">
      <w:pPr>
        <w:autoSpaceDE w:val="0"/>
        <w:autoSpaceDN w:val="0"/>
        <w:adjustRightInd w:val="0"/>
        <w:jc w:val="both"/>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GOVERD.PIB : GOVERD </w:t>
      </w:r>
      <w:r w:rsidR="00542555">
        <w:rPr>
          <w:rFonts w:ascii="Courier New" w:hAnsi="Courier New" w:cs="Courier New"/>
          <w:color w:val="000000"/>
          <w:sz w:val="19"/>
          <w:szCs w:val="19"/>
          <w:lang w:eastAsia="en-US"/>
        </w:rPr>
        <w:t>proportion of the NGP</w:t>
      </w:r>
    </w:p>
    <w:p w:rsidR="00B82E9E" w:rsidRPr="009572D7" w:rsidRDefault="00B82E9E" w:rsidP="00B82E9E">
      <w:pPr>
        <w:autoSpaceDE w:val="0"/>
        <w:autoSpaceDN w:val="0"/>
        <w:adjustRightInd w:val="0"/>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BERD.PIB : </w:t>
      </w:r>
      <w:r w:rsidR="00542555" w:rsidRPr="009572D7">
        <w:rPr>
          <w:rFonts w:ascii="Courier New" w:hAnsi="Courier New" w:cs="Courier New"/>
          <w:color w:val="000000"/>
          <w:sz w:val="19"/>
          <w:szCs w:val="19"/>
          <w:lang w:eastAsia="en-US"/>
        </w:rPr>
        <w:t>BERD</w:t>
      </w:r>
      <w:r w:rsidR="00542555">
        <w:rPr>
          <w:rFonts w:ascii="Courier New" w:hAnsi="Courier New" w:cs="Courier New"/>
          <w:color w:val="000000"/>
          <w:sz w:val="19"/>
          <w:szCs w:val="19"/>
          <w:lang w:eastAsia="en-US"/>
        </w:rPr>
        <w:t xml:space="preserve"> proportion of the NGP</w:t>
      </w:r>
      <w:r w:rsidRPr="009572D7">
        <w:rPr>
          <w:rFonts w:ascii="Courier New" w:hAnsi="Courier New" w:cs="Courier New"/>
          <w:color w:val="000000"/>
          <w:sz w:val="19"/>
          <w:szCs w:val="19"/>
          <w:lang w:eastAsia="en-US"/>
        </w:rPr>
        <w:t xml:space="preserve"> </w:t>
      </w:r>
    </w:p>
    <w:p w:rsidR="00B82E9E" w:rsidRPr="009572D7" w:rsidRDefault="00B82E9E" w:rsidP="00B82E9E">
      <w:pPr>
        <w:autoSpaceDE w:val="0"/>
        <w:autoSpaceDN w:val="0"/>
        <w:adjustRightInd w:val="0"/>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GERD : </w:t>
      </w:r>
      <w:r w:rsidR="009572D7">
        <w:rPr>
          <w:rFonts w:ascii="Courier New" w:hAnsi="Courier New" w:cs="Courier New"/>
          <w:color w:val="000000"/>
          <w:sz w:val="19"/>
          <w:szCs w:val="19"/>
          <w:lang w:eastAsia="en-US"/>
        </w:rPr>
        <w:t>RDI</w:t>
      </w:r>
      <w:r w:rsidRPr="009572D7">
        <w:rPr>
          <w:rFonts w:ascii="Courier New" w:hAnsi="Courier New" w:cs="Courier New"/>
          <w:color w:val="000000"/>
          <w:sz w:val="19"/>
          <w:szCs w:val="19"/>
          <w:lang w:eastAsia="en-US"/>
        </w:rPr>
        <w:t xml:space="preserve"> </w:t>
      </w:r>
      <w:r w:rsidR="00542555">
        <w:rPr>
          <w:rFonts w:ascii="Courier New" w:hAnsi="Courier New" w:cs="Courier New"/>
          <w:color w:val="000000"/>
          <w:sz w:val="19"/>
          <w:szCs w:val="19"/>
          <w:lang w:eastAsia="en-US"/>
        </w:rPr>
        <w:t>general expenditure</w:t>
      </w:r>
    </w:p>
    <w:p w:rsidR="00B82E9E" w:rsidRPr="009572D7" w:rsidRDefault="00B82E9E" w:rsidP="00B82E9E">
      <w:pPr>
        <w:autoSpaceDE w:val="0"/>
        <w:autoSpaceDN w:val="0"/>
        <w:adjustRightInd w:val="0"/>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GOVERD : </w:t>
      </w:r>
      <w:r w:rsidR="009572D7">
        <w:rPr>
          <w:rFonts w:ascii="Courier New" w:hAnsi="Courier New" w:cs="Courier New"/>
          <w:color w:val="000000"/>
          <w:sz w:val="19"/>
          <w:szCs w:val="19"/>
          <w:lang w:eastAsia="en-US"/>
        </w:rPr>
        <w:t>RDI</w:t>
      </w:r>
      <w:r w:rsidRPr="009572D7">
        <w:rPr>
          <w:rFonts w:ascii="Courier New" w:hAnsi="Courier New" w:cs="Courier New"/>
          <w:color w:val="000000"/>
          <w:sz w:val="19"/>
          <w:szCs w:val="19"/>
          <w:lang w:eastAsia="en-US"/>
        </w:rPr>
        <w:t xml:space="preserve"> </w:t>
      </w:r>
      <w:r w:rsidR="00542555">
        <w:rPr>
          <w:rFonts w:ascii="Courier New" w:hAnsi="Courier New" w:cs="Courier New"/>
          <w:color w:val="000000"/>
          <w:sz w:val="19"/>
          <w:szCs w:val="19"/>
          <w:lang w:eastAsia="en-US"/>
        </w:rPr>
        <w:t>public expenditure</w:t>
      </w:r>
    </w:p>
    <w:p w:rsidR="00B82E9E" w:rsidRPr="009572D7" w:rsidRDefault="00B82E9E" w:rsidP="00B82E9E">
      <w:pPr>
        <w:autoSpaceDE w:val="0"/>
        <w:autoSpaceDN w:val="0"/>
        <w:adjustRightInd w:val="0"/>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BERD : </w:t>
      </w:r>
      <w:r w:rsidR="009572D7">
        <w:rPr>
          <w:rFonts w:ascii="Courier New" w:hAnsi="Courier New" w:cs="Courier New"/>
          <w:color w:val="000000"/>
          <w:sz w:val="19"/>
          <w:szCs w:val="19"/>
          <w:lang w:eastAsia="en-US"/>
        </w:rPr>
        <w:t>RDI</w:t>
      </w:r>
      <w:r w:rsidRPr="009572D7">
        <w:rPr>
          <w:rFonts w:ascii="Courier New" w:hAnsi="Courier New" w:cs="Courier New"/>
          <w:color w:val="000000"/>
          <w:sz w:val="19"/>
          <w:szCs w:val="19"/>
          <w:lang w:eastAsia="en-US"/>
        </w:rPr>
        <w:t xml:space="preserve"> </w:t>
      </w:r>
      <w:r w:rsidR="00542555">
        <w:rPr>
          <w:rFonts w:ascii="Courier New" w:hAnsi="Courier New" w:cs="Courier New"/>
          <w:color w:val="000000"/>
          <w:sz w:val="19"/>
          <w:szCs w:val="19"/>
          <w:lang w:eastAsia="en-US"/>
        </w:rPr>
        <w:t>private environment expenditure</w:t>
      </w:r>
      <w:r w:rsidRPr="009572D7">
        <w:rPr>
          <w:rFonts w:ascii="Courier New" w:hAnsi="Courier New" w:cs="Courier New"/>
          <w:color w:val="000000"/>
          <w:sz w:val="19"/>
          <w:szCs w:val="19"/>
          <w:lang w:eastAsia="en-US"/>
        </w:rPr>
        <w:t xml:space="preserve"> </w:t>
      </w:r>
    </w:p>
    <w:p w:rsidR="00B82E9E" w:rsidRPr="009572D7" w:rsidRDefault="00B82E9E" w:rsidP="00B82E9E">
      <w:pPr>
        <w:autoSpaceDE w:val="0"/>
        <w:autoSpaceDN w:val="0"/>
        <w:adjustRightInd w:val="0"/>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N</w:t>
      </w:r>
      <w:r w:rsidR="00542555">
        <w:rPr>
          <w:rFonts w:ascii="Courier New" w:hAnsi="Courier New" w:cs="Courier New"/>
          <w:color w:val="000000"/>
          <w:sz w:val="19"/>
          <w:szCs w:val="19"/>
          <w:lang w:eastAsia="en-US"/>
        </w:rPr>
        <w:t>A</w:t>
      </w:r>
      <w:r w:rsidRPr="009572D7">
        <w:rPr>
          <w:rFonts w:ascii="Courier New" w:hAnsi="Courier New" w:cs="Courier New"/>
          <w:color w:val="000000"/>
          <w:sz w:val="19"/>
          <w:szCs w:val="19"/>
          <w:lang w:eastAsia="en-US"/>
        </w:rPr>
        <w:t xml:space="preserve">ME </w:t>
      </w:r>
      <w:r w:rsidR="00542555">
        <w:rPr>
          <w:rFonts w:ascii="Courier New" w:hAnsi="Courier New" w:cs="Courier New"/>
          <w:color w:val="000000"/>
          <w:sz w:val="19"/>
          <w:szCs w:val="19"/>
          <w:lang w:eastAsia="en-US"/>
        </w:rPr>
        <w:t>NGP</w:t>
      </w:r>
      <w:r w:rsidRPr="009572D7">
        <w:rPr>
          <w:rFonts w:ascii="Courier New" w:hAnsi="Courier New" w:cs="Courier New"/>
          <w:color w:val="000000"/>
          <w:sz w:val="19"/>
          <w:szCs w:val="19"/>
          <w:lang w:eastAsia="en-US"/>
        </w:rPr>
        <w:t xml:space="preserve"> CRESPIB GOVERD.PIB BERD.PIB GERD GOVERD BERD </w:t>
      </w:r>
    </w:p>
    <w:p w:rsidR="00B82E9E" w:rsidRPr="009572D7" w:rsidRDefault="00542555" w:rsidP="00B82E9E">
      <w:pPr>
        <w:autoSpaceDE w:val="0"/>
        <w:autoSpaceDN w:val="0"/>
        <w:adjustRightInd w:val="0"/>
        <w:rPr>
          <w:rFonts w:ascii="Courier New" w:hAnsi="Courier New" w:cs="Courier New"/>
          <w:color w:val="000000"/>
          <w:sz w:val="19"/>
          <w:szCs w:val="19"/>
          <w:lang w:eastAsia="en-US"/>
        </w:rPr>
      </w:pPr>
      <w:r>
        <w:rPr>
          <w:rFonts w:ascii="Courier New" w:hAnsi="Courier New" w:cs="Courier New"/>
          <w:color w:val="000000"/>
          <w:sz w:val="19"/>
          <w:szCs w:val="19"/>
          <w:lang w:eastAsia="en-US"/>
        </w:rPr>
        <w:t>M</w:t>
      </w:r>
      <w:r w:rsidR="00B82E9E" w:rsidRPr="009572D7">
        <w:rPr>
          <w:rFonts w:ascii="Courier New" w:hAnsi="Courier New" w:cs="Courier New"/>
          <w:color w:val="000000"/>
          <w:sz w:val="19"/>
          <w:szCs w:val="19"/>
          <w:lang w:eastAsia="en-US"/>
        </w:rPr>
        <w:t>.</w:t>
      </w:r>
      <w:r>
        <w:rPr>
          <w:rFonts w:ascii="Courier New" w:hAnsi="Courier New" w:cs="Courier New"/>
          <w:color w:val="000000"/>
          <w:sz w:val="19"/>
          <w:szCs w:val="19"/>
          <w:lang w:eastAsia="en-US"/>
        </w:rPr>
        <w:t>U</w:t>
      </w:r>
      <w:r w:rsidR="00B82E9E" w:rsidRPr="009572D7">
        <w:rPr>
          <w:rFonts w:ascii="Courier New" w:hAnsi="Courier New" w:cs="Courier New"/>
          <w:color w:val="000000"/>
          <w:sz w:val="19"/>
          <w:szCs w:val="19"/>
          <w:lang w:eastAsia="en-US"/>
        </w:rPr>
        <w:t>. MEUR13 _ p</w:t>
      </w:r>
      <w:r>
        <w:rPr>
          <w:rFonts w:ascii="Courier New" w:hAnsi="Courier New" w:cs="Courier New"/>
          <w:color w:val="000000"/>
          <w:sz w:val="19"/>
          <w:szCs w:val="19"/>
          <w:lang w:eastAsia="en-US"/>
        </w:rPr>
        <w:t>ercentage</w:t>
      </w:r>
      <w:r w:rsidR="00B82E9E" w:rsidRPr="009572D7">
        <w:rPr>
          <w:rFonts w:ascii="Courier New" w:hAnsi="Courier New" w:cs="Courier New"/>
          <w:color w:val="000000"/>
          <w:sz w:val="19"/>
          <w:szCs w:val="19"/>
          <w:lang w:eastAsia="en-US"/>
        </w:rPr>
        <w:t xml:space="preserve"> </w:t>
      </w:r>
      <w:proofErr w:type="spellStart"/>
      <w:r w:rsidR="00B82E9E" w:rsidRPr="009572D7">
        <w:rPr>
          <w:rFonts w:ascii="Courier New" w:hAnsi="Courier New" w:cs="Courier New"/>
          <w:color w:val="000000"/>
          <w:sz w:val="19"/>
          <w:szCs w:val="19"/>
          <w:lang w:eastAsia="en-US"/>
        </w:rPr>
        <w:t>p</w:t>
      </w:r>
      <w:r>
        <w:rPr>
          <w:rFonts w:ascii="Courier New" w:hAnsi="Courier New" w:cs="Courier New"/>
          <w:color w:val="000000"/>
          <w:sz w:val="19"/>
          <w:szCs w:val="19"/>
          <w:lang w:eastAsia="en-US"/>
        </w:rPr>
        <w:t>e</w:t>
      </w:r>
      <w:r w:rsidR="00B82E9E" w:rsidRPr="009572D7">
        <w:rPr>
          <w:rFonts w:ascii="Courier New" w:hAnsi="Courier New" w:cs="Courier New"/>
          <w:color w:val="000000"/>
          <w:sz w:val="19"/>
          <w:szCs w:val="19"/>
          <w:lang w:eastAsia="en-US"/>
        </w:rPr>
        <w:t>rcent</w:t>
      </w:r>
      <w:r>
        <w:rPr>
          <w:rFonts w:ascii="Courier New" w:hAnsi="Courier New" w:cs="Courier New"/>
          <w:color w:val="000000"/>
          <w:sz w:val="19"/>
          <w:szCs w:val="19"/>
          <w:lang w:eastAsia="en-US"/>
        </w:rPr>
        <w:t>age</w:t>
      </w:r>
      <w:proofErr w:type="spellEnd"/>
      <w:r w:rsidR="00B82E9E" w:rsidRPr="009572D7">
        <w:rPr>
          <w:rFonts w:ascii="Courier New" w:hAnsi="Courier New" w:cs="Courier New"/>
          <w:color w:val="000000"/>
          <w:sz w:val="19"/>
          <w:szCs w:val="19"/>
          <w:lang w:eastAsia="en-US"/>
        </w:rPr>
        <w:t xml:space="preserve"> MEUR13 </w:t>
      </w:r>
      <w:proofErr w:type="spellStart"/>
      <w:r w:rsidR="00B82E9E" w:rsidRPr="009572D7">
        <w:rPr>
          <w:rFonts w:ascii="Courier New" w:hAnsi="Courier New" w:cs="Courier New"/>
          <w:color w:val="000000"/>
          <w:sz w:val="19"/>
          <w:szCs w:val="19"/>
          <w:lang w:eastAsia="en-US"/>
        </w:rPr>
        <w:t>MEUR13</w:t>
      </w:r>
      <w:proofErr w:type="spellEnd"/>
      <w:r w:rsidR="00B82E9E" w:rsidRPr="009572D7">
        <w:rPr>
          <w:rFonts w:ascii="Courier New" w:hAnsi="Courier New" w:cs="Courier New"/>
          <w:color w:val="000000"/>
          <w:sz w:val="19"/>
          <w:szCs w:val="19"/>
          <w:lang w:eastAsia="en-US"/>
        </w:rPr>
        <w:t xml:space="preserve"> </w:t>
      </w:r>
      <w:proofErr w:type="spellStart"/>
      <w:r w:rsidR="00B82E9E" w:rsidRPr="009572D7">
        <w:rPr>
          <w:rFonts w:ascii="Courier New" w:hAnsi="Courier New" w:cs="Courier New"/>
          <w:color w:val="000000"/>
          <w:sz w:val="19"/>
          <w:szCs w:val="19"/>
          <w:lang w:eastAsia="en-US"/>
        </w:rPr>
        <w:t>MEUR13</w:t>
      </w:r>
      <w:proofErr w:type="spellEnd"/>
      <w:r w:rsidR="00B82E9E" w:rsidRPr="009572D7">
        <w:rPr>
          <w:rFonts w:ascii="Courier New" w:hAnsi="Courier New" w:cs="Courier New"/>
          <w:color w:val="000000"/>
          <w:sz w:val="19"/>
          <w:szCs w:val="19"/>
          <w:lang w:eastAsia="en-US"/>
        </w:rPr>
        <w:t xml:space="preserve"> </w:t>
      </w:r>
    </w:p>
    <w:p w:rsidR="00B82E9E" w:rsidRPr="009572D7" w:rsidRDefault="00B82E9E" w:rsidP="00B82E9E">
      <w:pPr>
        <w:autoSpaceDE w:val="0"/>
        <w:autoSpaceDN w:val="0"/>
        <w:adjustRightInd w:val="0"/>
        <w:rPr>
          <w:rFonts w:ascii="Courier New" w:hAnsi="Courier New" w:cs="Courier New"/>
          <w:color w:val="000000"/>
          <w:sz w:val="19"/>
          <w:szCs w:val="19"/>
          <w:lang w:eastAsia="en-US"/>
        </w:rPr>
      </w:pPr>
      <w:r w:rsidRPr="009572D7">
        <w:rPr>
          <w:rFonts w:ascii="Courier New" w:hAnsi="Courier New" w:cs="Courier New"/>
          <w:color w:val="000000"/>
          <w:sz w:val="19"/>
          <w:szCs w:val="19"/>
          <w:lang w:eastAsia="en-US"/>
        </w:rPr>
        <w:t xml:space="preserve">2013 138.400,00 0,02 0,31 0,17 664,83 429,55 235,28 </w:t>
      </w:r>
    </w:p>
    <w:p w:rsidR="00B82E9E" w:rsidRPr="009572D7" w:rsidRDefault="00B82E9E" w:rsidP="00B82E9E">
      <w:pPr>
        <w:autoSpaceDE w:val="0"/>
        <w:autoSpaceDN w:val="0"/>
        <w:adjustRightInd w:val="0"/>
        <w:rPr>
          <w:sz w:val="23"/>
          <w:szCs w:val="23"/>
          <w:lang w:eastAsia="en-US"/>
        </w:rPr>
      </w:pPr>
      <w:r w:rsidRPr="009572D7">
        <w:rPr>
          <w:rFonts w:ascii="Courier New" w:hAnsi="Courier New" w:cs="Courier New"/>
          <w:color w:val="000000"/>
          <w:sz w:val="19"/>
          <w:szCs w:val="19"/>
          <w:lang w:eastAsia="en-US"/>
        </w:rPr>
        <w:t>2014 141.444,80 0,02 0,34 0,22 789,78 480,06 309,72</w:t>
      </w:r>
    </w:p>
    <w:p w:rsidR="00A56AB8" w:rsidRPr="009572D7" w:rsidRDefault="00A56AB8" w:rsidP="00A56AB8">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 </w:t>
      </w:r>
    </w:p>
    <w:p w:rsidR="00A56AB8" w:rsidRPr="009572D7" w:rsidRDefault="00A56AB8" w:rsidP="00A56AB8">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B4-6. Estima</w:t>
      </w:r>
      <w:r w:rsidR="00A45F76">
        <w:rPr>
          <w:rFonts w:ascii="Courier New" w:hAnsi="Courier New" w:cs="Courier New"/>
          <w:sz w:val="19"/>
          <w:szCs w:val="19"/>
          <w:lang w:eastAsia="en-US"/>
        </w:rPr>
        <w:t xml:space="preserve">te of the execution of the expenditure for the </w:t>
      </w:r>
      <w:r w:rsidRPr="009572D7">
        <w:rPr>
          <w:rFonts w:ascii="Courier New" w:hAnsi="Courier New" w:cs="Courier New"/>
          <w:sz w:val="19"/>
          <w:szCs w:val="19"/>
          <w:lang w:eastAsia="en-US"/>
        </w:rPr>
        <w:t xml:space="preserve">PN-III </w:t>
      </w:r>
      <w:r w:rsidR="00A45F76">
        <w:rPr>
          <w:rFonts w:ascii="Courier New" w:hAnsi="Courier New" w:cs="Courier New"/>
          <w:sz w:val="19"/>
          <w:szCs w:val="19"/>
          <w:lang w:eastAsia="en-US"/>
        </w:rPr>
        <w:t>programs</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PN3 : </w:t>
      </w:r>
      <w:r w:rsidR="009572D7">
        <w:rPr>
          <w:rFonts w:ascii="Courier New" w:hAnsi="Courier New" w:cs="Courier New"/>
          <w:sz w:val="19"/>
          <w:szCs w:val="19"/>
          <w:lang w:eastAsia="en-US"/>
        </w:rPr>
        <w:t>RDI</w:t>
      </w:r>
      <w:r w:rsidR="00A45F76">
        <w:rPr>
          <w:rFonts w:ascii="Courier New" w:hAnsi="Courier New" w:cs="Courier New"/>
          <w:sz w:val="19"/>
          <w:szCs w:val="19"/>
          <w:lang w:eastAsia="en-US"/>
        </w:rPr>
        <w:t xml:space="preserve"> expenditure performed by</w:t>
      </w:r>
      <w:r w:rsidRPr="009572D7">
        <w:rPr>
          <w:rFonts w:ascii="Courier New" w:hAnsi="Courier New" w:cs="Courier New"/>
          <w:sz w:val="19"/>
          <w:szCs w:val="19"/>
          <w:lang w:eastAsia="en-US"/>
        </w:rPr>
        <w:t xml:space="preserve"> PN-III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PN3TEME : PN-III</w:t>
      </w:r>
      <w:r w:rsidR="00A45F76">
        <w:rPr>
          <w:rFonts w:ascii="Courier New" w:hAnsi="Courier New" w:cs="Courier New"/>
          <w:sz w:val="19"/>
          <w:szCs w:val="19"/>
          <w:lang w:eastAsia="en-US"/>
        </w:rPr>
        <w:t xml:space="preserve"> Program</w:t>
      </w:r>
      <w:r w:rsidRPr="009572D7">
        <w:rPr>
          <w:rFonts w:ascii="Courier New" w:hAnsi="Courier New" w:cs="Courier New"/>
          <w:sz w:val="19"/>
          <w:szCs w:val="19"/>
          <w:lang w:eastAsia="en-US"/>
        </w:rPr>
        <w:t xml:space="preserve">: </w:t>
      </w:r>
      <w:r w:rsidR="009572D7">
        <w:rPr>
          <w:rFonts w:ascii="Courier New" w:hAnsi="Courier New" w:cs="Courier New"/>
          <w:sz w:val="19"/>
          <w:szCs w:val="19"/>
          <w:lang w:eastAsia="en-US"/>
        </w:rPr>
        <w:t>RDI</w:t>
      </w:r>
      <w:r w:rsidRPr="009572D7">
        <w:rPr>
          <w:rFonts w:ascii="Courier New" w:hAnsi="Courier New" w:cs="Courier New"/>
          <w:sz w:val="19"/>
          <w:szCs w:val="19"/>
          <w:lang w:eastAsia="en-US"/>
        </w:rPr>
        <w:t xml:space="preserve"> </w:t>
      </w:r>
      <w:r w:rsidR="00A45F76">
        <w:rPr>
          <w:rFonts w:ascii="Courier New" w:hAnsi="Courier New" w:cs="Courier New"/>
          <w:sz w:val="19"/>
          <w:szCs w:val="19"/>
          <w:lang w:eastAsia="en-US"/>
        </w:rPr>
        <w:t>Theme Projects</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PN3INSTIT : PN-III</w:t>
      </w:r>
      <w:r w:rsidR="00A45F76">
        <w:rPr>
          <w:rFonts w:ascii="Courier New" w:hAnsi="Courier New" w:cs="Courier New"/>
          <w:sz w:val="19"/>
          <w:szCs w:val="19"/>
          <w:lang w:eastAsia="en-US"/>
        </w:rPr>
        <w:t xml:space="preserve"> Program</w:t>
      </w:r>
      <w:r w:rsidRPr="009572D7">
        <w:rPr>
          <w:rFonts w:ascii="Courier New" w:hAnsi="Courier New" w:cs="Courier New"/>
          <w:sz w:val="19"/>
          <w:szCs w:val="19"/>
          <w:lang w:eastAsia="en-US"/>
        </w:rPr>
        <w:t xml:space="preserve">: Institutional </w:t>
      </w:r>
      <w:r w:rsidR="00A45F76">
        <w:rPr>
          <w:rFonts w:ascii="Courier New" w:hAnsi="Courier New" w:cs="Courier New"/>
          <w:sz w:val="19"/>
          <w:szCs w:val="19"/>
          <w:lang w:eastAsia="en-US"/>
        </w:rPr>
        <w:t>and Infrastructures</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PN3INTER : PN-III</w:t>
      </w:r>
      <w:r w:rsidR="00A45F76">
        <w:rPr>
          <w:rFonts w:ascii="Courier New" w:hAnsi="Courier New" w:cs="Courier New"/>
          <w:sz w:val="19"/>
          <w:szCs w:val="19"/>
          <w:lang w:eastAsia="en-US"/>
        </w:rPr>
        <w:t xml:space="preserve"> Program</w:t>
      </w:r>
      <w:r w:rsidRPr="009572D7">
        <w:rPr>
          <w:rFonts w:ascii="Courier New" w:hAnsi="Courier New" w:cs="Courier New"/>
          <w:sz w:val="19"/>
          <w:szCs w:val="19"/>
          <w:lang w:eastAsia="en-US"/>
        </w:rPr>
        <w:t xml:space="preserve">: International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PN3SUP : </w:t>
      </w:r>
      <w:r w:rsidR="00D01FCE" w:rsidRPr="009572D7">
        <w:rPr>
          <w:rFonts w:ascii="Courier New" w:hAnsi="Courier New" w:cs="Courier New"/>
          <w:sz w:val="19"/>
          <w:szCs w:val="19"/>
          <w:lang w:eastAsia="en-US"/>
        </w:rPr>
        <w:t>Program</w:t>
      </w:r>
      <w:r w:rsidRPr="009572D7">
        <w:rPr>
          <w:rFonts w:ascii="Courier New" w:hAnsi="Courier New" w:cs="Courier New"/>
          <w:sz w:val="19"/>
          <w:szCs w:val="19"/>
          <w:lang w:eastAsia="en-US"/>
        </w:rPr>
        <w:t xml:space="preserve"> PN-III: </w:t>
      </w:r>
      <w:r w:rsidR="00D01FCE" w:rsidRPr="009572D7">
        <w:rPr>
          <w:rFonts w:ascii="Courier New" w:hAnsi="Courier New" w:cs="Courier New"/>
          <w:sz w:val="19"/>
          <w:szCs w:val="19"/>
          <w:lang w:eastAsia="en-US"/>
        </w:rPr>
        <w:t>Support</w:t>
      </w:r>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PN3COND : PN-III</w:t>
      </w:r>
      <w:r w:rsidR="00A45F76">
        <w:rPr>
          <w:rFonts w:ascii="Courier New" w:hAnsi="Courier New" w:cs="Courier New"/>
          <w:sz w:val="19"/>
          <w:szCs w:val="19"/>
          <w:lang w:eastAsia="en-US"/>
        </w:rPr>
        <w:t xml:space="preserve"> Program</w:t>
      </w:r>
      <w:r w:rsidRPr="009572D7">
        <w:rPr>
          <w:rFonts w:ascii="Courier New" w:hAnsi="Courier New" w:cs="Courier New"/>
          <w:sz w:val="19"/>
          <w:szCs w:val="19"/>
          <w:lang w:eastAsia="en-US"/>
        </w:rPr>
        <w:t xml:space="preserve">: </w:t>
      </w:r>
      <w:r w:rsidR="00A45F76">
        <w:rPr>
          <w:rFonts w:ascii="Courier New" w:hAnsi="Courier New" w:cs="Courier New"/>
          <w:sz w:val="19"/>
          <w:szCs w:val="19"/>
          <w:lang w:eastAsia="en-US"/>
        </w:rPr>
        <w:t>Program Management</w:t>
      </w:r>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N</w:t>
      </w:r>
      <w:r w:rsidR="00A45F76">
        <w:rPr>
          <w:rFonts w:ascii="Courier New" w:hAnsi="Courier New" w:cs="Courier New"/>
          <w:sz w:val="19"/>
          <w:szCs w:val="19"/>
          <w:lang w:eastAsia="en-US"/>
        </w:rPr>
        <w:t>A</w:t>
      </w:r>
      <w:r w:rsidRPr="009572D7">
        <w:rPr>
          <w:rFonts w:ascii="Courier New" w:hAnsi="Courier New" w:cs="Courier New"/>
          <w:sz w:val="19"/>
          <w:szCs w:val="19"/>
          <w:lang w:eastAsia="en-US"/>
        </w:rPr>
        <w:t>ME PN3 PN3T</w:t>
      </w:r>
      <w:r w:rsidR="00A45F76">
        <w:rPr>
          <w:rFonts w:ascii="Courier New" w:hAnsi="Courier New" w:cs="Courier New"/>
          <w:sz w:val="19"/>
          <w:szCs w:val="19"/>
          <w:lang w:eastAsia="en-US"/>
        </w:rPr>
        <w:t>H</w:t>
      </w:r>
      <w:r w:rsidRPr="009572D7">
        <w:rPr>
          <w:rFonts w:ascii="Courier New" w:hAnsi="Courier New" w:cs="Courier New"/>
          <w:sz w:val="19"/>
          <w:szCs w:val="19"/>
          <w:lang w:eastAsia="en-US"/>
        </w:rPr>
        <w:t>EME</w:t>
      </w:r>
      <w:r w:rsidR="00A45F76">
        <w:rPr>
          <w:rFonts w:ascii="Courier New" w:hAnsi="Courier New" w:cs="Courier New"/>
          <w:sz w:val="19"/>
          <w:szCs w:val="19"/>
          <w:lang w:eastAsia="en-US"/>
        </w:rPr>
        <w:t>S</w:t>
      </w:r>
      <w:r w:rsidRPr="009572D7">
        <w:rPr>
          <w:rFonts w:ascii="Courier New" w:hAnsi="Courier New" w:cs="Courier New"/>
          <w:sz w:val="19"/>
          <w:szCs w:val="19"/>
          <w:lang w:eastAsia="en-US"/>
        </w:rPr>
        <w:t xml:space="preserve"> PN3INSTIT PN3INTER PN3SUP PN3COND </w:t>
      </w:r>
    </w:p>
    <w:p w:rsidR="00A32D29" w:rsidRPr="009572D7" w:rsidRDefault="00A45F76" w:rsidP="00A32D29">
      <w:pPr>
        <w:autoSpaceDE w:val="0"/>
        <w:autoSpaceDN w:val="0"/>
        <w:adjustRightInd w:val="0"/>
        <w:rPr>
          <w:rFonts w:ascii="Courier New" w:hAnsi="Courier New" w:cs="Courier New"/>
          <w:sz w:val="19"/>
          <w:szCs w:val="19"/>
          <w:lang w:eastAsia="en-US"/>
        </w:rPr>
      </w:pPr>
      <w:r>
        <w:rPr>
          <w:rFonts w:ascii="Courier New" w:hAnsi="Courier New" w:cs="Courier New"/>
          <w:sz w:val="19"/>
          <w:szCs w:val="19"/>
          <w:lang w:eastAsia="en-US"/>
        </w:rPr>
        <w:t>M.U</w:t>
      </w:r>
      <w:r w:rsidR="00A32D29" w:rsidRPr="009572D7">
        <w:rPr>
          <w:rFonts w:ascii="Courier New" w:hAnsi="Courier New" w:cs="Courier New"/>
          <w:sz w:val="19"/>
          <w:szCs w:val="19"/>
          <w:lang w:eastAsia="en-US"/>
        </w:rPr>
        <w:t xml:space="preserve">. MEUR13 </w:t>
      </w:r>
      <w:proofErr w:type="spellStart"/>
      <w:r w:rsidR="00A32D29" w:rsidRPr="009572D7">
        <w:rPr>
          <w:rFonts w:ascii="Courier New" w:hAnsi="Courier New" w:cs="Courier New"/>
          <w:sz w:val="19"/>
          <w:szCs w:val="19"/>
          <w:lang w:eastAsia="en-US"/>
        </w:rPr>
        <w:t>MEUR13</w:t>
      </w:r>
      <w:proofErr w:type="spellEnd"/>
      <w:r w:rsidR="00A32D29" w:rsidRPr="009572D7">
        <w:rPr>
          <w:rFonts w:ascii="Courier New" w:hAnsi="Courier New" w:cs="Courier New"/>
          <w:sz w:val="19"/>
          <w:szCs w:val="19"/>
          <w:lang w:eastAsia="en-US"/>
        </w:rPr>
        <w:t xml:space="preserve"> </w:t>
      </w:r>
      <w:proofErr w:type="spellStart"/>
      <w:r w:rsidR="00A32D29" w:rsidRPr="009572D7">
        <w:rPr>
          <w:rFonts w:ascii="Courier New" w:hAnsi="Courier New" w:cs="Courier New"/>
          <w:sz w:val="19"/>
          <w:szCs w:val="19"/>
          <w:lang w:eastAsia="en-US"/>
        </w:rPr>
        <w:t>MEUR13</w:t>
      </w:r>
      <w:proofErr w:type="spellEnd"/>
      <w:r w:rsidR="00A32D29" w:rsidRPr="009572D7">
        <w:rPr>
          <w:rFonts w:ascii="Courier New" w:hAnsi="Courier New" w:cs="Courier New"/>
          <w:sz w:val="19"/>
          <w:szCs w:val="19"/>
          <w:lang w:eastAsia="en-US"/>
        </w:rPr>
        <w:t xml:space="preserve"> </w:t>
      </w:r>
      <w:proofErr w:type="spellStart"/>
      <w:r w:rsidR="00A32D29" w:rsidRPr="009572D7">
        <w:rPr>
          <w:rFonts w:ascii="Courier New" w:hAnsi="Courier New" w:cs="Courier New"/>
          <w:sz w:val="19"/>
          <w:szCs w:val="19"/>
          <w:lang w:eastAsia="en-US"/>
        </w:rPr>
        <w:t>MEUR13</w:t>
      </w:r>
      <w:proofErr w:type="spellEnd"/>
      <w:r w:rsidR="00A32D29" w:rsidRPr="009572D7">
        <w:rPr>
          <w:rFonts w:ascii="Courier New" w:hAnsi="Courier New" w:cs="Courier New"/>
          <w:sz w:val="19"/>
          <w:szCs w:val="19"/>
          <w:lang w:eastAsia="en-US"/>
        </w:rPr>
        <w:t xml:space="preserve"> </w:t>
      </w:r>
      <w:proofErr w:type="spellStart"/>
      <w:r w:rsidR="00A32D29" w:rsidRPr="009572D7">
        <w:rPr>
          <w:rFonts w:ascii="Courier New" w:hAnsi="Courier New" w:cs="Courier New"/>
          <w:sz w:val="19"/>
          <w:szCs w:val="19"/>
          <w:lang w:eastAsia="en-US"/>
        </w:rPr>
        <w:t>MEUR13</w:t>
      </w:r>
      <w:proofErr w:type="spellEnd"/>
      <w:r w:rsidR="00A32D29" w:rsidRPr="009572D7">
        <w:rPr>
          <w:rFonts w:ascii="Courier New" w:hAnsi="Courier New" w:cs="Courier New"/>
          <w:sz w:val="19"/>
          <w:szCs w:val="19"/>
          <w:lang w:eastAsia="en-US"/>
        </w:rPr>
        <w:t xml:space="preserve"> </w:t>
      </w:r>
      <w:proofErr w:type="spellStart"/>
      <w:r w:rsidR="00A32D29" w:rsidRPr="009572D7">
        <w:rPr>
          <w:rFonts w:ascii="Courier New" w:hAnsi="Courier New" w:cs="Courier New"/>
          <w:sz w:val="19"/>
          <w:szCs w:val="19"/>
          <w:lang w:eastAsia="en-US"/>
        </w:rPr>
        <w:t>MEUR13</w:t>
      </w:r>
      <w:proofErr w:type="spellEnd"/>
      <w:r w:rsidR="00A32D29"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2013 0,00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2014 56,62 7,14 12,99 26,66 4,70 5,13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2020 1.611,22 886,17 483,37 161,12 48,34 32,22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2021 1.150,62 632,84 345,18 115,06 34,52 23,01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2022 604,60 332,53 181,38 60,46 18,14 12,09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2023 0,00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roofErr w:type="spellStart"/>
      <w:r w:rsidRPr="009572D7">
        <w:rPr>
          <w:rFonts w:ascii="Courier New" w:hAnsi="Courier New" w:cs="Courier New"/>
          <w:sz w:val="19"/>
          <w:szCs w:val="19"/>
          <w:lang w:eastAsia="en-US"/>
        </w:rPr>
        <w:t>0,00</w:t>
      </w:r>
      <w:proofErr w:type="spellEnd"/>
      <w:r w:rsidRPr="009572D7">
        <w:rPr>
          <w:rFonts w:ascii="Courier New" w:hAnsi="Courier New" w:cs="Courier New"/>
          <w:sz w:val="19"/>
          <w:szCs w:val="19"/>
          <w:lang w:eastAsia="en-US"/>
        </w:rPr>
        <w:t xml:space="preserve"> </w:t>
      </w:r>
    </w:p>
    <w:p w:rsidR="00A32D29" w:rsidRPr="009572D7" w:rsidRDefault="00A32D29" w:rsidP="00A32D29">
      <w:pPr>
        <w:autoSpaceDE w:val="0"/>
        <w:autoSpaceDN w:val="0"/>
        <w:adjustRightInd w:val="0"/>
        <w:rPr>
          <w:rFonts w:ascii="Courier New" w:hAnsi="Courier New" w:cs="Courier New"/>
          <w:sz w:val="19"/>
          <w:szCs w:val="19"/>
          <w:lang w:eastAsia="en-US"/>
        </w:rPr>
      </w:pPr>
      <w:r w:rsidRPr="009572D7">
        <w:rPr>
          <w:rFonts w:ascii="Courier New" w:hAnsi="Courier New" w:cs="Courier New"/>
          <w:sz w:val="19"/>
          <w:szCs w:val="19"/>
          <w:lang w:eastAsia="en-US"/>
        </w:rPr>
        <w:t xml:space="preserve">2014-22 6.784,77 3.707,62 2.021,43 709,48 206,54 139,70 </w:t>
      </w:r>
      <w:r w:rsidR="00FE1D0E" w:rsidRPr="009572D7">
        <w:rPr>
          <w:rFonts w:ascii="Courier New" w:hAnsi="Courier New" w:cs="Courier New"/>
          <w:sz w:val="19"/>
          <w:szCs w:val="19"/>
          <w:lang w:eastAsia="en-US"/>
        </w:rPr>
        <w:t>“</w:t>
      </w:r>
    </w:p>
    <w:p w:rsidR="00FE1D0E" w:rsidRPr="009572D7" w:rsidRDefault="00FE1D0E" w:rsidP="00A32D29">
      <w:pPr>
        <w:autoSpaceDE w:val="0"/>
        <w:autoSpaceDN w:val="0"/>
        <w:adjustRightInd w:val="0"/>
        <w:rPr>
          <w:b/>
          <w:lang w:eastAsia="en-US"/>
        </w:rPr>
      </w:pPr>
      <w:r w:rsidRPr="009572D7">
        <w:rPr>
          <w:rFonts w:ascii="Courier New" w:hAnsi="Courier New" w:cs="Courier New"/>
          <w:b/>
          <w:lang w:eastAsia="en-US"/>
        </w:rPr>
        <w:t xml:space="preserve">  </w:t>
      </w:r>
      <w:r w:rsidR="003066D2" w:rsidRPr="009572D7">
        <w:rPr>
          <w:rFonts w:ascii="Courier New" w:hAnsi="Courier New" w:cs="Courier New"/>
          <w:b/>
          <w:lang w:eastAsia="en-US"/>
        </w:rPr>
        <w:t xml:space="preserve">  Obs.: </w:t>
      </w:r>
      <w:r w:rsidR="00A45F76">
        <w:rPr>
          <w:b/>
          <w:lang w:eastAsia="en-US"/>
        </w:rPr>
        <w:t>We know such estimates, now known as “indicative”, and we know how they have been kept</w:t>
      </w:r>
      <w:r w:rsidR="006B69F2" w:rsidRPr="009572D7">
        <w:rPr>
          <w:b/>
          <w:lang w:eastAsia="en-US"/>
        </w:rPr>
        <w:t>.</w:t>
      </w:r>
    </w:p>
    <w:p w:rsidR="00A32D29" w:rsidRPr="009572D7" w:rsidRDefault="006B69F2" w:rsidP="00A32D29">
      <w:pPr>
        <w:autoSpaceDE w:val="0"/>
        <w:autoSpaceDN w:val="0"/>
        <w:adjustRightInd w:val="0"/>
        <w:rPr>
          <w:sz w:val="28"/>
          <w:szCs w:val="28"/>
          <w:lang w:eastAsia="en-US"/>
        </w:rPr>
      </w:pPr>
      <w:r w:rsidRPr="009572D7">
        <w:rPr>
          <w:b/>
          <w:bCs/>
          <w:sz w:val="28"/>
          <w:szCs w:val="28"/>
          <w:lang w:eastAsia="en-US"/>
        </w:rPr>
        <w:t xml:space="preserve">   </w:t>
      </w:r>
      <w:r w:rsidRPr="009572D7">
        <w:rPr>
          <w:bCs/>
          <w:sz w:val="22"/>
          <w:szCs w:val="22"/>
          <w:lang w:eastAsia="en-US"/>
        </w:rPr>
        <w:t>25</w:t>
      </w:r>
      <w:r w:rsidRPr="009572D7">
        <w:rPr>
          <w:b/>
          <w:bCs/>
          <w:sz w:val="28"/>
          <w:szCs w:val="28"/>
          <w:lang w:eastAsia="en-US"/>
        </w:rPr>
        <w:t>- “</w:t>
      </w:r>
      <w:r w:rsidR="00A32D29" w:rsidRPr="009572D7">
        <w:rPr>
          <w:b/>
          <w:bCs/>
          <w:sz w:val="28"/>
          <w:szCs w:val="28"/>
          <w:lang w:eastAsia="en-US"/>
        </w:rPr>
        <w:t>12 Restric</w:t>
      </w:r>
      <w:r w:rsidR="00A45F76">
        <w:rPr>
          <w:b/>
          <w:bCs/>
          <w:sz w:val="28"/>
          <w:szCs w:val="28"/>
          <w:lang w:eastAsia="en-US"/>
        </w:rPr>
        <w:t>tions</w:t>
      </w:r>
      <w:r w:rsidR="00A32D29" w:rsidRPr="009572D7">
        <w:rPr>
          <w:b/>
          <w:bCs/>
          <w:sz w:val="28"/>
          <w:szCs w:val="28"/>
          <w:lang w:eastAsia="en-US"/>
        </w:rPr>
        <w:t xml:space="preserve"> </w:t>
      </w:r>
      <w:r w:rsidR="00A45F76">
        <w:rPr>
          <w:b/>
          <w:bCs/>
          <w:sz w:val="28"/>
          <w:szCs w:val="28"/>
          <w:lang w:eastAsia="en-US"/>
        </w:rPr>
        <w:t>and limits</w:t>
      </w:r>
      <w:r w:rsidR="00A32D29" w:rsidRPr="009572D7">
        <w:rPr>
          <w:b/>
          <w:bCs/>
          <w:sz w:val="28"/>
          <w:szCs w:val="28"/>
          <w:lang w:eastAsia="en-US"/>
        </w:rPr>
        <w:t xml:space="preserve"> </w:t>
      </w:r>
    </w:p>
    <w:p w:rsidR="00A32D29" w:rsidRPr="009572D7" w:rsidRDefault="00A45F76" w:rsidP="00A45F76">
      <w:pPr>
        <w:autoSpaceDE w:val="0"/>
        <w:autoSpaceDN w:val="0"/>
        <w:adjustRightInd w:val="0"/>
        <w:jc w:val="both"/>
        <w:rPr>
          <w:sz w:val="23"/>
          <w:szCs w:val="23"/>
          <w:lang w:eastAsia="en-US"/>
        </w:rPr>
      </w:pPr>
      <w:r>
        <w:rPr>
          <w:sz w:val="23"/>
          <w:szCs w:val="23"/>
          <w:lang w:eastAsia="en-US"/>
        </w:rPr>
        <w:t xml:space="preserve">Funding all projects from the National Plan </w:t>
      </w:r>
      <w:r w:rsidR="00A32D29" w:rsidRPr="009572D7">
        <w:rPr>
          <w:sz w:val="23"/>
          <w:szCs w:val="23"/>
          <w:lang w:eastAsia="en-US"/>
        </w:rPr>
        <w:t xml:space="preserve">2014–2020 </w:t>
      </w:r>
      <w:r>
        <w:rPr>
          <w:sz w:val="23"/>
          <w:szCs w:val="23"/>
          <w:lang w:eastAsia="en-US"/>
        </w:rPr>
        <w:t>is to be submitted to the following terms</w:t>
      </w:r>
      <w:r w:rsidR="00A32D29" w:rsidRPr="009572D7">
        <w:rPr>
          <w:sz w:val="23"/>
          <w:szCs w:val="23"/>
          <w:lang w:eastAsia="en-US"/>
        </w:rPr>
        <w:t xml:space="preserve">: </w:t>
      </w:r>
    </w:p>
    <w:p w:rsidR="00A32D29" w:rsidRPr="009572D7" w:rsidRDefault="00A32D29" w:rsidP="00A32D29">
      <w:pPr>
        <w:autoSpaceDE w:val="0"/>
        <w:autoSpaceDN w:val="0"/>
        <w:adjustRightInd w:val="0"/>
        <w:rPr>
          <w:sz w:val="23"/>
          <w:szCs w:val="23"/>
          <w:lang w:eastAsia="en-US"/>
        </w:rPr>
      </w:pPr>
      <w:r w:rsidRPr="009572D7">
        <w:rPr>
          <w:sz w:val="23"/>
          <w:szCs w:val="23"/>
          <w:lang w:eastAsia="en-US"/>
        </w:rPr>
        <w:t xml:space="preserve">1. </w:t>
      </w:r>
      <w:r w:rsidR="00A45F76">
        <w:rPr>
          <w:sz w:val="23"/>
          <w:szCs w:val="23"/>
          <w:lang w:eastAsia="en-US"/>
        </w:rPr>
        <w:t>maximum amount to be granted for a project depends on the project manager’s experience as it follows</w:t>
      </w:r>
      <w:r w:rsidRPr="009572D7">
        <w:rPr>
          <w:sz w:val="23"/>
          <w:szCs w:val="23"/>
          <w:lang w:eastAsia="en-US"/>
        </w:rPr>
        <w:t xml:space="preserve">: </w:t>
      </w:r>
    </w:p>
    <w:p w:rsidR="00A32D29" w:rsidRPr="009572D7" w:rsidRDefault="00A32D29" w:rsidP="00A32D29">
      <w:pPr>
        <w:autoSpaceDE w:val="0"/>
        <w:autoSpaceDN w:val="0"/>
        <w:adjustRightInd w:val="0"/>
        <w:rPr>
          <w:sz w:val="23"/>
          <w:szCs w:val="23"/>
          <w:lang w:eastAsia="en-US"/>
        </w:rPr>
      </w:pPr>
      <w:r w:rsidRPr="009572D7">
        <w:rPr>
          <w:sz w:val="23"/>
          <w:szCs w:val="23"/>
          <w:lang w:eastAsia="en-US"/>
        </w:rPr>
        <w:t xml:space="preserve">• </w:t>
      </w:r>
      <w:r w:rsidR="00A45F76">
        <w:rPr>
          <w:sz w:val="23"/>
          <w:szCs w:val="23"/>
          <w:lang w:eastAsia="en-US"/>
        </w:rPr>
        <w:t>in training researchers</w:t>
      </w:r>
      <w:r w:rsidRPr="009572D7">
        <w:rPr>
          <w:sz w:val="23"/>
          <w:szCs w:val="23"/>
          <w:lang w:eastAsia="en-US"/>
        </w:rPr>
        <w:t xml:space="preserve">, </w:t>
      </w:r>
      <w:r w:rsidR="00A45F76">
        <w:rPr>
          <w:sz w:val="23"/>
          <w:szCs w:val="23"/>
          <w:lang w:eastAsia="en-US"/>
        </w:rPr>
        <w:t>in the meaning of the European Researcher’s Charter (for instance: PhD)</w:t>
      </w:r>
      <w:r w:rsidRPr="009572D7">
        <w:rPr>
          <w:sz w:val="23"/>
          <w:szCs w:val="23"/>
          <w:lang w:eastAsia="en-US"/>
        </w:rPr>
        <w:t>, max 50</w:t>
      </w:r>
      <w:r w:rsidR="00A45F76">
        <w:rPr>
          <w:sz w:val="23"/>
          <w:szCs w:val="23"/>
          <w:lang w:eastAsia="en-US"/>
        </w:rPr>
        <w:t>,</w:t>
      </w:r>
      <w:r w:rsidRPr="009572D7">
        <w:rPr>
          <w:sz w:val="23"/>
          <w:szCs w:val="23"/>
          <w:lang w:eastAsia="en-US"/>
        </w:rPr>
        <w:t>000 RON/</w:t>
      </w:r>
      <w:r w:rsidR="00A45F76">
        <w:rPr>
          <w:sz w:val="23"/>
          <w:szCs w:val="23"/>
          <w:lang w:eastAsia="en-US"/>
        </w:rPr>
        <w:t>year</w:t>
      </w:r>
      <w:r w:rsidRPr="009572D7">
        <w:rPr>
          <w:sz w:val="23"/>
          <w:szCs w:val="23"/>
          <w:lang w:eastAsia="en-US"/>
        </w:rPr>
        <w:t xml:space="preserve"> </w:t>
      </w:r>
    </w:p>
    <w:p w:rsidR="00A32D29" w:rsidRPr="009572D7" w:rsidRDefault="00A32D29" w:rsidP="00A32D29">
      <w:pPr>
        <w:autoSpaceDE w:val="0"/>
        <w:autoSpaceDN w:val="0"/>
        <w:adjustRightInd w:val="0"/>
        <w:rPr>
          <w:sz w:val="23"/>
          <w:szCs w:val="23"/>
          <w:lang w:eastAsia="en-US"/>
        </w:rPr>
      </w:pPr>
      <w:r w:rsidRPr="009572D7">
        <w:rPr>
          <w:sz w:val="23"/>
          <w:szCs w:val="23"/>
          <w:lang w:eastAsia="en-US"/>
        </w:rPr>
        <w:t xml:space="preserve">• </w:t>
      </w:r>
      <w:r w:rsidR="00A45F76">
        <w:rPr>
          <w:sz w:val="23"/>
          <w:szCs w:val="23"/>
          <w:lang w:eastAsia="en-US"/>
        </w:rPr>
        <w:t>experienced researchers</w:t>
      </w:r>
      <w:r w:rsidRPr="009572D7">
        <w:rPr>
          <w:sz w:val="23"/>
          <w:szCs w:val="23"/>
          <w:lang w:eastAsia="en-US"/>
        </w:rPr>
        <w:t xml:space="preserve">, </w:t>
      </w:r>
      <w:r w:rsidR="00A45F76">
        <w:rPr>
          <w:sz w:val="23"/>
          <w:szCs w:val="23"/>
          <w:lang w:eastAsia="en-US"/>
        </w:rPr>
        <w:t>at their first project as managers, max</w:t>
      </w:r>
      <w:r w:rsidRPr="009572D7">
        <w:rPr>
          <w:sz w:val="23"/>
          <w:szCs w:val="23"/>
          <w:lang w:eastAsia="en-US"/>
        </w:rPr>
        <w:t xml:space="preserve"> 100</w:t>
      </w:r>
      <w:r w:rsidR="00A45F76">
        <w:rPr>
          <w:sz w:val="23"/>
          <w:szCs w:val="23"/>
          <w:lang w:eastAsia="en-US"/>
        </w:rPr>
        <w:t>,</w:t>
      </w:r>
      <w:r w:rsidRPr="009572D7">
        <w:rPr>
          <w:sz w:val="23"/>
          <w:szCs w:val="23"/>
          <w:lang w:eastAsia="en-US"/>
        </w:rPr>
        <w:t>000 RON/</w:t>
      </w:r>
      <w:r w:rsidR="00A45F76">
        <w:rPr>
          <w:sz w:val="23"/>
          <w:szCs w:val="23"/>
          <w:lang w:eastAsia="en-US"/>
        </w:rPr>
        <w:t>year</w:t>
      </w:r>
      <w:r w:rsidRPr="009572D7">
        <w:rPr>
          <w:sz w:val="23"/>
          <w:szCs w:val="23"/>
          <w:lang w:eastAsia="en-US"/>
        </w:rPr>
        <w:t xml:space="preserve"> </w:t>
      </w:r>
    </w:p>
    <w:p w:rsidR="00A32D29" w:rsidRPr="009572D7" w:rsidRDefault="00A32D29" w:rsidP="00A32D29">
      <w:pPr>
        <w:autoSpaceDE w:val="0"/>
        <w:autoSpaceDN w:val="0"/>
        <w:adjustRightInd w:val="0"/>
        <w:rPr>
          <w:sz w:val="23"/>
          <w:szCs w:val="23"/>
          <w:lang w:eastAsia="en-US"/>
        </w:rPr>
      </w:pPr>
      <w:r w:rsidRPr="009572D7">
        <w:rPr>
          <w:sz w:val="23"/>
          <w:szCs w:val="23"/>
          <w:lang w:eastAsia="en-US"/>
        </w:rPr>
        <w:t xml:space="preserve">• </w:t>
      </w:r>
      <w:r w:rsidR="00A45F76">
        <w:rPr>
          <w:sz w:val="23"/>
          <w:szCs w:val="23"/>
          <w:lang w:eastAsia="en-US"/>
        </w:rPr>
        <w:t xml:space="preserve">researchers who led and concluded a project of </w:t>
      </w:r>
      <w:r w:rsidRPr="009572D7">
        <w:rPr>
          <w:i/>
          <w:iCs/>
          <w:sz w:val="23"/>
          <w:szCs w:val="23"/>
          <w:lang w:eastAsia="en-US"/>
        </w:rPr>
        <w:t xml:space="preserve">x </w:t>
      </w:r>
      <w:r w:rsidRPr="009572D7">
        <w:rPr>
          <w:sz w:val="23"/>
          <w:szCs w:val="23"/>
          <w:lang w:eastAsia="en-US"/>
        </w:rPr>
        <w:t>RON/</w:t>
      </w:r>
      <w:r w:rsidR="00A45F76">
        <w:rPr>
          <w:sz w:val="23"/>
          <w:szCs w:val="23"/>
          <w:lang w:eastAsia="en-US"/>
        </w:rPr>
        <w:t>year</w:t>
      </w:r>
      <w:r w:rsidRPr="009572D7">
        <w:rPr>
          <w:sz w:val="23"/>
          <w:szCs w:val="23"/>
          <w:lang w:eastAsia="en-US"/>
        </w:rPr>
        <w:t>, maximum 2</w:t>
      </w:r>
      <w:r w:rsidRPr="009572D7">
        <w:rPr>
          <w:i/>
          <w:iCs/>
          <w:sz w:val="23"/>
          <w:szCs w:val="23"/>
          <w:lang w:eastAsia="en-US"/>
        </w:rPr>
        <w:t xml:space="preserve">x </w:t>
      </w:r>
      <w:r w:rsidRPr="009572D7">
        <w:rPr>
          <w:sz w:val="23"/>
          <w:szCs w:val="23"/>
          <w:lang w:eastAsia="en-US"/>
        </w:rPr>
        <w:t>RON/</w:t>
      </w:r>
      <w:r w:rsidR="00A45F76">
        <w:rPr>
          <w:sz w:val="23"/>
          <w:szCs w:val="23"/>
          <w:lang w:eastAsia="en-US"/>
        </w:rPr>
        <w:t>year</w:t>
      </w:r>
      <w:r w:rsidRPr="009572D7">
        <w:rPr>
          <w:sz w:val="23"/>
          <w:szCs w:val="23"/>
          <w:lang w:eastAsia="en-US"/>
        </w:rPr>
        <w:t xml:space="preserve"> </w:t>
      </w:r>
    </w:p>
    <w:p w:rsidR="00A32D29" w:rsidRPr="009572D7" w:rsidRDefault="00A32D29" w:rsidP="00A32D29">
      <w:pPr>
        <w:autoSpaceDE w:val="0"/>
        <w:autoSpaceDN w:val="0"/>
        <w:adjustRightInd w:val="0"/>
        <w:rPr>
          <w:sz w:val="23"/>
          <w:szCs w:val="23"/>
          <w:lang w:eastAsia="en-US"/>
        </w:rPr>
      </w:pPr>
      <w:r w:rsidRPr="009572D7">
        <w:rPr>
          <w:sz w:val="23"/>
          <w:szCs w:val="23"/>
          <w:lang w:eastAsia="en-US"/>
        </w:rPr>
        <w:t xml:space="preserve">2. </w:t>
      </w:r>
      <w:r w:rsidR="00A45F76">
        <w:rPr>
          <w:sz w:val="23"/>
          <w:szCs w:val="23"/>
          <w:lang w:eastAsia="en-US"/>
        </w:rPr>
        <w:t xml:space="preserve">Ceiling for the total salaries expenses in </w:t>
      </w:r>
      <w:r w:rsidRPr="009572D7">
        <w:rPr>
          <w:sz w:val="23"/>
          <w:szCs w:val="23"/>
          <w:lang w:eastAsia="en-US"/>
        </w:rPr>
        <w:t xml:space="preserve">PN3, </w:t>
      </w:r>
      <w:r w:rsidR="00A45F76">
        <w:rPr>
          <w:sz w:val="23"/>
          <w:szCs w:val="23"/>
          <w:lang w:eastAsia="en-US"/>
        </w:rPr>
        <w:t>per month</w:t>
      </w:r>
      <w:r w:rsidRPr="009572D7">
        <w:rPr>
          <w:sz w:val="23"/>
          <w:szCs w:val="23"/>
          <w:lang w:eastAsia="en-US"/>
        </w:rPr>
        <w:t xml:space="preserve">, </w:t>
      </w:r>
      <w:r w:rsidR="00A45F76">
        <w:rPr>
          <w:sz w:val="23"/>
          <w:szCs w:val="23"/>
          <w:lang w:eastAsia="en-US"/>
        </w:rPr>
        <w:t>per person</w:t>
      </w:r>
      <w:r w:rsidRPr="009572D7">
        <w:rPr>
          <w:sz w:val="23"/>
          <w:szCs w:val="23"/>
          <w:lang w:eastAsia="en-US"/>
        </w:rPr>
        <w:t xml:space="preserve">: </w:t>
      </w:r>
    </w:p>
    <w:p w:rsidR="00A32D29" w:rsidRPr="009572D7" w:rsidRDefault="00A32D29" w:rsidP="00A32D29">
      <w:pPr>
        <w:autoSpaceDE w:val="0"/>
        <w:autoSpaceDN w:val="0"/>
        <w:adjustRightInd w:val="0"/>
        <w:rPr>
          <w:sz w:val="23"/>
          <w:szCs w:val="23"/>
          <w:lang w:eastAsia="en-US"/>
        </w:rPr>
      </w:pPr>
      <w:r w:rsidRPr="009572D7">
        <w:rPr>
          <w:sz w:val="23"/>
          <w:szCs w:val="23"/>
          <w:lang w:eastAsia="en-US"/>
        </w:rPr>
        <w:t xml:space="preserve">• director </w:t>
      </w:r>
      <w:r w:rsidR="00A45F76">
        <w:rPr>
          <w:sz w:val="23"/>
          <w:szCs w:val="23"/>
          <w:lang w:eastAsia="en-US"/>
        </w:rPr>
        <w:t>or project/ subproject responsible</w:t>
      </w:r>
      <w:r w:rsidRPr="009572D7">
        <w:rPr>
          <w:sz w:val="23"/>
          <w:szCs w:val="23"/>
          <w:lang w:eastAsia="en-US"/>
        </w:rPr>
        <w:t>: 20</w:t>
      </w:r>
      <w:r w:rsidR="00A45F76">
        <w:rPr>
          <w:sz w:val="23"/>
          <w:szCs w:val="23"/>
          <w:lang w:eastAsia="en-US"/>
        </w:rPr>
        <w:t>,</w:t>
      </w:r>
      <w:r w:rsidRPr="009572D7">
        <w:rPr>
          <w:sz w:val="23"/>
          <w:szCs w:val="23"/>
          <w:lang w:eastAsia="en-US"/>
        </w:rPr>
        <w:t xml:space="preserve">000 RON, </w:t>
      </w:r>
      <w:r w:rsidR="00A45F76">
        <w:rPr>
          <w:sz w:val="23"/>
          <w:szCs w:val="23"/>
          <w:lang w:eastAsia="en-US"/>
        </w:rPr>
        <w:t xml:space="preserve">but no more of </w:t>
      </w:r>
      <w:r w:rsidRPr="009572D7">
        <w:rPr>
          <w:sz w:val="23"/>
          <w:szCs w:val="23"/>
          <w:lang w:eastAsia="en-US"/>
        </w:rPr>
        <w:t>100 RON/</w:t>
      </w:r>
      <w:r w:rsidR="00A45F76">
        <w:rPr>
          <w:sz w:val="23"/>
          <w:szCs w:val="23"/>
          <w:lang w:eastAsia="en-US"/>
        </w:rPr>
        <w:t>hour</w:t>
      </w:r>
      <w:r w:rsidRPr="009572D7">
        <w:rPr>
          <w:sz w:val="23"/>
          <w:szCs w:val="23"/>
          <w:lang w:eastAsia="en-US"/>
        </w:rPr>
        <w:t xml:space="preserve"> </w:t>
      </w:r>
    </w:p>
    <w:p w:rsidR="00A32D29" w:rsidRPr="009572D7" w:rsidRDefault="00A32D29" w:rsidP="00A32D29">
      <w:pPr>
        <w:jc w:val="both"/>
      </w:pPr>
      <w:r w:rsidRPr="009572D7">
        <w:t xml:space="preserve">• </w:t>
      </w:r>
      <w:r w:rsidR="00A45F76">
        <w:t>experienced researcher</w:t>
      </w:r>
      <w:r w:rsidRPr="009572D7">
        <w:t>: 15</w:t>
      </w:r>
      <w:r w:rsidR="00A45F76">
        <w:t>,</w:t>
      </w:r>
      <w:r w:rsidRPr="009572D7">
        <w:t xml:space="preserve">000 RON, </w:t>
      </w:r>
      <w:r w:rsidR="00A45F76">
        <w:t xml:space="preserve">but no more of </w:t>
      </w:r>
      <w:r w:rsidRPr="009572D7">
        <w:t>75 RON/</w:t>
      </w:r>
      <w:r w:rsidR="00A45F76">
        <w:t>hour</w:t>
      </w:r>
      <w:r w:rsidRPr="009572D7">
        <w:t xml:space="preserve"> </w:t>
      </w:r>
    </w:p>
    <w:p w:rsidR="00A32D29" w:rsidRPr="009572D7" w:rsidRDefault="00A32D29" w:rsidP="00A32D29">
      <w:pPr>
        <w:jc w:val="both"/>
      </w:pPr>
      <w:r w:rsidRPr="009572D7">
        <w:t xml:space="preserve">• </w:t>
      </w:r>
      <w:r w:rsidR="00A45F76">
        <w:t>in training researcher</w:t>
      </w:r>
      <w:r w:rsidRPr="009572D7">
        <w:t xml:space="preserve">, </w:t>
      </w:r>
      <w:r w:rsidR="00A45F76">
        <w:t>higher education auxiliary staff</w:t>
      </w:r>
      <w:r w:rsidRPr="009572D7">
        <w:t>: 10</w:t>
      </w:r>
      <w:r w:rsidR="00A45F76">
        <w:t>,</w:t>
      </w:r>
      <w:r w:rsidRPr="009572D7">
        <w:t xml:space="preserve">000 RON, </w:t>
      </w:r>
      <w:r w:rsidR="00A45F76">
        <w:t>but no more of</w:t>
      </w:r>
      <w:r w:rsidRPr="009572D7">
        <w:t xml:space="preserve"> 50 RON/</w:t>
      </w:r>
      <w:r w:rsidR="00A45F76">
        <w:t>hour</w:t>
      </w:r>
      <w:r w:rsidRPr="009572D7">
        <w:t xml:space="preserve"> </w:t>
      </w:r>
    </w:p>
    <w:p w:rsidR="00A32D29" w:rsidRPr="009572D7" w:rsidRDefault="00A32D29" w:rsidP="00A32D29">
      <w:pPr>
        <w:jc w:val="both"/>
      </w:pPr>
      <w:r w:rsidRPr="009572D7">
        <w:t xml:space="preserve">• </w:t>
      </w:r>
      <w:r w:rsidR="00A45F76">
        <w:t>auxiliary staff</w:t>
      </w:r>
      <w:r w:rsidRPr="009572D7">
        <w:t xml:space="preserve"> (te</w:t>
      </w:r>
      <w:r w:rsidR="00A45F76">
        <w:t>c</w:t>
      </w:r>
      <w:r w:rsidRPr="009572D7">
        <w:t xml:space="preserve">hnician) </w:t>
      </w:r>
      <w:r w:rsidR="00A45F76">
        <w:t>without higher education</w:t>
      </w:r>
      <w:r w:rsidRPr="009572D7">
        <w:t>, student: 5</w:t>
      </w:r>
      <w:r w:rsidR="00A45F76">
        <w:t>,</w:t>
      </w:r>
      <w:r w:rsidRPr="009572D7">
        <w:t xml:space="preserve">000 RON, </w:t>
      </w:r>
      <w:r w:rsidR="00A45F76">
        <w:t xml:space="preserve">but no more of 25 </w:t>
      </w:r>
      <w:r w:rsidRPr="009572D7">
        <w:t>RON/</w:t>
      </w:r>
      <w:r w:rsidR="00A45F76">
        <w:t>hour</w:t>
      </w:r>
      <w:r w:rsidRPr="009572D7">
        <w:t xml:space="preserve"> </w:t>
      </w:r>
    </w:p>
    <w:p w:rsidR="00A32D29" w:rsidRPr="009572D7" w:rsidRDefault="006B69F2" w:rsidP="006B69F2">
      <w:pPr>
        <w:jc w:val="both"/>
      </w:pPr>
      <w:r w:rsidRPr="009572D7">
        <w:lastRenderedPageBreak/>
        <w:t xml:space="preserve">3. </w:t>
      </w:r>
      <w:r w:rsidR="00713091">
        <w:t>research or investments in infrastructure agreements higher than</w:t>
      </w:r>
      <w:r w:rsidR="00A32D29" w:rsidRPr="009572D7">
        <w:t xml:space="preserve"> 100</w:t>
      </w:r>
      <w:r w:rsidR="00713091">
        <w:t>,</w:t>
      </w:r>
      <w:r w:rsidR="00A32D29" w:rsidRPr="009572D7">
        <w:t>000 lei pe</w:t>
      </w:r>
      <w:r w:rsidR="00713091">
        <w:t>r</w:t>
      </w:r>
      <w:r w:rsidR="00A32D29" w:rsidRPr="009572D7">
        <w:t xml:space="preserve"> </w:t>
      </w:r>
      <w:r w:rsidR="00713091">
        <w:t>year are evaluated using the most competent specialty evaluators who can be identified and attracted from international level</w:t>
      </w:r>
      <w:r w:rsidRPr="009572D7">
        <w:t>”</w:t>
      </w:r>
    </w:p>
    <w:p w:rsidR="006B69F2" w:rsidRPr="009572D7" w:rsidRDefault="006B69F2" w:rsidP="006B69F2">
      <w:pPr>
        <w:jc w:val="both"/>
        <w:rPr>
          <w:b/>
        </w:rPr>
      </w:pPr>
      <w:r w:rsidRPr="009572D7">
        <w:t xml:space="preserve">   </w:t>
      </w:r>
      <w:r w:rsidR="00713091">
        <w:rPr>
          <w:b/>
        </w:rPr>
        <w:t>The c</w:t>
      </w:r>
      <w:r w:rsidRPr="009572D7">
        <w:rPr>
          <w:b/>
        </w:rPr>
        <w:t>onsidera</w:t>
      </w:r>
      <w:r w:rsidR="00713091">
        <w:rPr>
          <w:b/>
        </w:rPr>
        <w:t>tions on this shall be presented at the end of the analysis.</w:t>
      </w:r>
      <w:r w:rsidRPr="009572D7">
        <w:rPr>
          <w:b/>
        </w:rPr>
        <w:t xml:space="preserve">  </w:t>
      </w:r>
    </w:p>
    <w:p w:rsidR="006B69F2" w:rsidRPr="009572D7" w:rsidRDefault="00713091" w:rsidP="006B69F2">
      <w:pPr>
        <w:jc w:val="both"/>
      </w:pPr>
      <w:r>
        <w:t>As mentioned, the comments are to be presented after the analyses of the three documents.</w:t>
      </w:r>
      <w:r w:rsidR="006B69F2" w:rsidRPr="009572D7">
        <w:t>.</w:t>
      </w:r>
    </w:p>
    <w:p w:rsidR="006B69F2" w:rsidRPr="009572D7" w:rsidRDefault="006B69F2" w:rsidP="006B69F2">
      <w:pPr>
        <w:jc w:val="both"/>
      </w:pPr>
    </w:p>
    <w:p w:rsidR="006B69F2" w:rsidRPr="009572D7" w:rsidRDefault="006B69F2" w:rsidP="006B69F2">
      <w:pPr>
        <w:pStyle w:val="Default"/>
        <w:rPr>
          <w:rFonts w:ascii="Times New Roman" w:hAnsi="Times New Roman" w:cs="Times New Roman"/>
        </w:rPr>
      </w:pPr>
      <w:r w:rsidRPr="009572D7">
        <w:t xml:space="preserve">   </w:t>
      </w:r>
    </w:p>
    <w:p w:rsidR="006B69F2" w:rsidRPr="009572D7" w:rsidRDefault="00713091" w:rsidP="00D73BF6">
      <w:pPr>
        <w:autoSpaceDE w:val="0"/>
        <w:autoSpaceDN w:val="0"/>
        <w:adjustRightInd w:val="0"/>
        <w:jc w:val="both"/>
        <w:rPr>
          <w:b/>
          <w:bCs/>
          <w:color w:val="000000"/>
          <w:sz w:val="28"/>
          <w:szCs w:val="28"/>
          <w:lang w:eastAsia="en-US"/>
        </w:rPr>
      </w:pPr>
      <w:r>
        <w:rPr>
          <w:b/>
          <w:bCs/>
          <w:color w:val="000000"/>
          <w:sz w:val="28"/>
          <w:szCs w:val="28"/>
          <w:lang w:eastAsia="en-US"/>
        </w:rPr>
        <w:t>Proposition on the component</w:t>
      </w:r>
      <w:r w:rsidR="006B69F2" w:rsidRPr="009572D7">
        <w:rPr>
          <w:b/>
          <w:bCs/>
          <w:color w:val="000000"/>
          <w:sz w:val="28"/>
          <w:szCs w:val="28"/>
          <w:lang w:eastAsia="en-US"/>
        </w:rPr>
        <w:t xml:space="preserve"> (</w:t>
      </w:r>
      <w:r>
        <w:rPr>
          <w:b/>
          <w:bCs/>
          <w:color w:val="000000"/>
          <w:sz w:val="28"/>
          <w:szCs w:val="28"/>
          <w:lang w:eastAsia="en-US"/>
        </w:rPr>
        <w:t>Priority Axis</w:t>
      </w:r>
      <w:r w:rsidR="006B69F2" w:rsidRPr="009572D7">
        <w:rPr>
          <w:b/>
          <w:bCs/>
          <w:color w:val="000000"/>
          <w:sz w:val="28"/>
          <w:szCs w:val="28"/>
          <w:lang w:eastAsia="en-US"/>
        </w:rPr>
        <w:t xml:space="preserve">) </w:t>
      </w:r>
      <w:r>
        <w:rPr>
          <w:b/>
          <w:bCs/>
          <w:color w:val="000000"/>
          <w:sz w:val="28"/>
          <w:szCs w:val="28"/>
          <w:lang w:eastAsia="en-US"/>
        </w:rPr>
        <w:t>Research, Technological Devel</w:t>
      </w:r>
      <w:r w:rsidR="00D73BF6">
        <w:rPr>
          <w:b/>
          <w:bCs/>
          <w:color w:val="000000"/>
          <w:sz w:val="28"/>
          <w:szCs w:val="28"/>
          <w:lang w:eastAsia="en-US"/>
        </w:rPr>
        <w:t>opment and Innovation</w:t>
      </w:r>
      <w:r w:rsidR="006B69F2" w:rsidRPr="009572D7">
        <w:rPr>
          <w:b/>
          <w:bCs/>
          <w:color w:val="000000"/>
          <w:sz w:val="28"/>
          <w:szCs w:val="28"/>
          <w:lang w:eastAsia="en-US"/>
        </w:rPr>
        <w:t xml:space="preserve"> (</w:t>
      </w:r>
      <w:r w:rsidR="009572D7">
        <w:rPr>
          <w:b/>
          <w:bCs/>
          <w:color w:val="000000"/>
          <w:sz w:val="28"/>
          <w:szCs w:val="28"/>
          <w:lang w:eastAsia="en-US"/>
        </w:rPr>
        <w:t>RDI</w:t>
      </w:r>
      <w:r w:rsidR="006B69F2" w:rsidRPr="009572D7">
        <w:rPr>
          <w:b/>
          <w:bCs/>
          <w:color w:val="000000"/>
          <w:sz w:val="28"/>
          <w:szCs w:val="28"/>
          <w:lang w:eastAsia="en-US"/>
        </w:rPr>
        <w:t xml:space="preserve">) </w:t>
      </w:r>
      <w:r w:rsidR="00D73BF6">
        <w:rPr>
          <w:b/>
          <w:bCs/>
          <w:color w:val="000000"/>
          <w:sz w:val="28"/>
          <w:szCs w:val="28"/>
          <w:lang w:eastAsia="en-US"/>
        </w:rPr>
        <w:t>for supporting business and competitiveness S</w:t>
      </w:r>
      <w:r w:rsidR="006B69F2" w:rsidRPr="009572D7">
        <w:rPr>
          <w:b/>
          <w:bCs/>
          <w:color w:val="000000"/>
          <w:sz w:val="28"/>
          <w:szCs w:val="28"/>
          <w:lang w:eastAsia="en-US"/>
        </w:rPr>
        <w:t>O</w:t>
      </w:r>
      <w:r w:rsidR="00D73BF6">
        <w:rPr>
          <w:b/>
          <w:bCs/>
          <w:color w:val="000000"/>
          <w:sz w:val="28"/>
          <w:szCs w:val="28"/>
          <w:lang w:eastAsia="en-US"/>
        </w:rPr>
        <w:t>P</w:t>
      </w:r>
      <w:r w:rsidR="006B69F2" w:rsidRPr="009572D7">
        <w:rPr>
          <w:b/>
          <w:bCs/>
          <w:color w:val="000000"/>
          <w:sz w:val="28"/>
          <w:szCs w:val="28"/>
          <w:lang w:eastAsia="en-US"/>
        </w:rPr>
        <w:t xml:space="preserve"> Competitive</w:t>
      </w:r>
      <w:r w:rsidR="00D73BF6">
        <w:rPr>
          <w:b/>
          <w:bCs/>
          <w:color w:val="000000"/>
          <w:sz w:val="28"/>
          <w:szCs w:val="28"/>
          <w:lang w:eastAsia="en-US"/>
        </w:rPr>
        <w:t>ness</w:t>
      </w:r>
      <w:r w:rsidR="006B69F2" w:rsidRPr="009572D7">
        <w:rPr>
          <w:b/>
          <w:bCs/>
          <w:color w:val="000000"/>
          <w:sz w:val="28"/>
          <w:szCs w:val="28"/>
          <w:lang w:eastAsia="en-US"/>
        </w:rPr>
        <w:t xml:space="preserve"> 2014 – 2020</w:t>
      </w:r>
    </w:p>
    <w:p w:rsidR="00FD3D90" w:rsidRPr="009572D7" w:rsidRDefault="00D73BF6" w:rsidP="00291272">
      <w:pPr>
        <w:pStyle w:val="Default"/>
        <w:jc w:val="both"/>
        <w:rPr>
          <w:rFonts w:ascii="Times New Roman" w:hAnsi="Times New Roman" w:cs="Times New Roman"/>
        </w:rPr>
      </w:pPr>
      <w:r>
        <w:rPr>
          <w:rFonts w:ascii="Times New Roman" w:hAnsi="Times New Roman" w:cs="Times New Roman"/>
          <w:bCs/>
        </w:rPr>
        <w:t>It is improper to call proposition this paper as the proposed measures can be found in the Brochure no</w:t>
      </w:r>
      <w:r w:rsidR="00CA7653" w:rsidRPr="009572D7">
        <w:rPr>
          <w:rFonts w:ascii="Times New Roman" w:hAnsi="Times New Roman" w:cs="Times New Roman"/>
          <w:bCs/>
        </w:rPr>
        <w:t xml:space="preserve"> 05,</w:t>
      </w:r>
      <w:r>
        <w:rPr>
          <w:rFonts w:ascii="Times New Roman" w:hAnsi="Times New Roman" w:cs="Times New Roman"/>
          <w:bCs/>
        </w:rPr>
        <w:t xml:space="preserve"> printed by the Ministry for European Funding</w:t>
      </w:r>
      <w:r w:rsidR="00823FD3" w:rsidRPr="009572D7">
        <w:rPr>
          <w:rFonts w:ascii="Times New Roman" w:hAnsi="Times New Roman" w:cs="Times New Roman"/>
          <w:bCs/>
        </w:rPr>
        <w:t xml:space="preserve"> (</w:t>
      </w:r>
      <w:proofErr w:type="spellStart"/>
      <w:r w:rsidR="00823FD3" w:rsidRPr="009572D7">
        <w:rPr>
          <w:rFonts w:ascii="Times New Roman" w:hAnsi="Times New Roman" w:cs="Times New Roman"/>
          <w:bCs/>
        </w:rPr>
        <w:t>M.F.Eu</w:t>
      </w:r>
      <w:proofErr w:type="spellEnd"/>
      <w:r w:rsidR="00823FD3" w:rsidRPr="009572D7">
        <w:rPr>
          <w:rFonts w:ascii="Times New Roman" w:hAnsi="Times New Roman" w:cs="Times New Roman"/>
          <w:bCs/>
        </w:rPr>
        <w:t>.)</w:t>
      </w:r>
      <w:r w:rsidR="007F371D" w:rsidRPr="009572D7">
        <w:rPr>
          <w:rFonts w:ascii="Times New Roman" w:eastAsia="Times New Roman" w:hAnsi="Times New Roman" w:cs="Times New Roman"/>
          <w:bCs/>
        </w:rPr>
        <w:t xml:space="preserve"> </w:t>
      </w:r>
      <w:r w:rsidR="00D01FCE" w:rsidRPr="009572D7">
        <w:rPr>
          <w:rFonts w:ascii="Times New Roman" w:hAnsi="Times New Roman" w:cs="Times New Roman"/>
          <w:bCs/>
        </w:rPr>
        <w:t xml:space="preserve">– CIIS, </w:t>
      </w:r>
      <w:r w:rsidR="00D01FCE">
        <w:rPr>
          <w:rFonts w:ascii="Times New Roman" w:hAnsi="Times New Roman" w:cs="Times New Roman"/>
          <w:bCs/>
        </w:rPr>
        <w:t>in March</w:t>
      </w:r>
      <w:r w:rsidR="00D01FCE" w:rsidRPr="009572D7">
        <w:rPr>
          <w:rFonts w:ascii="Times New Roman" w:hAnsi="Times New Roman" w:cs="Times New Roman"/>
          <w:bCs/>
        </w:rPr>
        <w:t xml:space="preserve"> 2013 - </w:t>
      </w:r>
      <w:r w:rsidR="00D01FCE">
        <w:rPr>
          <w:rFonts w:ascii="Times New Roman" w:hAnsi="Times New Roman" w:cs="Times New Roman"/>
          <w:b/>
          <w:bCs/>
        </w:rPr>
        <w:t>Research</w:t>
      </w:r>
      <w:r w:rsidR="00D01FCE" w:rsidRPr="009572D7">
        <w:rPr>
          <w:rFonts w:ascii="Times New Roman" w:hAnsi="Times New Roman" w:cs="Times New Roman"/>
          <w:b/>
          <w:bCs/>
        </w:rPr>
        <w:t>, De</w:t>
      </w:r>
      <w:r w:rsidR="00D01FCE">
        <w:rPr>
          <w:rFonts w:ascii="Times New Roman" w:hAnsi="Times New Roman" w:cs="Times New Roman"/>
          <w:b/>
          <w:bCs/>
        </w:rPr>
        <w:t>velopment</w:t>
      </w:r>
      <w:r w:rsidR="00D01FCE" w:rsidRPr="009572D7">
        <w:rPr>
          <w:rFonts w:ascii="Times New Roman" w:hAnsi="Times New Roman" w:cs="Times New Roman"/>
          <w:b/>
          <w:bCs/>
        </w:rPr>
        <w:t>, In</w:t>
      </w:r>
      <w:r w:rsidR="00D01FCE">
        <w:rPr>
          <w:rFonts w:ascii="Times New Roman" w:hAnsi="Times New Roman" w:cs="Times New Roman"/>
          <w:b/>
          <w:bCs/>
        </w:rPr>
        <w:t>n</w:t>
      </w:r>
      <w:r w:rsidR="00D01FCE" w:rsidRPr="009572D7">
        <w:rPr>
          <w:rFonts w:ascii="Times New Roman" w:hAnsi="Times New Roman" w:cs="Times New Roman"/>
          <w:b/>
          <w:bCs/>
        </w:rPr>
        <w:t>ova</w:t>
      </w:r>
      <w:r w:rsidR="00D01FCE">
        <w:rPr>
          <w:rFonts w:ascii="Times New Roman" w:hAnsi="Times New Roman" w:cs="Times New Roman"/>
          <w:b/>
          <w:bCs/>
        </w:rPr>
        <w:t>tion</w:t>
      </w:r>
      <w:r w:rsidR="00D01FCE" w:rsidRPr="009572D7">
        <w:rPr>
          <w:rFonts w:ascii="Times New Roman" w:hAnsi="Times New Roman" w:cs="Times New Roman"/>
          <w:b/>
          <w:bCs/>
        </w:rPr>
        <w:t xml:space="preserve">, </w:t>
      </w:r>
      <w:r w:rsidR="00D01FCE">
        <w:rPr>
          <w:rFonts w:ascii="Times New Roman" w:hAnsi="Times New Roman" w:cs="Times New Roman"/>
          <w:b/>
          <w:bCs/>
        </w:rPr>
        <w:t xml:space="preserve">through structural instruments, </w:t>
      </w:r>
      <w:r w:rsidR="00D01FCE">
        <w:rPr>
          <w:rFonts w:ascii="Times New Roman" w:hAnsi="Times New Roman" w:cs="Times New Roman"/>
          <w:bCs/>
        </w:rPr>
        <w:t>component of the S</w:t>
      </w:r>
      <w:r w:rsidR="00D01FCE" w:rsidRPr="009572D7">
        <w:rPr>
          <w:rFonts w:ascii="Times New Roman" w:hAnsi="Times New Roman" w:cs="Times New Roman"/>
          <w:bCs/>
        </w:rPr>
        <w:t>O</w:t>
      </w:r>
      <w:r w:rsidR="00D01FCE">
        <w:rPr>
          <w:rFonts w:ascii="Times New Roman" w:hAnsi="Times New Roman" w:cs="Times New Roman"/>
          <w:bCs/>
        </w:rPr>
        <w:t>P</w:t>
      </w:r>
      <w:r w:rsidR="00D01FCE" w:rsidRPr="009572D7">
        <w:rPr>
          <w:rFonts w:ascii="Times New Roman" w:hAnsi="Times New Roman" w:cs="Times New Roman"/>
          <w:bCs/>
        </w:rPr>
        <w:t>-</w:t>
      </w:r>
      <w:r w:rsidR="00D01FCE">
        <w:rPr>
          <w:rFonts w:ascii="Times New Roman" w:hAnsi="Times New Roman" w:cs="Times New Roman"/>
          <w:bCs/>
        </w:rPr>
        <w:t>IEC</w:t>
      </w:r>
      <w:r w:rsidR="00D01FCE" w:rsidRPr="009572D7">
        <w:rPr>
          <w:rFonts w:ascii="Times New Roman" w:hAnsi="Times New Roman" w:cs="Times New Roman"/>
          <w:bCs/>
        </w:rPr>
        <w:t xml:space="preserve"> (</w:t>
      </w:r>
      <w:proofErr w:type="spellStart"/>
      <w:r w:rsidR="00D01FCE">
        <w:rPr>
          <w:rFonts w:ascii="Times New Roman" w:hAnsi="Times New Roman" w:cs="Times New Roman"/>
          <w:bCs/>
        </w:rPr>
        <w:t>Sectoral</w:t>
      </w:r>
      <w:proofErr w:type="spellEnd"/>
      <w:r w:rsidR="00D01FCE">
        <w:rPr>
          <w:rFonts w:ascii="Times New Roman" w:hAnsi="Times New Roman" w:cs="Times New Roman"/>
          <w:bCs/>
        </w:rPr>
        <w:t xml:space="preserve"> Operational Program</w:t>
      </w:r>
      <w:r w:rsidR="00D01FCE" w:rsidRPr="009572D7">
        <w:rPr>
          <w:rFonts w:ascii="Times New Roman" w:hAnsi="Times New Roman" w:cs="Times New Roman"/>
          <w:bCs/>
        </w:rPr>
        <w:t>-</w:t>
      </w:r>
      <w:r w:rsidR="00D01FCE">
        <w:rPr>
          <w:rFonts w:ascii="Times New Roman" w:hAnsi="Times New Roman" w:cs="Times New Roman"/>
          <w:bCs/>
        </w:rPr>
        <w:t>Increase of the Economic Competitiveness</w:t>
      </w:r>
      <w:r w:rsidR="00D01FCE" w:rsidRPr="009572D7">
        <w:rPr>
          <w:rFonts w:ascii="Times New Roman" w:hAnsi="Times New Roman" w:cs="Times New Roman"/>
          <w:bCs/>
        </w:rPr>
        <w:t xml:space="preserve">), </w:t>
      </w:r>
      <w:r w:rsidR="00D01FCE">
        <w:rPr>
          <w:rFonts w:ascii="Times New Roman" w:hAnsi="Times New Roman" w:cs="Times New Roman"/>
          <w:bCs/>
        </w:rPr>
        <w:t>Priority Axis</w:t>
      </w:r>
      <w:r w:rsidR="00D01FCE" w:rsidRPr="009572D7">
        <w:rPr>
          <w:rFonts w:ascii="Times New Roman" w:hAnsi="Times New Roman" w:cs="Times New Roman"/>
          <w:bCs/>
        </w:rPr>
        <w:t xml:space="preserve"> 2 (AP2) -</w:t>
      </w:r>
      <w:r w:rsidR="00D01FCE" w:rsidRPr="009572D7">
        <w:rPr>
          <w:rStyle w:val="A2"/>
          <w:rFonts w:ascii="Times New Roman" w:hAnsi="Times New Roman" w:cs="Times New Roman"/>
          <w:color w:val="auto"/>
          <w:sz w:val="24"/>
          <w:szCs w:val="24"/>
        </w:rPr>
        <w:t>„Competitiv</w:t>
      </w:r>
      <w:r w:rsidR="00D01FCE">
        <w:rPr>
          <w:rStyle w:val="A2"/>
          <w:rFonts w:ascii="Times New Roman" w:hAnsi="Times New Roman" w:cs="Times New Roman"/>
          <w:color w:val="auto"/>
          <w:sz w:val="24"/>
          <w:szCs w:val="24"/>
        </w:rPr>
        <w:t>eness through research, technological development and innovation</w:t>
      </w:r>
      <w:r w:rsidR="00D01FCE" w:rsidRPr="009572D7">
        <w:rPr>
          <w:rStyle w:val="A2"/>
          <w:rFonts w:ascii="Times New Roman" w:hAnsi="Times New Roman" w:cs="Times New Roman"/>
          <w:color w:val="auto"/>
          <w:sz w:val="24"/>
          <w:szCs w:val="24"/>
        </w:rPr>
        <w:t xml:space="preserve">”, </w:t>
      </w:r>
      <w:r w:rsidR="00D01FCE">
        <w:rPr>
          <w:rStyle w:val="A2"/>
          <w:rFonts w:ascii="Times New Roman" w:hAnsi="Times New Roman" w:cs="Times New Roman"/>
          <w:color w:val="auto"/>
          <w:sz w:val="24"/>
          <w:szCs w:val="24"/>
        </w:rPr>
        <w:t>funded for</w:t>
      </w:r>
      <w:r w:rsidR="00D01FCE" w:rsidRPr="009572D7">
        <w:rPr>
          <w:rStyle w:val="A2"/>
          <w:rFonts w:ascii="Times New Roman" w:hAnsi="Times New Roman" w:cs="Times New Roman"/>
          <w:color w:val="auto"/>
          <w:sz w:val="24"/>
          <w:szCs w:val="24"/>
        </w:rPr>
        <w:t xml:space="preserve"> 2007-2013 </w:t>
      </w:r>
      <w:r w:rsidR="00D01FCE">
        <w:rPr>
          <w:rStyle w:val="A2"/>
          <w:rFonts w:ascii="Times New Roman" w:hAnsi="Times New Roman" w:cs="Times New Roman"/>
          <w:color w:val="auto"/>
          <w:sz w:val="24"/>
          <w:szCs w:val="24"/>
        </w:rPr>
        <w:t>with</w:t>
      </w:r>
      <w:r w:rsidR="00D01FCE" w:rsidRPr="009572D7">
        <w:rPr>
          <w:rFonts w:ascii="Times New Roman" w:hAnsi="Times New Roman" w:cs="Times New Roman"/>
          <w:bCs/>
        </w:rPr>
        <w:t xml:space="preserve"> “</w:t>
      </w:r>
      <w:r w:rsidR="00D01FCE" w:rsidRPr="009572D7">
        <w:rPr>
          <w:rFonts w:ascii="Times New Roman" w:hAnsi="Times New Roman" w:cs="Times New Roman"/>
          <w:color w:val="auto"/>
        </w:rPr>
        <w:t>646 mil</w:t>
      </w:r>
      <w:r w:rsidR="00D01FCE">
        <w:rPr>
          <w:rFonts w:ascii="Times New Roman" w:hAnsi="Times New Roman" w:cs="Times New Roman"/>
          <w:color w:val="auto"/>
        </w:rPr>
        <w:t>l</w:t>
      </w:r>
      <w:r w:rsidR="00D01FCE" w:rsidRPr="009572D7">
        <w:rPr>
          <w:rFonts w:ascii="Times New Roman" w:hAnsi="Times New Roman" w:cs="Times New Roman"/>
          <w:color w:val="auto"/>
        </w:rPr>
        <w:t xml:space="preserve">ion </w:t>
      </w:r>
      <w:r w:rsidR="00D01FCE">
        <w:rPr>
          <w:rFonts w:ascii="Times New Roman" w:hAnsi="Times New Roman" w:cs="Times New Roman"/>
          <w:color w:val="auto"/>
        </w:rPr>
        <w:t>E</w:t>
      </w:r>
      <w:r w:rsidR="00D01FCE" w:rsidRPr="009572D7">
        <w:rPr>
          <w:rFonts w:ascii="Times New Roman" w:hAnsi="Times New Roman" w:cs="Times New Roman"/>
          <w:color w:val="auto"/>
        </w:rPr>
        <w:t>uro</w:t>
      </w:r>
      <w:r w:rsidR="00D01FCE">
        <w:rPr>
          <w:rFonts w:ascii="Times New Roman" w:hAnsi="Times New Roman" w:cs="Times New Roman"/>
          <w:color w:val="auto"/>
        </w:rPr>
        <w:t>s (approx.</w:t>
      </w:r>
      <w:r w:rsidR="00CA7653" w:rsidRPr="009572D7">
        <w:rPr>
          <w:rFonts w:ascii="Times New Roman" w:hAnsi="Times New Roman" w:cs="Times New Roman"/>
          <w:color w:val="auto"/>
        </w:rPr>
        <w:t xml:space="preserve">21% </w:t>
      </w:r>
      <w:r w:rsidR="00AB09F0">
        <w:rPr>
          <w:rFonts w:ascii="Times New Roman" w:hAnsi="Times New Roman" w:cs="Times New Roman"/>
          <w:color w:val="auto"/>
        </w:rPr>
        <w:t>of the</w:t>
      </w:r>
      <w:r w:rsidR="00CA7653" w:rsidRPr="009572D7">
        <w:rPr>
          <w:rFonts w:ascii="Times New Roman" w:hAnsi="Times New Roman" w:cs="Times New Roman"/>
          <w:color w:val="auto"/>
        </w:rPr>
        <w:t xml:space="preserve"> </w:t>
      </w:r>
      <w:r w:rsidR="00AB09F0">
        <w:rPr>
          <w:rFonts w:ascii="Times New Roman" w:hAnsi="Times New Roman" w:cs="Times New Roman"/>
          <w:color w:val="auto"/>
        </w:rPr>
        <w:t>S</w:t>
      </w:r>
      <w:r w:rsidR="00CA7653" w:rsidRPr="009572D7">
        <w:rPr>
          <w:rFonts w:ascii="Times New Roman" w:hAnsi="Times New Roman" w:cs="Times New Roman"/>
          <w:color w:val="auto"/>
        </w:rPr>
        <w:t>O</w:t>
      </w:r>
      <w:r w:rsidR="00AB09F0">
        <w:rPr>
          <w:rFonts w:ascii="Times New Roman" w:hAnsi="Times New Roman" w:cs="Times New Roman"/>
          <w:color w:val="auto"/>
        </w:rPr>
        <w:t>P</w:t>
      </w:r>
      <w:r w:rsidR="00CA7653" w:rsidRPr="009572D7">
        <w:rPr>
          <w:rFonts w:ascii="Times New Roman" w:hAnsi="Times New Roman" w:cs="Times New Roman"/>
          <w:color w:val="auto"/>
        </w:rPr>
        <w:t xml:space="preserve"> </w:t>
      </w:r>
      <w:r w:rsidR="00AB09F0">
        <w:rPr>
          <w:rFonts w:ascii="Times New Roman" w:hAnsi="Times New Roman" w:cs="Times New Roman"/>
          <w:color w:val="auto"/>
        </w:rPr>
        <w:t>IEC</w:t>
      </w:r>
      <w:r w:rsidR="00CA7653" w:rsidRPr="009572D7">
        <w:rPr>
          <w:rFonts w:ascii="Times New Roman" w:hAnsi="Times New Roman" w:cs="Times New Roman"/>
          <w:color w:val="auto"/>
        </w:rPr>
        <w:t xml:space="preserve">). 536 </w:t>
      </w:r>
      <w:r w:rsidR="00D01FCE" w:rsidRPr="009572D7">
        <w:rPr>
          <w:rFonts w:ascii="Times New Roman" w:hAnsi="Times New Roman" w:cs="Times New Roman"/>
          <w:color w:val="auto"/>
        </w:rPr>
        <w:t>millio</w:t>
      </w:r>
      <w:r w:rsidR="00D01FCE">
        <w:rPr>
          <w:rFonts w:ascii="Times New Roman" w:hAnsi="Times New Roman" w:cs="Times New Roman"/>
          <w:color w:val="auto"/>
        </w:rPr>
        <w:t>n</w:t>
      </w:r>
      <w:r w:rsidR="00AB09F0">
        <w:rPr>
          <w:rFonts w:ascii="Times New Roman" w:hAnsi="Times New Roman" w:cs="Times New Roman"/>
          <w:color w:val="auto"/>
        </w:rPr>
        <w:t xml:space="preserve"> Euros come from the European Fund for Regional Development and 110 </w:t>
      </w:r>
      <w:r w:rsidR="00D01FCE">
        <w:rPr>
          <w:rFonts w:ascii="Times New Roman" w:hAnsi="Times New Roman" w:cs="Times New Roman"/>
          <w:color w:val="auto"/>
        </w:rPr>
        <w:t>millio</w:t>
      </w:r>
      <w:r w:rsidR="00D01FCE" w:rsidRPr="009572D7">
        <w:rPr>
          <w:rFonts w:ascii="Times New Roman" w:hAnsi="Times New Roman" w:cs="Times New Roman"/>
          <w:color w:val="auto"/>
        </w:rPr>
        <w:t>n</w:t>
      </w:r>
      <w:r w:rsidR="00CA7653" w:rsidRPr="009572D7">
        <w:rPr>
          <w:rFonts w:ascii="Times New Roman" w:hAnsi="Times New Roman" w:cs="Times New Roman"/>
          <w:color w:val="auto"/>
        </w:rPr>
        <w:t xml:space="preserve"> </w:t>
      </w:r>
      <w:r w:rsidR="00D01FCE">
        <w:rPr>
          <w:rFonts w:ascii="Times New Roman" w:hAnsi="Times New Roman" w:cs="Times New Roman"/>
          <w:color w:val="auto"/>
        </w:rPr>
        <w:t>E</w:t>
      </w:r>
      <w:r w:rsidR="00D01FCE" w:rsidRPr="009572D7">
        <w:rPr>
          <w:rFonts w:ascii="Times New Roman" w:hAnsi="Times New Roman" w:cs="Times New Roman"/>
          <w:color w:val="auto"/>
        </w:rPr>
        <w:t>uros</w:t>
      </w:r>
      <w:r w:rsidR="00CA7653" w:rsidRPr="009572D7">
        <w:rPr>
          <w:rFonts w:ascii="Times New Roman" w:hAnsi="Times New Roman" w:cs="Times New Roman"/>
          <w:color w:val="auto"/>
        </w:rPr>
        <w:t xml:space="preserve"> </w:t>
      </w:r>
      <w:r w:rsidR="00AB09F0">
        <w:rPr>
          <w:rFonts w:ascii="Times New Roman" w:hAnsi="Times New Roman" w:cs="Times New Roman"/>
          <w:color w:val="auto"/>
        </w:rPr>
        <w:t>from the state budget</w:t>
      </w:r>
      <w:r w:rsidR="00CA7653" w:rsidRPr="009572D7">
        <w:rPr>
          <w:rFonts w:ascii="Times New Roman" w:hAnsi="Times New Roman" w:cs="Times New Roman"/>
          <w:color w:val="auto"/>
        </w:rPr>
        <w:t>” (</w:t>
      </w:r>
      <w:r w:rsidR="00AB09F0">
        <w:rPr>
          <w:rFonts w:ascii="Times New Roman" w:hAnsi="Times New Roman" w:cs="Times New Roman"/>
          <w:color w:val="auto"/>
        </w:rPr>
        <w:t>quoted from the brochure</w:t>
      </w:r>
      <w:r w:rsidR="00CA7653" w:rsidRPr="009572D7">
        <w:rPr>
          <w:rFonts w:ascii="Times New Roman" w:hAnsi="Times New Roman" w:cs="Times New Roman"/>
          <w:color w:val="auto"/>
        </w:rPr>
        <w:t>).</w:t>
      </w:r>
      <w:r w:rsidR="00D6040B" w:rsidRPr="009572D7">
        <w:rPr>
          <w:rFonts w:ascii="Times New Roman" w:hAnsi="Times New Roman" w:cs="Times New Roman"/>
          <w:color w:val="auto"/>
        </w:rPr>
        <w:t xml:space="preserve"> </w:t>
      </w:r>
      <w:r w:rsidR="00AB09F0">
        <w:rPr>
          <w:rFonts w:ascii="Times New Roman" w:hAnsi="Times New Roman" w:cs="Times New Roman"/>
          <w:color w:val="auto"/>
        </w:rPr>
        <w:t xml:space="preserve">Unlike the prior funding period, we can notice “changes in the essence”, if we still have the SOP and the PA, in the Partnership Agreement, they become OPC </w:t>
      </w:r>
      <w:r w:rsidR="00291272" w:rsidRPr="009572D7">
        <w:rPr>
          <w:rFonts w:ascii="Times New Roman" w:hAnsi="Times New Roman" w:cs="Times New Roman"/>
          <w:color w:val="auto"/>
        </w:rPr>
        <w:t>(</w:t>
      </w:r>
      <w:r w:rsidR="00AB09F0">
        <w:rPr>
          <w:rFonts w:ascii="Times New Roman" w:hAnsi="Times New Roman" w:cs="Times New Roman"/>
          <w:color w:val="auto"/>
        </w:rPr>
        <w:t xml:space="preserve">Operational Program </w:t>
      </w:r>
      <w:r w:rsidR="00020230" w:rsidRPr="009572D7">
        <w:rPr>
          <w:rFonts w:ascii="Times New Roman" w:hAnsi="Times New Roman" w:cs="Times New Roman"/>
          <w:color w:val="auto"/>
        </w:rPr>
        <w:t>Competitive</w:t>
      </w:r>
      <w:r w:rsidR="00AB09F0">
        <w:rPr>
          <w:rFonts w:ascii="Times New Roman" w:hAnsi="Times New Roman" w:cs="Times New Roman"/>
          <w:color w:val="auto"/>
        </w:rPr>
        <w:t>ness</w:t>
      </w:r>
      <w:r w:rsidR="00020230" w:rsidRPr="009572D7">
        <w:rPr>
          <w:rFonts w:ascii="Times New Roman" w:hAnsi="Times New Roman" w:cs="Times New Roman"/>
          <w:color w:val="auto"/>
        </w:rPr>
        <w:t xml:space="preserve">) </w:t>
      </w:r>
      <w:r w:rsidR="00AB09F0">
        <w:rPr>
          <w:rFonts w:ascii="Times New Roman" w:hAnsi="Times New Roman" w:cs="Times New Roman"/>
          <w:color w:val="auto"/>
        </w:rPr>
        <w:t>and</w:t>
      </w:r>
      <w:r w:rsidR="00291272" w:rsidRPr="009572D7">
        <w:rPr>
          <w:rFonts w:ascii="Times New Roman" w:hAnsi="Times New Roman" w:cs="Times New Roman"/>
          <w:color w:val="auto"/>
        </w:rPr>
        <w:t xml:space="preserve"> </w:t>
      </w:r>
      <w:r w:rsidR="00AB09F0">
        <w:rPr>
          <w:rFonts w:ascii="Times New Roman" w:hAnsi="Times New Roman" w:cs="Times New Roman"/>
          <w:color w:val="auto"/>
        </w:rPr>
        <w:t>TO</w:t>
      </w:r>
      <w:r w:rsidR="00291272" w:rsidRPr="009572D7">
        <w:rPr>
          <w:rFonts w:ascii="Times New Roman" w:hAnsi="Times New Roman" w:cs="Times New Roman"/>
          <w:color w:val="auto"/>
        </w:rPr>
        <w:t xml:space="preserve"> (</w:t>
      </w:r>
      <w:r w:rsidR="00AB09F0">
        <w:rPr>
          <w:rFonts w:ascii="Times New Roman" w:hAnsi="Times New Roman" w:cs="Times New Roman"/>
          <w:color w:val="auto"/>
        </w:rPr>
        <w:t>Theme Objective</w:t>
      </w:r>
      <w:r w:rsidR="00291272" w:rsidRPr="009572D7">
        <w:rPr>
          <w:rFonts w:ascii="Times New Roman" w:hAnsi="Times New Roman" w:cs="Times New Roman"/>
          <w:color w:val="auto"/>
        </w:rPr>
        <w:t xml:space="preserve">), </w:t>
      </w:r>
      <w:r w:rsidR="009553D0">
        <w:rPr>
          <w:rFonts w:ascii="Times New Roman" w:hAnsi="Times New Roman" w:cs="Times New Roman"/>
          <w:color w:val="auto"/>
        </w:rPr>
        <w:t xml:space="preserve">and the </w:t>
      </w:r>
      <w:r w:rsidR="00D01FCE">
        <w:rPr>
          <w:rFonts w:ascii="Times New Roman" w:hAnsi="Times New Roman" w:cs="Times New Roman"/>
          <w:color w:val="auto"/>
        </w:rPr>
        <w:t>analyzed</w:t>
      </w:r>
      <w:r w:rsidR="009553D0">
        <w:rPr>
          <w:rFonts w:ascii="Times New Roman" w:hAnsi="Times New Roman" w:cs="Times New Roman"/>
          <w:color w:val="auto"/>
        </w:rPr>
        <w:t xml:space="preserve"> document is “coded” – Component Research, Technological Development and Innovation</w:t>
      </w:r>
      <w:r w:rsidR="00020230" w:rsidRPr="009572D7">
        <w:rPr>
          <w:rFonts w:ascii="Times New Roman" w:hAnsi="Times New Roman" w:cs="Times New Roman"/>
        </w:rPr>
        <w:t xml:space="preserve"> ( </w:t>
      </w:r>
      <w:r w:rsidR="009553D0">
        <w:rPr>
          <w:rFonts w:ascii="Times New Roman" w:hAnsi="Times New Roman" w:cs="Times New Roman"/>
        </w:rPr>
        <w:t>R</w:t>
      </w:r>
      <w:r w:rsidR="00020230" w:rsidRPr="009572D7">
        <w:rPr>
          <w:rFonts w:ascii="Times New Roman" w:hAnsi="Times New Roman" w:cs="Times New Roman"/>
        </w:rPr>
        <w:t xml:space="preserve"> D I ) </w:t>
      </w:r>
      <w:r w:rsidR="009553D0">
        <w:rPr>
          <w:rFonts w:ascii="Times New Roman" w:hAnsi="Times New Roman" w:cs="Times New Roman"/>
        </w:rPr>
        <w:t xml:space="preserve">for Supporting Business and Competitiveness which, in issuers’ opinion is different than – “Competitiveness by research, technological development and innovation”. There are also small “differences” between the brochure and the </w:t>
      </w:r>
      <w:r w:rsidR="00D01FCE">
        <w:rPr>
          <w:rFonts w:ascii="Times New Roman" w:hAnsi="Times New Roman" w:cs="Times New Roman"/>
        </w:rPr>
        <w:t>analyzed</w:t>
      </w:r>
      <w:r w:rsidR="009553D0">
        <w:rPr>
          <w:rFonts w:ascii="Times New Roman" w:hAnsi="Times New Roman" w:cs="Times New Roman"/>
        </w:rPr>
        <w:t xml:space="preserve"> document, regarding the estimates for the results of the prior funding period and of defining the research entity. Consequently, we find out from the brochure that</w:t>
      </w:r>
      <w:r w:rsidR="00FD3D90" w:rsidRPr="009572D7">
        <w:rPr>
          <w:rFonts w:ascii="Times New Roman" w:hAnsi="Times New Roman" w:cs="Times New Roman"/>
        </w:rPr>
        <w:t xml:space="preserve">: </w:t>
      </w:r>
    </w:p>
    <w:p w:rsidR="006B69F2" w:rsidRPr="009572D7" w:rsidRDefault="00FD3D90" w:rsidP="00291272">
      <w:pPr>
        <w:pStyle w:val="Default"/>
        <w:jc w:val="both"/>
        <w:rPr>
          <w:rFonts w:ascii="Times New Roman" w:hAnsi="Times New Roman" w:cs="Times New Roman"/>
          <w:b/>
        </w:rPr>
      </w:pPr>
      <w:r w:rsidRPr="009572D7">
        <w:rPr>
          <w:rFonts w:ascii="Times New Roman" w:hAnsi="Times New Roman" w:cs="Times New Roman"/>
        </w:rPr>
        <w:t xml:space="preserve">  “</w:t>
      </w:r>
      <w:r w:rsidR="009553D0">
        <w:rPr>
          <w:rFonts w:ascii="Times New Roman" w:hAnsi="Times New Roman" w:cs="Times New Roman"/>
        </w:rPr>
        <w:t>A</w:t>
      </w:r>
      <w:r w:rsidRPr="009572D7">
        <w:rPr>
          <w:rFonts w:ascii="Times New Roman" w:hAnsi="Times New Roman" w:cs="Times New Roman"/>
        </w:rPr>
        <w:t xml:space="preserve"> </w:t>
      </w:r>
      <w:r w:rsidR="009553D0">
        <w:rPr>
          <w:rFonts w:ascii="Times New Roman" w:hAnsi="Times New Roman" w:cs="Times New Roman"/>
          <w:b/>
        </w:rPr>
        <w:t xml:space="preserve">research organization means an entity, likely to a university </w:t>
      </w:r>
      <w:r w:rsidR="009553D0">
        <w:rPr>
          <w:rFonts w:ascii="Times New Roman" w:hAnsi="Times New Roman" w:cs="Times New Roman"/>
        </w:rPr>
        <w:t xml:space="preserve">or a research institute, regardless on its legal status or funding, </w:t>
      </w:r>
      <w:r w:rsidR="009553D0">
        <w:rPr>
          <w:rFonts w:ascii="Times New Roman" w:hAnsi="Times New Roman" w:cs="Times New Roman"/>
          <w:b/>
        </w:rPr>
        <w:t xml:space="preserve">whose main purpose is </w:t>
      </w:r>
      <w:r w:rsidR="009553D0">
        <w:rPr>
          <w:rFonts w:ascii="Times New Roman" w:hAnsi="Times New Roman" w:cs="Times New Roman"/>
        </w:rPr>
        <w:t xml:space="preserve">to perform fundamental research, industrial research or experimental development and </w:t>
      </w:r>
      <w:r w:rsidR="009553D0">
        <w:rPr>
          <w:rFonts w:ascii="Times New Roman" w:hAnsi="Times New Roman" w:cs="Times New Roman"/>
          <w:b/>
        </w:rPr>
        <w:t xml:space="preserve">to render public the results by teaching/ training, publishing </w:t>
      </w:r>
      <w:r w:rsidR="009553D0">
        <w:rPr>
          <w:rFonts w:ascii="Times New Roman" w:hAnsi="Times New Roman" w:cs="Times New Roman"/>
        </w:rPr>
        <w:t>or transfer of technology</w:t>
      </w:r>
      <w:r w:rsidRPr="009572D7">
        <w:rPr>
          <w:rFonts w:ascii="Times New Roman" w:hAnsi="Times New Roman" w:cs="Times New Roman"/>
          <w:b/>
        </w:rPr>
        <w:t>”.</w:t>
      </w:r>
    </w:p>
    <w:p w:rsidR="00204D1C" w:rsidRPr="009572D7" w:rsidRDefault="00204D1C" w:rsidP="00204D1C">
      <w:pPr>
        <w:pStyle w:val="Default"/>
        <w:jc w:val="both"/>
        <w:rPr>
          <w:b/>
        </w:rPr>
      </w:pPr>
      <w:r w:rsidRPr="009572D7">
        <w:rPr>
          <w:b/>
        </w:rPr>
        <w:t xml:space="preserve">   </w:t>
      </w:r>
      <w:r w:rsidR="009553D0">
        <w:rPr>
          <w:b/>
        </w:rPr>
        <w:t>In addition, we find out how the SR-TD funds were detoured to the PA</w:t>
      </w:r>
      <w:r w:rsidRPr="009572D7">
        <w:rPr>
          <w:b/>
        </w:rPr>
        <w:t>.1- Educa</w:t>
      </w:r>
      <w:r w:rsidR="009553D0">
        <w:rPr>
          <w:b/>
        </w:rPr>
        <w:t>tion and training to support the economic growth…, Major Area of interventions</w:t>
      </w:r>
      <w:r w:rsidRPr="009572D7">
        <w:rPr>
          <w:b/>
        </w:rPr>
        <w:t xml:space="preserve"> 1.5 – P</w:t>
      </w:r>
      <w:r w:rsidR="009553D0">
        <w:rPr>
          <w:b/>
        </w:rPr>
        <w:t xml:space="preserve">hD and post-PhD programs to support the research – PhD scholarship (strategic) with eligible entities – public and private universities certified by </w:t>
      </w:r>
      <w:r w:rsidRPr="009572D7">
        <w:rPr>
          <w:b/>
        </w:rPr>
        <w:t xml:space="preserve">M.E.C.T.S. </w:t>
      </w:r>
      <w:r w:rsidR="009553D0">
        <w:rPr>
          <w:b/>
        </w:rPr>
        <w:t>to organize the PhD programs… the Romanian Academy and structures/ institutes under its subordination or coordination, to Support PhD candidates – value for the area</w:t>
      </w:r>
      <w:r w:rsidRPr="009572D7">
        <w:rPr>
          <w:b/>
        </w:rPr>
        <w:t xml:space="preserve"> 1</w:t>
      </w:r>
      <w:r w:rsidR="009553D0">
        <w:rPr>
          <w:b/>
        </w:rPr>
        <w:t>,</w:t>
      </w:r>
      <w:r w:rsidRPr="009572D7">
        <w:rPr>
          <w:b/>
        </w:rPr>
        <w:t>505</w:t>
      </w:r>
      <w:r w:rsidR="009553D0">
        <w:rPr>
          <w:b/>
        </w:rPr>
        <w:t>,</w:t>
      </w:r>
      <w:r w:rsidRPr="009572D7">
        <w:rPr>
          <w:b/>
        </w:rPr>
        <w:t xml:space="preserve">091 </w:t>
      </w:r>
      <w:r w:rsidR="009553D0">
        <w:rPr>
          <w:b/>
        </w:rPr>
        <w:t>E</w:t>
      </w:r>
      <w:r w:rsidRPr="009572D7">
        <w:rPr>
          <w:b/>
        </w:rPr>
        <w:t>uro</w:t>
      </w:r>
      <w:r w:rsidR="009553D0">
        <w:rPr>
          <w:b/>
        </w:rPr>
        <w:t>s</w:t>
      </w:r>
      <w:r w:rsidRPr="009572D7">
        <w:rPr>
          <w:b/>
        </w:rPr>
        <w:t xml:space="preserve">, </w:t>
      </w:r>
      <w:r w:rsidR="009553D0">
        <w:rPr>
          <w:b/>
        </w:rPr>
        <w:t>and for a project</w:t>
      </w:r>
      <w:r w:rsidRPr="009572D7">
        <w:rPr>
          <w:b/>
        </w:rPr>
        <w:t xml:space="preserve"> max. 5</w:t>
      </w:r>
      <w:r w:rsidR="009553D0">
        <w:rPr>
          <w:b/>
        </w:rPr>
        <w:t>,</w:t>
      </w:r>
      <w:r w:rsidRPr="009572D7">
        <w:rPr>
          <w:b/>
        </w:rPr>
        <w:t>000</w:t>
      </w:r>
      <w:r w:rsidR="009553D0">
        <w:rPr>
          <w:b/>
        </w:rPr>
        <w:t>,</w:t>
      </w:r>
      <w:r w:rsidRPr="009572D7">
        <w:rPr>
          <w:b/>
        </w:rPr>
        <w:t xml:space="preserve">000 </w:t>
      </w:r>
      <w:r w:rsidR="009553D0">
        <w:rPr>
          <w:b/>
        </w:rPr>
        <w:t>E</w:t>
      </w:r>
      <w:r w:rsidRPr="009572D7">
        <w:rPr>
          <w:b/>
        </w:rPr>
        <w:t>uro</w:t>
      </w:r>
      <w:r w:rsidR="009553D0">
        <w:rPr>
          <w:b/>
        </w:rPr>
        <w:t>s</w:t>
      </w:r>
      <w:r w:rsidRPr="009572D7">
        <w:rPr>
          <w:b/>
        </w:rPr>
        <w:t xml:space="preserve">. </w:t>
      </w:r>
    </w:p>
    <w:p w:rsidR="00DE4843" w:rsidRPr="009572D7" w:rsidRDefault="00204D1C" w:rsidP="00291272">
      <w:pPr>
        <w:pStyle w:val="Default"/>
        <w:jc w:val="both"/>
        <w:rPr>
          <w:rFonts w:ascii="Times New Roman" w:hAnsi="Times New Roman" w:cs="Times New Roman"/>
        </w:rPr>
      </w:pPr>
      <w:r w:rsidRPr="009553D0">
        <w:rPr>
          <w:rFonts w:ascii="Times New Roman" w:hAnsi="Times New Roman" w:cs="Times New Roman"/>
        </w:rPr>
        <w:t xml:space="preserve">   </w:t>
      </w:r>
      <w:r w:rsidR="009553D0" w:rsidRPr="009553D0">
        <w:rPr>
          <w:rFonts w:ascii="Times New Roman" w:hAnsi="Times New Roman" w:cs="Times New Roman"/>
        </w:rPr>
        <w:t xml:space="preserve">From </w:t>
      </w:r>
      <w:r w:rsidR="009553D0">
        <w:rPr>
          <w:rFonts w:ascii="Times New Roman" w:hAnsi="Times New Roman" w:cs="Times New Roman"/>
        </w:rPr>
        <w:t xml:space="preserve">the </w:t>
      </w:r>
      <w:r w:rsidR="00D01FCE">
        <w:rPr>
          <w:rFonts w:ascii="Times New Roman" w:hAnsi="Times New Roman" w:cs="Times New Roman"/>
        </w:rPr>
        <w:t>analyzed</w:t>
      </w:r>
      <w:r w:rsidR="009553D0">
        <w:rPr>
          <w:rFonts w:ascii="Times New Roman" w:hAnsi="Times New Roman" w:cs="Times New Roman"/>
        </w:rPr>
        <w:t xml:space="preserve"> text, drafted in cooperation by “consortium”, with the representative of the IB Research from the Ministry of the National Education</w:t>
      </w:r>
      <w:r w:rsidRPr="009572D7">
        <w:rPr>
          <w:sz w:val="32"/>
          <w:szCs w:val="32"/>
        </w:rPr>
        <w:t xml:space="preserve"> </w:t>
      </w:r>
      <w:r w:rsidRPr="009572D7">
        <w:rPr>
          <w:sz w:val="28"/>
          <w:szCs w:val="28"/>
        </w:rPr>
        <w:t>???,</w:t>
      </w:r>
      <w:r w:rsidR="00930887" w:rsidRPr="009572D7">
        <w:rPr>
          <w:sz w:val="28"/>
          <w:szCs w:val="28"/>
        </w:rPr>
        <w:t xml:space="preserve"> </w:t>
      </w:r>
      <w:r w:rsidR="009553D0">
        <w:rPr>
          <w:rFonts w:ascii="Times New Roman" w:hAnsi="Times New Roman" w:cs="Times New Roman"/>
        </w:rPr>
        <w:t xml:space="preserve">based on the </w:t>
      </w:r>
      <w:r w:rsidR="00B24468" w:rsidRPr="009572D7">
        <w:t>SN</w:t>
      </w:r>
      <w:r w:rsidR="009572D7">
        <w:t>RDI</w:t>
      </w:r>
      <w:r w:rsidR="009553D0">
        <w:t xml:space="preserve"> 2014-202 and on the social – economic </w:t>
      </w:r>
      <w:r w:rsidR="00D01FCE">
        <w:t>analyze</w:t>
      </w:r>
      <w:r w:rsidR="009553D0">
        <w:t xml:space="preserve"> contracted with J</w:t>
      </w:r>
      <w:r w:rsidR="00EE266F" w:rsidRPr="009572D7">
        <w:t xml:space="preserve">ASPERS </w:t>
      </w:r>
      <w:r w:rsidR="009553D0">
        <w:t xml:space="preserve">and paid to </w:t>
      </w:r>
      <w:r w:rsidR="00EE266F" w:rsidRPr="009572D7">
        <w:t xml:space="preserve">ARUP- </w:t>
      </w:r>
      <w:r w:rsidR="00D01FCE" w:rsidRPr="009572D7">
        <w:t>subcontract</w:t>
      </w:r>
      <w:r w:rsidR="00D01FCE">
        <w:t>or</w:t>
      </w:r>
      <w:r w:rsidR="00EE266F" w:rsidRPr="009572D7">
        <w:t>,</w:t>
      </w:r>
      <w:r w:rsidRPr="009572D7">
        <w:t xml:space="preserve"> </w:t>
      </w:r>
      <w:r w:rsidR="009553D0">
        <w:t>I shall present some excerpts, marked by quotation signs in order to justify the final point of view</w:t>
      </w:r>
      <w:r w:rsidR="00EE266F" w:rsidRPr="009572D7">
        <w:t>:</w:t>
      </w:r>
    </w:p>
    <w:p w:rsidR="00855380" w:rsidRPr="009572D7" w:rsidRDefault="00AF1D23" w:rsidP="00AF1D23">
      <w:pPr>
        <w:jc w:val="both"/>
        <w:rPr>
          <w:b/>
          <w:bCs/>
          <w:color w:val="000000"/>
          <w:sz w:val="28"/>
          <w:szCs w:val="28"/>
          <w:lang w:eastAsia="en-US"/>
        </w:rPr>
      </w:pPr>
      <w:r w:rsidRPr="009572D7">
        <w:rPr>
          <w:bCs/>
          <w:color w:val="000000"/>
          <w:lang w:eastAsia="en-US"/>
        </w:rPr>
        <w:t xml:space="preserve">   </w:t>
      </w:r>
      <w:r w:rsidR="00EE266F" w:rsidRPr="009572D7">
        <w:rPr>
          <w:bCs/>
          <w:color w:val="000000"/>
          <w:lang w:eastAsia="en-US"/>
        </w:rPr>
        <w:t>1</w:t>
      </w:r>
      <w:r w:rsidR="00EE266F" w:rsidRPr="009572D7">
        <w:rPr>
          <w:b/>
          <w:bCs/>
          <w:color w:val="000000"/>
          <w:lang w:eastAsia="en-US"/>
        </w:rPr>
        <w:t>-“</w:t>
      </w:r>
      <w:r w:rsidRPr="009572D7">
        <w:rPr>
          <w:b/>
          <w:bCs/>
          <w:color w:val="000000"/>
          <w:lang w:eastAsia="en-US"/>
        </w:rPr>
        <w:t xml:space="preserve"> </w:t>
      </w:r>
      <w:r w:rsidR="009553D0">
        <w:rPr>
          <w:color w:val="000000"/>
          <w:lang w:eastAsia="en-US"/>
        </w:rPr>
        <w:t>Roma</w:t>
      </w:r>
      <w:r w:rsidR="00855380" w:rsidRPr="009572D7">
        <w:rPr>
          <w:color w:val="000000"/>
          <w:lang w:eastAsia="en-US"/>
        </w:rPr>
        <w:t xml:space="preserve">nia </w:t>
      </w:r>
      <w:r w:rsidR="009553D0">
        <w:rPr>
          <w:color w:val="000000"/>
          <w:lang w:eastAsia="en-US"/>
        </w:rPr>
        <w:t xml:space="preserve">has the lowest intensity of the public investment in the research from EU and a low level of </w:t>
      </w:r>
      <w:r w:rsidR="009572D7">
        <w:rPr>
          <w:color w:val="000000"/>
          <w:sz w:val="23"/>
          <w:szCs w:val="23"/>
          <w:lang w:eastAsia="en-US"/>
        </w:rPr>
        <w:t>RDI</w:t>
      </w:r>
      <w:r w:rsidR="00855380" w:rsidRPr="009572D7">
        <w:rPr>
          <w:color w:val="000000"/>
          <w:sz w:val="23"/>
          <w:szCs w:val="23"/>
          <w:lang w:eastAsia="en-US"/>
        </w:rPr>
        <w:t xml:space="preserve"> </w:t>
      </w:r>
      <w:r w:rsidR="009553D0">
        <w:rPr>
          <w:color w:val="000000"/>
          <w:sz w:val="23"/>
          <w:szCs w:val="23"/>
          <w:lang w:eastAsia="en-US"/>
        </w:rPr>
        <w:t>activities in private companies</w:t>
      </w:r>
      <w:r w:rsidR="00855380" w:rsidRPr="009572D7">
        <w:rPr>
          <w:color w:val="000000"/>
          <w:sz w:val="23"/>
          <w:szCs w:val="23"/>
          <w:lang w:eastAsia="en-US"/>
        </w:rPr>
        <w:t xml:space="preserve">. </w:t>
      </w:r>
    </w:p>
    <w:p w:rsidR="006B69F2" w:rsidRPr="009572D7" w:rsidRDefault="00EE266F" w:rsidP="00855380">
      <w:pPr>
        <w:jc w:val="both"/>
        <w:rPr>
          <w:color w:val="000000"/>
          <w:sz w:val="23"/>
          <w:szCs w:val="23"/>
          <w:lang w:eastAsia="en-US"/>
        </w:rPr>
      </w:pPr>
      <w:r w:rsidRPr="009572D7">
        <w:rPr>
          <w:color w:val="000000"/>
          <w:sz w:val="23"/>
          <w:szCs w:val="23"/>
          <w:lang w:eastAsia="en-US"/>
        </w:rPr>
        <w:t xml:space="preserve"> </w:t>
      </w:r>
      <w:r w:rsidR="00E817D0">
        <w:rPr>
          <w:color w:val="000000"/>
          <w:sz w:val="23"/>
          <w:szCs w:val="23"/>
          <w:lang w:eastAsia="en-US"/>
        </w:rPr>
        <w:t xml:space="preserve">The </w:t>
      </w:r>
      <w:r w:rsidR="009572D7">
        <w:rPr>
          <w:color w:val="000000"/>
          <w:sz w:val="23"/>
          <w:szCs w:val="23"/>
          <w:lang w:eastAsia="en-US"/>
        </w:rPr>
        <w:t>RDI</w:t>
      </w:r>
      <w:r w:rsidR="00855380" w:rsidRPr="009572D7">
        <w:rPr>
          <w:color w:val="000000"/>
          <w:sz w:val="23"/>
          <w:szCs w:val="23"/>
          <w:lang w:eastAsia="en-US"/>
        </w:rPr>
        <w:t xml:space="preserve"> </w:t>
      </w:r>
      <w:r w:rsidR="00E817D0">
        <w:rPr>
          <w:color w:val="000000"/>
          <w:sz w:val="23"/>
          <w:szCs w:val="23"/>
          <w:lang w:eastAsia="en-US"/>
        </w:rPr>
        <w:t xml:space="preserve">system of Romania is mainly based upon the public system, the research in the private sector </w:t>
      </w:r>
      <w:r w:rsidR="00855380" w:rsidRPr="009572D7">
        <w:rPr>
          <w:color w:val="000000"/>
          <w:sz w:val="23"/>
          <w:szCs w:val="23"/>
          <w:lang w:eastAsia="en-US"/>
        </w:rPr>
        <w:t xml:space="preserve">(BERD) </w:t>
      </w:r>
      <w:r w:rsidR="00E817D0">
        <w:rPr>
          <w:color w:val="000000"/>
          <w:sz w:val="23"/>
          <w:szCs w:val="23"/>
          <w:lang w:eastAsia="en-US"/>
        </w:rPr>
        <w:t xml:space="preserve">being of </w:t>
      </w:r>
      <w:r w:rsidR="00855380" w:rsidRPr="009572D7">
        <w:rPr>
          <w:color w:val="000000"/>
          <w:sz w:val="23"/>
          <w:szCs w:val="23"/>
          <w:lang w:eastAsia="en-US"/>
        </w:rPr>
        <w:t xml:space="preserve">38,3%, </w:t>
      </w:r>
      <w:r w:rsidR="00E817D0">
        <w:rPr>
          <w:color w:val="000000"/>
          <w:sz w:val="23"/>
          <w:szCs w:val="23"/>
          <w:lang w:eastAsia="en-US"/>
        </w:rPr>
        <w:t>half from the EU average</w:t>
      </w:r>
      <w:r w:rsidR="00855380" w:rsidRPr="009572D7">
        <w:rPr>
          <w:color w:val="000000"/>
          <w:sz w:val="23"/>
          <w:szCs w:val="23"/>
          <w:lang w:eastAsia="en-US"/>
        </w:rPr>
        <w:t xml:space="preserve"> (61,5%)</w:t>
      </w:r>
      <w:r w:rsidRPr="009572D7">
        <w:rPr>
          <w:color w:val="000000"/>
          <w:lang w:eastAsia="en-US"/>
        </w:rPr>
        <w:t>”</w:t>
      </w:r>
      <w:r w:rsidR="00855380" w:rsidRPr="009572D7">
        <w:rPr>
          <w:color w:val="000000"/>
          <w:sz w:val="23"/>
          <w:szCs w:val="23"/>
          <w:lang w:eastAsia="en-US"/>
        </w:rPr>
        <w:t>.</w:t>
      </w:r>
    </w:p>
    <w:p w:rsidR="00EE266F" w:rsidRPr="009572D7" w:rsidRDefault="00EE266F" w:rsidP="00855380">
      <w:pPr>
        <w:jc w:val="both"/>
        <w:rPr>
          <w:color w:val="000000"/>
          <w:sz w:val="23"/>
          <w:szCs w:val="23"/>
          <w:lang w:eastAsia="en-US"/>
        </w:rPr>
      </w:pPr>
      <w:r w:rsidRPr="009572D7">
        <w:rPr>
          <w:color w:val="000000"/>
          <w:sz w:val="23"/>
          <w:szCs w:val="23"/>
          <w:lang w:eastAsia="en-US"/>
        </w:rPr>
        <w:t xml:space="preserve">    </w:t>
      </w:r>
      <w:r w:rsidR="003066D2" w:rsidRPr="009572D7">
        <w:rPr>
          <w:color w:val="000000"/>
          <w:sz w:val="23"/>
          <w:szCs w:val="23"/>
          <w:lang w:eastAsia="en-US"/>
        </w:rPr>
        <w:t xml:space="preserve">  Obs.: </w:t>
      </w:r>
      <w:r w:rsidR="00E817D0">
        <w:rPr>
          <w:color w:val="000000"/>
          <w:sz w:val="23"/>
          <w:szCs w:val="23"/>
          <w:lang w:eastAsia="en-US"/>
        </w:rPr>
        <w:t xml:space="preserve"> No consultancy should have been paid for such a </w:t>
      </w:r>
      <w:r w:rsidR="00D01FCE">
        <w:rPr>
          <w:color w:val="000000"/>
          <w:sz w:val="23"/>
          <w:szCs w:val="23"/>
          <w:lang w:eastAsia="en-US"/>
        </w:rPr>
        <w:t>truth that</w:t>
      </w:r>
      <w:r w:rsidR="00E817D0">
        <w:rPr>
          <w:color w:val="000000"/>
          <w:sz w:val="23"/>
          <w:szCs w:val="23"/>
          <w:lang w:eastAsia="en-US"/>
        </w:rPr>
        <w:t xml:space="preserve"> is at the grounds of all post-December strategies</w:t>
      </w:r>
      <w:r w:rsidRPr="009572D7">
        <w:rPr>
          <w:color w:val="000000"/>
          <w:sz w:val="23"/>
          <w:szCs w:val="23"/>
          <w:lang w:eastAsia="en-US"/>
        </w:rPr>
        <w:t>.</w:t>
      </w:r>
    </w:p>
    <w:p w:rsidR="00855380" w:rsidRPr="009572D7" w:rsidRDefault="00EE266F" w:rsidP="00855380">
      <w:pPr>
        <w:jc w:val="both"/>
        <w:rPr>
          <w:sz w:val="23"/>
          <w:szCs w:val="23"/>
        </w:rPr>
      </w:pPr>
      <w:r w:rsidRPr="009572D7">
        <w:rPr>
          <w:sz w:val="23"/>
          <w:szCs w:val="23"/>
        </w:rPr>
        <w:lastRenderedPageBreak/>
        <w:t xml:space="preserve">   2- </w:t>
      </w:r>
      <w:r w:rsidR="00617FDF" w:rsidRPr="009572D7">
        <w:rPr>
          <w:sz w:val="23"/>
          <w:szCs w:val="23"/>
        </w:rPr>
        <w:t>“…</w:t>
      </w:r>
      <w:r w:rsidR="00D01FCE" w:rsidRPr="009572D7">
        <w:rPr>
          <w:sz w:val="23"/>
          <w:szCs w:val="23"/>
        </w:rPr>
        <w:t>de</w:t>
      </w:r>
      <w:r w:rsidR="00D01FCE">
        <w:rPr>
          <w:sz w:val="23"/>
          <w:szCs w:val="23"/>
        </w:rPr>
        <w:t>f</w:t>
      </w:r>
      <w:r w:rsidR="00D01FCE" w:rsidRPr="009572D7">
        <w:rPr>
          <w:sz w:val="23"/>
          <w:szCs w:val="23"/>
        </w:rPr>
        <w:t>icienc</w:t>
      </w:r>
      <w:r w:rsidR="00D01FCE">
        <w:rPr>
          <w:sz w:val="23"/>
          <w:szCs w:val="23"/>
        </w:rPr>
        <w:t>ies</w:t>
      </w:r>
      <w:r w:rsidR="00855380" w:rsidRPr="009572D7">
        <w:rPr>
          <w:sz w:val="23"/>
          <w:szCs w:val="23"/>
        </w:rPr>
        <w:t xml:space="preserve">: </w:t>
      </w:r>
      <w:r w:rsidR="00E817D0">
        <w:rPr>
          <w:sz w:val="23"/>
          <w:szCs w:val="23"/>
        </w:rPr>
        <w:t xml:space="preserve">low </w:t>
      </w:r>
      <w:proofErr w:type="spellStart"/>
      <w:r w:rsidR="00E817D0">
        <w:rPr>
          <w:sz w:val="23"/>
          <w:szCs w:val="23"/>
        </w:rPr>
        <w:t>competitional</w:t>
      </w:r>
      <w:proofErr w:type="spellEnd"/>
      <w:r w:rsidR="00E817D0">
        <w:rPr>
          <w:sz w:val="23"/>
          <w:szCs w:val="23"/>
        </w:rPr>
        <w:t xml:space="preserve"> environment</w:t>
      </w:r>
      <w:r w:rsidR="00855380" w:rsidRPr="009572D7">
        <w:rPr>
          <w:sz w:val="23"/>
          <w:szCs w:val="23"/>
        </w:rPr>
        <w:t xml:space="preserve">, </w:t>
      </w:r>
      <w:r w:rsidR="00240B66">
        <w:rPr>
          <w:sz w:val="23"/>
          <w:szCs w:val="23"/>
        </w:rPr>
        <w:t xml:space="preserve">reticence or companies incapacity to take the financial and commercial risks occurring from the </w:t>
      </w:r>
      <w:r w:rsidR="009572D7">
        <w:rPr>
          <w:sz w:val="23"/>
          <w:szCs w:val="23"/>
        </w:rPr>
        <w:t>RDI</w:t>
      </w:r>
      <w:r w:rsidR="00240B66">
        <w:rPr>
          <w:sz w:val="23"/>
          <w:szCs w:val="23"/>
        </w:rPr>
        <w:t xml:space="preserve"> activity</w:t>
      </w:r>
      <w:r w:rsidR="00855380" w:rsidRPr="009572D7">
        <w:rPr>
          <w:sz w:val="23"/>
          <w:szCs w:val="23"/>
        </w:rPr>
        <w:t xml:space="preserve">, </w:t>
      </w:r>
      <w:r w:rsidR="00240B66">
        <w:rPr>
          <w:sz w:val="23"/>
          <w:szCs w:val="23"/>
        </w:rPr>
        <w:t>the absence of services and financial instruments that might reduce it</w:t>
      </w:r>
      <w:r w:rsidR="00617FDF" w:rsidRPr="009572D7">
        <w:rPr>
          <w:sz w:val="23"/>
          <w:szCs w:val="23"/>
        </w:rPr>
        <w:t>”</w:t>
      </w:r>
      <w:r w:rsidR="00855380" w:rsidRPr="009572D7">
        <w:rPr>
          <w:sz w:val="23"/>
          <w:szCs w:val="23"/>
        </w:rPr>
        <w:t>.</w:t>
      </w:r>
    </w:p>
    <w:p w:rsidR="00617FDF" w:rsidRPr="009572D7" w:rsidRDefault="00617FDF" w:rsidP="00855380">
      <w:pPr>
        <w:jc w:val="both"/>
        <w:rPr>
          <w:sz w:val="23"/>
          <w:szCs w:val="23"/>
        </w:rPr>
      </w:pPr>
      <w:r w:rsidRPr="009572D7">
        <w:rPr>
          <w:sz w:val="23"/>
          <w:szCs w:val="23"/>
        </w:rPr>
        <w:t xml:space="preserve">   </w:t>
      </w:r>
      <w:r w:rsidR="003066D2" w:rsidRPr="009572D7">
        <w:rPr>
          <w:sz w:val="23"/>
          <w:szCs w:val="23"/>
        </w:rPr>
        <w:t xml:space="preserve">  Obs.:</w:t>
      </w:r>
      <w:r w:rsidRPr="009572D7">
        <w:rPr>
          <w:sz w:val="23"/>
          <w:szCs w:val="23"/>
        </w:rPr>
        <w:t xml:space="preserve"> </w:t>
      </w:r>
      <w:r w:rsidR="00240B66">
        <w:rPr>
          <w:sz w:val="23"/>
          <w:szCs w:val="23"/>
        </w:rPr>
        <w:t xml:space="preserve">Remark that is in opposition with the </w:t>
      </w:r>
      <w:r w:rsidR="00240B66">
        <w:rPr>
          <w:b/>
          <w:sz w:val="23"/>
          <w:szCs w:val="23"/>
        </w:rPr>
        <w:t xml:space="preserve">results </w:t>
      </w:r>
      <w:r w:rsidR="00240B66">
        <w:rPr>
          <w:sz w:val="23"/>
          <w:szCs w:val="23"/>
        </w:rPr>
        <w:t xml:space="preserve">of the prior funding period, supported by Ms </w:t>
      </w:r>
      <w:r w:rsidR="003066D2" w:rsidRPr="009572D7">
        <w:rPr>
          <w:sz w:val="23"/>
          <w:szCs w:val="23"/>
        </w:rPr>
        <w:t>Dana Gheorghe.</w:t>
      </w:r>
    </w:p>
    <w:p w:rsidR="00855380" w:rsidRPr="009572D7" w:rsidRDefault="00617FDF" w:rsidP="00855380">
      <w:pPr>
        <w:jc w:val="both"/>
        <w:rPr>
          <w:b/>
        </w:rPr>
      </w:pPr>
      <w:r w:rsidRPr="009572D7">
        <w:rPr>
          <w:sz w:val="23"/>
          <w:szCs w:val="23"/>
        </w:rPr>
        <w:t xml:space="preserve">    3- “</w:t>
      </w:r>
      <w:r w:rsidR="00240B66" w:rsidRPr="00240B66">
        <w:rPr>
          <w:b/>
          <w:sz w:val="23"/>
          <w:szCs w:val="23"/>
        </w:rPr>
        <w:t xml:space="preserve">The </w:t>
      </w:r>
      <w:r w:rsidR="00240B66">
        <w:rPr>
          <w:b/>
          <w:sz w:val="23"/>
          <w:szCs w:val="23"/>
        </w:rPr>
        <w:t>national economy is characterized … by low demand of knowledge</w:t>
      </w:r>
      <w:r w:rsidR="00240B66" w:rsidRPr="009572D7">
        <w:rPr>
          <w:b/>
        </w:rPr>
        <w:t xml:space="preserve"> </w:t>
      </w:r>
      <w:r w:rsidR="00855380" w:rsidRPr="009572D7">
        <w:rPr>
          <w:b/>
        </w:rPr>
        <w:t>…</w:t>
      </w:r>
      <w:r w:rsidRPr="009572D7">
        <w:rPr>
          <w:b/>
        </w:rPr>
        <w:t>”</w:t>
      </w:r>
    </w:p>
    <w:p w:rsidR="00617FDF" w:rsidRPr="009572D7" w:rsidRDefault="00617FDF" w:rsidP="00855380">
      <w:pPr>
        <w:jc w:val="both"/>
      </w:pPr>
      <w:r w:rsidRPr="009572D7">
        <w:t xml:space="preserve">       </w:t>
      </w:r>
      <w:r w:rsidR="003066D2" w:rsidRPr="009572D7">
        <w:t xml:space="preserve">  Obs.:</w:t>
      </w:r>
      <w:r w:rsidR="003066D2" w:rsidRPr="009572D7">
        <w:rPr>
          <w:b/>
        </w:rPr>
        <w:t xml:space="preserve"> </w:t>
      </w:r>
      <w:r w:rsidR="00240B66">
        <w:t xml:space="preserve">It is a </w:t>
      </w:r>
      <w:r w:rsidR="00D01FCE">
        <w:rPr>
          <w:b/>
        </w:rPr>
        <w:t>hazardous</w:t>
      </w:r>
      <w:r w:rsidR="00240B66">
        <w:rPr>
          <w:b/>
        </w:rPr>
        <w:t xml:space="preserve"> statement and it should be </w:t>
      </w:r>
      <w:r w:rsidR="00D01FCE">
        <w:rPr>
          <w:b/>
        </w:rPr>
        <w:t>analyzed</w:t>
      </w:r>
      <w:r w:rsidR="00240B66">
        <w:rPr>
          <w:b/>
        </w:rPr>
        <w:t xml:space="preserve"> by competent structures</w:t>
      </w:r>
      <w:r w:rsidRPr="009572D7">
        <w:t xml:space="preserve">, </w:t>
      </w:r>
      <w:r w:rsidR="00240B66">
        <w:t xml:space="preserve">especially as it is sent to </w:t>
      </w:r>
      <w:r w:rsidRPr="009572D7">
        <w:t>E.</w:t>
      </w:r>
      <w:r w:rsidR="00240B66">
        <w:t>C in English, if we consider the note attached to the Partnership Agreement</w:t>
      </w:r>
      <w:r w:rsidRPr="009572D7">
        <w:t xml:space="preserve"> </w:t>
      </w:r>
      <w:r w:rsidR="00240B66">
        <w:t>–</w:t>
      </w:r>
      <w:r w:rsidRPr="009572D7">
        <w:t xml:space="preserve"> </w:t>
      </w:r>
      <w:r w:rsidR="00240B66">
        <w:rPr>
          <w:rFonts w:ascii="Calibri-BoldItalic" w:hAnsi="Calibri-BoldItalic" w:cs="Calibri-BoldItalic"/>
          <w:b/>
          <w:bCs/>
          <w:i/>
          <w:iCs/>
          <w:color w:val="365F92"/>
          <w:sz w:val="26"/>
          <w:szCs w:val="26"/>
          <w:lang w:eastAsia="en-US"/>
        </w:rPr>
        <w:t>English version prevails</w:t>
      </w:r>
      <w:r w:rsidRPr="009572D7">
        <w:rPr>
          <w:rFonts w:ascii="Calibri-BoldItalic" w:hAnsi="Calibri-BoldItalic" w:cs="Calibri-BoldItalic"/>
          <w:b/>
          <w:bCs/>
          <w:i/>
          <w:iCs/>
          <w:color w:val="365F92"/>
          <w:sz w:val="26"/>
          <w:szCs w:val="26"/>
          <w:lang w:eastAsia="en-US"/>
        </w:rPr>
        <w:t>.</w:t>
      </w:r>
    </w:p>
    <w:p w:rsidR="00855380" w:rsidRPr="009572D7" w:rsidRDefault="00617FDF" w:rsidP="00617FDF">
      <w:pPr>
        <w:autoSpaceDE w:val="0"/>
        <w:autoSpaceDN w:val="0"/>
        <w:adjustRightInd w:val="0"/>
        <w:jc w:val="both"/>
        <w:rPr>
          <w:color w:val="000000"/>
          <w:sz w:val="23"/>
          <w:szCs w:val="23"/>
          <w:lang w:eastAsia="en-US"/>
        </w:rPr>
      </w:pPr>
      <w:r w:rsidRPr="009572D7">
        <w:rPr>
          <w:b/>
        </w:rPr>
        <w:t xml:space="preserve">    </w:t>
      </w:r>
      <w:r w:rsidRPr="009572D7">
        <w:t>4</w:t>
      </w:r>
      <w:r w:rsidRPr="009572D7">
        <w:rPr>
          <w:b/>
        </w:rPr>
        <w:t>- “</w:t>
      </w:r>
      <w:r w:rsidR="00240B66">
        <w:t xml:space="preserve">Another characteristics of the RDI environment is the fragmentation of the </w:t>
      </w:r>
      <w:r w:rsidR="00240B66">
        <w:rPr>
          <w:b/>
        </w:rPr>
        <w:t xml:space="preserve">RD public system </w:t>
      </w:r>
      <w:r w:rsidR="00240B66">
        <w:t xml:space="preserve">characterized by a large number of operators, but </w:t>
      </w:r>
      <w:r w:rsidR="00240B66">
        <w:rPr>
          <w:b/>
        </w:rPr>
        <w:t xml:space="preserve">which lacks the critical mass of valuable researchers </w:t>
      </w:r>
      <w:r w:rsidR="00240B66">
        <w:t>to obtain applicable results in the economy.</w:t>
      </w:r>
      <w:r w:rsidR="00855380" w:rsidRPr="009572D7">
        <w:rPr>
          <w:color w:val="000000"/>
          <w:sz w:val="23"/>
          <w:szCs w:val="23"/>
          <w:lang w:eastAsia="en-US"/>
        </w:rPr>
        <w:t xml:space="preserve"> </w:t>
      </w:r>
    </w:p>
    <w:p w:rsidR="00855380" w:rsidRPr="009572D7" w:rsidRDefault="00240B66" w:rsidP="00617FDF">
      <w:pPr>
        <w:jc w:val="both"/>
        <w:rPr>
          <w:color w:val="000000"/>
          <w:sz w:val="23"/>
          <w:szCs w:val="23"/>
          <w:lang w:eastAsia="en-US"/>
        </w:rPr>
      </w:pPr>
      <w:r>
        <w:rPr>
          <w:color w:val="000000"/>
          <w:sz w:val="23"/>
          <w:szCs w:val="23"/>
          <w:lang w:eastAsia="en-US"/>
        </w:rPr>
        <w:t>Though</w:t>
      </w:r>
      <w:r w:rsidR="00855380" w:rsidRPr="009572D7">
        <w:rPr>
          <w:color w:val="000000"/>
          <w:sz w:val="23"/>
          <w:szCs w:val="23"/>
          <w:lang w:eastAsia="en-US"/>
        </w:rPr>
        <w:t xml:space="preserve"> </w:t>
      </w:r>
      <w:r>
        <w:rPr>
          <w:b/>
          <w:color w:val="000000"/>
          <w:sz w:val="23"/>
          <w:szCs w:val="23"/>
          <w:lang w:eastAsia="en-US"/>
        </w:rPr>
        <w:t xml:space="preserve">the PhD graduates’ number is high, </w:t>
      </w:r>
      <w:r>
        <w:rPr>
          <w:color w:val="000000"/>
          <w:sz w:val="23"/>
          <w:szCs w:val="23"/>
          <w:lang w:eastAsia="en-US"/>
        </w:rPr>
        <w:t xml:space="preserve">the sub-funding of the RDI system led to brains exodus, </w:t>
      </w:r>
      <w:r>
        <w:rPr>
          <w:b/>
          <w:color w:val="000000"/>
          <w:sz w:val="23"/>
          <w:szCs w:val="23"/>
          <w:lang w:eastAsia="en-US"/>
        </w:rPr>
        <w:t>and only high average age researchers remained in the country</w:t>
      </w:r>
      <w:r w:rsidR="00617FDF" w:rsidRPr="009572D7">
        <w:rPr>
          <w:b/>
          <w:color w:val="000000"/>
          <w:sz w:val="23"/>
          <w:szCs w:val="23"/>
          <w:lang w:eastAsia="en-US"/>
        </w:rPr>
        <w:t>”</w:t>
      </w:r>
      <w:r w:rsidR="00855380" w:rsidRPr="009572D7">
        <w:rPr>
          <w:color w:val="000000"/>
          <w:sz w:val="23"/>
          <w:szCs w:val="23"/>
          <w:lang w:eastAsia="en-US"/>
        </w:rPr>
        <w:t>.</w:t>
      </w:r>
    </w:p>
    <w:p w:rsidR="00617FDF" w:rsidRPr="009572D7" w:rsidRDefault="00617FDF" w:rsidP="00617FDF">
      <w:pPr>
        <w:jc w:val="both"/>
        <w:rPr>
          <w:b/>
          <w:color w:val="000000"/>
          <w:sz w:val="23"/>
          <w:szCs w:val="23"/>
          <w:lang w:eastAsia="en-US"/>
        </w:rPr>
      </w:pPr>
      <w:r w:rsidRPr="009572D7">
        <w:rPr>
          <w:b/>
          <w:color w:val="000000"/>
          <w:sz w:val="23"/>
          <w:szCs w:val="23"/>
          <w:lang w:eastAsia="en-US"/>
        </w:rPr>
        <w:t xml:space="preserve">    </w:t>
      </w:r>
      <w:r w:rsidR="00240B66">
        <w:rPr>
          <w:b/>
          <w:color w:val="000000"/>
          <w:sz w:val="23"/>
          <w:szCs w:val="23"/>
          <w:lang w:eastAsia="en-US"/>
        </w:rPr>
        <w:t xml:space="preserve">This paragraph is suggestive both for the knowledge of the provisions of Researcher’s European Charter…, of the </w:t>
      </w:r>
      <w:r w:rsidR="00151FA7" w:rsidRPr="009572D7">
        <w:rPr>
          <w:b/>
          <w:color w:val="000000"/>
          <w:sz w:val="23"/>
          <w:szCs w:val="23"/>
          <w:lang w:eastAsia="en-US"/>
        </w:rPr>
        <w:t xml:space="preserve">A.P.1-D.M.I. 1.5 </w:t>
      </w:r>
      <w:r w:rsidR="00240B66">
        <w:rPr>
          <w:b/>
          <w:color w:val="000000"/>
          <w:sz w:val="23"/>
          <w:szCs w:val="23"/>
          <w:lang w:eastAsia="en-US"/>
        </w:rPr>
        <w:t>“results”, that was presented above, but also on the ability to use Romanian by the authors</w:t>
      </w:r>
      <w:r w:rsidR="00151FA7" w:rsidRPr="009572D7">
        <w:rPr>
          <w:b/>
          <w:color w:val="000000"/>
          <w:sz w:val="23"/>
          <w:szCs w:val="23"/>
          <w:lang w:eastAsia="en-US"/>
        </w:rPr>
        <w:t>.</w:t>
      </w:r>
    </w:p>
    <w:p w:rsidR="00855380" w:rsidRPr="009572D7" w:rsidRDefault="00151FA7" w:rsidP="00855380">
      <w:pPr>
        <w:jc w:val="both"/>
        <w:rPr>
          <w:sz w:val="23"/>
          <w:szCs w:val="23"/>
        </w:rPr>
      </w:pPr>
      <w:r w:rsidRPr="009572D7">
        <w:rPr>
          <w:color w:val="000000"/>
          <w:sz w:val="23"/>
          <w:szCs w:val="23"/>
          <w:lang w:eastAsia="en-US"/>
        </w:rPr>
        <w:t xml:space="preserve">    5</w:t>
      </w:r>
      <w:r w:rsidRPr="009572D7">
        <w:rPr>
          <w:b/>
          <w:color w:val="000000"/>
          <w:sz w:val="23"/>
          <w:szCs w:val="23"/>
          <w:lang w:eastAsia="en-US"/>
        </w:rPr>
        <w:t>- “</w:t>
      </w:r>
      <w:r w:rsidR="00240B66">
        <w:rPr>
          <w:color w:val="000000"/>
          <w:sz w:val="23"/>
          <w:szCs w:val="23"/>
          <w:lang w:eastAsia="en-US"/>
        </w:rPr>
        <w:t>The competition to attract young people in the national scientific systems is increasing</w:t>
      </w:r>
      <w:r w:rsidRPr="009572D7">
        <w:rPr>
          <w:sz w:val="23"/>
          <w:szCs w:val="23"/>
        </w:rPr>
        <w:t>”.</w:t>
      </w:r>
    </w:p>
    <w:p w:rsidR="00151FA7" w:rsidRPr="009572D7" w:rsidRDefault="00151FA7" w:rsidP="00855380">
      <w:pPr>
        <w:jc w:val="both"/>
        <w:rPr>
          <w:sz w:val="23"/>
          <w:szCs w:val="23"/>
        </w:rPr>
      </w:pPr>
      <w:r w:rsidRPr="009572D7">
        <w:rPr>
          <w:sz w:val="23"/>
          <w:szCs w:val="23"/>
        </w:rPr>
        <w:t xml:space="preserve">       </w:t>
      </w:r>
      <w:r w:rsidR="003066D2" w:rsidRPr="009572D7">
        <w:rPr>
          <w:sz w:val="23"/>
          <w:szCs w:val="23"/>
        </w:rPr>
        <w:t xml:space="preserve">  Obs.: </w:t>
      </w:r>
      <w:r w:rsidRPr="009572D7">
        <w:rPr>
          <w:sz w:val="23"/>
          <w:szCs w:val="23"/>
        </w:rPr>
        <w:t xml:space="preserve">  </w:t>
      </w:r>
      <w:r w:rsidR="00240B66">
        <w:rPr>
          <w:sz w:val="23"/>
          <w:szCs w:val="23"/>
        </w:rPr>
        <w:t xml:space="preserve">Competition between </w:t>
      </w:r>
      <w:r w:rsidR="00D01FCE">
        <w:rPr>
          <w:sz w:val="23"/>
          <w:szCs w:val="23"/>
        </w:rPr>
        <w:t>whom</w:t>
      </w:r>
      <w:r w:rsidR="00240B66">
        <w:rPr>
          <w:sz w:val="23"/>
          <w:szCs w:val="23"/>
        </w:rPr>
        <w:t>?</w:t>
      </w:r>
    </w:p>
    <w:p w:rsidR="00855380" w:rsidRPr="009572D7" w:rsidRDefault="00151FA7" w:rsidP="00855380">
      <w:pPr>
        <w:jc w:val="both"/>
        <w:rPr>
          <w:sz w:val="23"/>
          <w:szCs w:val="23"/>
        </w:rPr>
      </w:pPr>
      <w:r w:rsidRPr="009572D7">
        <w:rPr>
          <w:sz w:val="23"/>
          <w:szCs w:val="23"/>
        </w:rPr>
        <w:t xml:space="preserve">    6- “</w:t>
      </w:r>
      <w:r w:rsidR="00240B66">
        <w:rPr>
          <w:sz w:val="23"/>
          <w:szCs w:val="23"/>
        </w:rPr>
        <w:t xml:space="preserve">The </w:t>
      </w:r>
      <w:r w:rsidR="00D01FCE">
        <w:rPr>
          <w:sz w:val="23"/>
          <w:szCs w:val="23"/>
        </w:rPr>
        <w:t>attractively</w:t>
      </w:r>
      <w:r w:rsidR="00240B66">
        <w:rPr>
          <w:sz w:val="23"/>
          <w:szCs w:val="23"/>
        </w:rPr>
        <w:t xml:space="preserve"> of the Romanian RDI system for the researchers abroad, </w:t>
      </w:r>
      <w:r w:rsidR="00240B66">
        <w:rPr>
          <w:b/>
          <w:sz w:val="23"/>
          <w:szCs w:val="23"/>
        </w:rPr>
        <w:t xml:space="preserve">at least for those of Romanian origin, </w:t>
      </w:r>
      <w:r w:rsidR="00240B66">
        <w:rPr>
          <w:sz w:val="23"/>
          <w:szCs w:val="23"/>
        </w:rPr>
        <w:t xml:space="preserve">conditions more and more the success of any national policy for investments into </w:t>
      </w:r>
      <w:r w:rsidR="009572D7">
        <w:rPr>
          <w:sz w:val="23"/>
          <w:szCs w:val="23"/>
        </w:rPr>
        <w:t>RDI</w:t>
      </w:r>
      <w:r w:rsidRPr="009572D7">
        <w:rPr>
          <w:sz w:val="23"/>
          <w:szCs w:val="23"/>
        </w:rPr>
        <w:t>”</w:t>
      </w:r>
      <w:r w:rsidR="00855380" w:rsidRPr="009572D7">
        <w:rPr>
          <w:sz w:val="23"/>
          <w:szCs w:val="23"/>
        </w:rPr>
        <w:t>.</w:t>
      </w:r>
    </w:p>
    <w:p w:rsidR="00151FA7" w:rsidRPr="009572D7" w:rsidRDefault="00151FA7" w:rsidP="00855380">
      <w:pPr>
        <w:jc w:val="both"/>
        <w:rPr>
          <w:sz w:val="23"/>
          <w:szCs w:val="23"/>
        </w:rPr>
      </w:pPr>
      <w:r w:rsidRPr="009572D7">
        <w:rPr>
          <w:sz w:val="23"/>
          <w:szCs w:val="23"/>
        </w:rPr>
        <w:t xml:space="preserve">   </w:t>
      </w:r>
      <w:r w:rsidR="003066D2" w:rsidRPr="009572D7">
        <w:rPr>
          <w:sz w:val="23"/>
          <w:szCs w:val="23"/>
        </w:rPr>
        <w:t xml:space="preserve">  Obs.: </w:t>
      </w:r>
      <w:r w:rsidRPr="009572D7">
        <w:rPr>
          <w:sz w:val="23"/>
          <w:szCs w:val="23"/>
        </w:rPr>
        <w:t xml:space="preserve"> </w:t>
      </w:r>
      <w:r w:rsidR="00240B66">
        <w:rPr>
          <w:sz w:val="23"/>
          <w:szCs w:val="23"/>
        </w:rPr>
        <w:t>Why should it be attractive to those</w:t>
      </w:r>
      <w:r w:rsidRPr="009572D7">
        <w:rPr>
          <w:sz w:val="23"/>
          <w:szCs w:val="23"/>
        </w:rPr>
        <w:t xml:space="preserve">? </w:t>
      </w:r>
      <w:r w:rsidR="00240B66">
        <w:rPr>
          <w:sz w:val="23"/>
          <w:szCs w:val="23"/>
        </w:rPr>
        <w:t>And, how does it condition the success</w:t>
      </w:r>
      <w:r w:rsidRPr="009572D7">
        <w:rPr>
          <w:sz w:val="23"/>
          <w:szCs w:val="23"/>
        </w:rPr>
        <w:t xml:space="preserve">? </w:t>
      </w:r>
      <w:r w:rsidR="00240B66">
        <w:rPr>
          <w:sz w:val="23"/>
          <w:szCs w:val="23"/>
        </w:rPr>
        <w:t xml:space="preserve">It would result that we have found the responsible for the repeated </w:t>
      </w:r>
      <w:proofErr w:type="spellStart"/>
      <w:r w:rsidR="00240B66">
        <w:rPr>
          <w:sz w:val="23"/>
          <w:szCs w:val="23"/>
        </w:rPr>
        <w:t>insuccesses</w:t>
      </w:r>
      <w:proofErr w:type="spellEnd"/>
      <w:r w:rsidR="00240B66">
        <w:rPr>
          <w:sz w:val="23"/>
          <w:szCs w:val="23"/>
        </w:rPr>
        <w:t xml:space="preserve"> despite all “investments” that had been made</w:t>
      </w:r>
      <w:r w:rsidRPr="009572D7">
        <w:rPr>
          <w:sz w:val="23"/>
          <w:szCs w:val="23"/>
        </w:rPr>
        <w:t>.</w:t>
      </w:r>
    </w:p>
    <w:p w:rsidR="00855380" w:rsidRPr="009572D7" w:rsidRDefault="00151FA7" w:rsidP="00855380">
      <w:pPr>
        <w:jc w:val="both"/>
        <w:rPr>
          <w:b/>
          <w:sz w:val="23"/>
          <w:szCs w:val="23"/>
        </w:rPr>
      </w:pPr>
      <w:r w:rsidRPr="009572D7">
        <w:rPr>
          <w:sz w:val="23"/>
          <w:szCs w:val="23"/>
        </w:rPr>
        <w:t xml:space="preserve">   7- “</w:t>
      </w:r>
      <w:r w:rsidR="00240B66">
        <w:rPr>
          <w:b/>
          <w:sz w:val="32"/>
          <w:szCs w:val="32"/>
        </w:rPr>
        <w:t xml:space="preserve">The conclusion of a perceptive barometer </w:t>
      </w:r>
      <w:r w:rsidR="00240B66">
        <w:rPr>
          <w:sz w:val="23"/>
          <w:szCs w:val="23"/>
        </w:rPr>
        <w:t xml:space="preserve">on the entrepreneur environment </w:t>
      </w:r>
      <w:r w:rsidR="00855380" w:rsidRPr="009572D7">
        <w:rPr>
          <w:b/>
          <w:sz w:val="23"/>
          <w:szCs w:val="23"/>
        </w:rPr>
        <w:t>indic</w:t>
      </w:r>
      <w:r w:rsidR="00240B66">
        <w:rPr>
          <w:b/>
          <w:sz w:val="23"/>
          <w:szCs w:val="23"/>
        </w:rPr>
        <w:t xml:space="preserve">ates </w:t>
      </w:r>
      <w:r w:rsidR="00240B66">
        <w:rPr>
          <w:sz w:val="23"/>
          <w:szCs w:val="23"/>
        </w:rPr>
        <w:t>that</w:t>
      </w:r>
      <w:r w:rsidR="00240B66">
        <w:rPr>
          <w:b/>
          <w:sz w:val="23"/>
          <w:szCs w:val="23"/>
        </w:rPr>
        <w:t xml:space="preserve"> the Romanian entrepreneurs are not informed</w:t>
      </w:r>
      <w:r w:rsidR="00240B66" w:rsidRPr="009572D7">
        <w:rPr>
          <w:b/>
          <w:sz w:val="23"/>
          <w:szCs w:val="23"/>
        </w:rPr>
        <w:t xml:space="preserve"> </w:t>
      </w:r>
      <w:r w:rsidR="00855380" w:rsidRPr="009572D7">
        <w:rPr>
          <w:b/>
          <w:sz w:val="23"/>
          <w:szCs w:val="23"/>
        </w:rPr>
        <w:t>….</w:t>
      </w:r>
      <w:r w:rsidR="002D1FC7" w:rsidRPr="009572D7">
        <w:rPr>
          <w:b/>
          <w:sz w:val="23"/>
          <w:szCs w:val="23"/>
        </w:rPr>
        <w:t>”</w:t>
      </w:r>
    </w:p>
    <w:p w:rsidR="002D1FC7" w:rsidRPr="009572D7" w:rsidRDefault="002D1FC7" w:rsidP="00855380">
      <w:pPr>
        <w:jc w:val="both"/>
        <w:rPr>
          <w:b/>
          <w:sz w:val="23"/>
          <w:szCs w:val="23"/>
        </w:rPr>
      </w:pPr>
      <w:r w:rsidRPr="009572D7">
        <w:rPr>
          <w:b/>
          <w:sz w:val="23"/>
          <w:szCs w:val="23"/>
        </w:rPr>
        <w:t xml:space="preserve">    </w:t>
      </w:r>
      <w:r w:rsidR="003066D2" w:rsidRPr="009572D7">
        <w:rPr>
          <w:b/>
          <w:sz w:val="23"/>
          <w:szCs w:val="23"/>
        </w:rPr>
        <w:t xml:space="preserve">  </w:t>
      </w:r>
      <w:r w:rsidR="003066D2" w:rsidRPr="009572D7">
        <w:rPr>
          <w:sz w:val="23"/>
          <w:szCs w:val="23"/>
        </w:rPr>
        <w:t>Obs.:</w:t>
      </w:r>
      <w:r w:rsidR="003066D2" w:rsidRPr="009572D7">
        <w:rPr>
          <w:b/>
          <w:sz w:val="23"/>
          <w:szCs w:val="23"/>
        </w:rPr>
        <w:t xml:space="preserve"> </w:t>
      </w:r>
      <w:r w:rsidRPr="009572D7">
        <w:rPr>
          <w:b/>
          <w:sz w:val="23"/>
          <w:szCs w:val="23"/>
        </w:rPr>
        <w:t xml:space="preserve"> </w:t>
      </w:r>
      <w:r w:rsidR="00F7779F">
        <w:rPr>
          <w:b/>
          <w:sz w:val="23"/>
          <w:szCs w:val="23"/>
        </w:rPr>
        <w:t xml:space="preserve">Any comment would </w:t>
      </w:r>
      <w:r w:rsidR="00F7779F">
        <w:rPr>
          <w:b/>
          <w:sz w:val="28"/>
          <w:szCs w:val="28"/>
        </w:rPr>
        <w:t>impede this instrument and the supplied information, with serious repercussions on authors’ scientific conclusions</w:t>
      </w:r>
      <w:r w:rsidRPr="009572D7">
        <w:rPr>
          <w:b/>
          <w:sz w:val="23"/>
          <w:szCs w:val="23"/>
        </w:rPr>
        <w:t>.</w:t>
      </w:r>
    </w:p>
    <w:p w:rsidR="003631CF" w:rsidRPr="009572D7" w:rsidRDefault="002D1FC7" w:rsidP="00650214">
      <w:pPr>
        <w:jc w:val="both"/>
        <w:rPr>
          <w:sz w:val="23"/>
          <w:szCs w:val="23"/>
        </w:rPr>
      </w:pPr>
      <w:r w:rsidRPr="009572D7">
        <w:rPr>
          <w:sz w:val="23"/>
          <w:szCs w:val="23"/>
        </w:rPr>
        <w:t xml:space="preserve">   8- “</w:t>
      </w:r>
      <w:r w:rsidR="00F7779F">
        <w:rPr>
          <w:sz w:val="23"/>
          <w:szCs w:val="23"/>
        </w:rPr>
        <w:t xml:space="preserve">Despite the reduction of the financial resources due to the economic crisis that started in </w:t>
      </w:r>
      <w:r w:rsidR="00855380" w:rsidRPr="009572D7">
        <w:rPr>
          <w:sz w:val="23"/>
          <w:szCs w:val="23"/>
        </w:rPr>
        <w:t xml:space="preserve">2008, </w:t>
      </w:r>
      <w:r w:rsidR="00F7779F">
        <w:rPr>
          <w:sz w:val="23"/>
          <w:szCs w:val="23"/>
        </w:rPr>
        <w:t xml:space="preserve">the Romanian Government committed itself in December 2010 to realize the project </w:t>
      </w:r>
      <w:r w:rsidR="00855380" w:rsidRPr="009572D7">
        <w:rPr>
          <w:sz w:val="23"/>
          <w:szCs w:val="23"/>
        </w:rPr>
        <w:t>Extreme Light Infrastructure - Nuclear Physics (ELI-NP)</w:t>
      </w:r>
      <w:r w:rsidRPr="009572D7">
        <w:rPr>
          <w:sz w:val="23"/>
          <w:szCs w:val="23"/>
        </w:rPr>
        <w:t>”</w:t>
      </w:r>
      <w:r w:rsidR="00855380" w:rsidRPr="009572D7">
        <w:rPr>
          <w:sz w:val="23"/>
          <w:szCs w:val="23"/>
        </w:rPr>
        <w:t>.</w:t>
      </w:r>
    </w:p>
    <w:p w:rsidR="00855380" w:rsidRPr="009572D7" w:rsidRDefault="002D1FC7" w:rsidP="00650214">
      <w:pPr>
        <w:jc w:val="both"/>
        <w:rPr>
          <w:b/>
          <w:sz w:val="23"/>
          <w:szCs w:val="23"/>
        </w:rPr>
      </w:pPr>
      <w:r w:rsidRPr="009572D7">
        <w:rPr>
          <w:sz w:val="23"/>
          <w:szCs w:val="23"/>
        </w:rPr>
        <w:t xml:space="preserve">    9-“</w:t>
      </w:r>
      <w:r w:rsidR="00F7779F">
        <w:rPr>
          <w:b/>
          <w:sz w:val="23"/>
          <w:szCs w:val="23"/>
        </w:rPr>
        <w:t xml:space="preserve">The international experts’ involvement led </w:t>
      </w:r>
      <w:r w:rsidR="00F7779F">
        <w:rPr>
          <w:sz w:val="23"/>
          <w:szCs w:val="23"/>
        </w:rPr>
        <w:t xml:space="preserve">to performing quality institutional analyses and </w:t>
      </w:r>
      <w:r w:rsidR="004712D3">
        <w:rPr>
          <w:sz w:val="23"/>
          <w:szCs w:val="23"/>
        </w:rPr>
        <w:t xml:space="preserve">also contributed to the </w:t>
      </w:r>
      <w:r w:rsidR="004712D3">
        <w:rPr>
          <w:b/>
          <w:sz w:val="23"/>
          <w:szCs w:val="23"/>
        </w:rPr>
        <w:t>visibility of the Romanian research system</w:t>
      </w:r>
      <w:r w:rsidR="004A4E0E" w:rsidRPr="009572D7">
        <w:rPr>
          <w:b/>
          <w:sz w:val="23"/>
          <w:szCs w:val="23"/>
        </w:rPr>
        <w:t>”</w:t>
      </w:r>
      <w:r w:rsidR="00855380" w:rsidRPr="009572D7">
        <w:rPr>
          <w:b/>
          <w:sz w:val="23"/>
          <w:szCs w:val="23"/>
        </w:rPr>
        <w:t>.</w:t>
      </w:r>
    </w:p>
    <w:p w:rsidR="002D1FC7" w:rsidRPr="009572D7" w:rsidRDefault="002D1FC7" w:rsidP="00650214">
      <w:pPr>
        <w:jc w:val="both"/>
        <w:rPr>
          <w:b/>
          <w:sz w:val="23"/>
          <w:szCs w:val="23"/>
        </w:rPr>
      </w:pPr>
      <w:r w:rsidRPr="009572D7">
        <w:rPr>
          <w:sz w:val="23"/>
          <w:szCs w:val="23"/>
        </w:rPr>
        <w:t xml:space="preserve">    </w:t>
      </w:r>
      <w:r w:rsidR="003066D2" w:rsidRPr="009572D7">
        <w:rPr>
          <w:sz w:val="23"/>
          <w:szCs w:val="23"/>
        </w:rPr>
        <w:t xml:space="preserve">  Obs.:</w:t>
      </w:r>
      <w:r w:rsidR="003066D2" w:rsidRPr="009572D7">
        <w:rPr>
          <w:b/>
          <w:sz w:val="23"/>
          <w:szCs w:val="23"/>
        </w:rPr>
        <w:t xml:space="preserve"> </w:t>
      </w:r>
      <w:r w:rsidRPr="009572D7">
        <w:rPr>
          <w:b/>
          <w:sz w:val="23"/>
          <w:szCs w:val="23"/>
        </w:rPr>
        <w:t xml:space="preserve">  A</w:t>
      </w:r>
      <w:r w:rsidR="004712D3">
        <w:rPr>
          <w:b/>
          <w:sz w:val="23"/>
          <w:szCs w:val="23"/>
        </w:rPr>
        <w:t xml:space="preserve">nother insult to the address of the Romanian SR – TD staff as, it seems to be omitted the </w:t>
      </w:r>
      <w:r w:rsidR="004712D3">
        <w:rPr>
          <w:b/>
          <w:sz w:val="28"/>
          <w:szCs w:val="28"/>
        </w:rPr>
        <w:t xml:space="preserve">unilateral </w:t>
      </w:r>
      <w:proofErr w:type="spellStart"/>
      <w:r w:rsidR="004712D3">
        <w:rPr>
          <w:b/>
          <w:sz w:val="28"/>
          <w:szCs w:val="28"/>
        </w:rPr>
        <w:t>equivalation</w:t>
      </w:r>
      <w:proofErr w:type="spellEnd"/>
      <w:r w:rsidR="004712D3">
        <w:rPr>
          <w:b/>
          <w:sz w:val="28"/>
          <w:szCs w:val="28"/>
        </w:rPr>
        <w:t xml:space="preserve"> of the university titles with the scientific ones</w:t>
      </w:r>
      <w:r w:rsidRPr="009572D7">
        <w:rPr>
          <w:b/>
          <w:sz w:val="23"/>
          <w:szCs w:val="23"/>
        </w:rPr>
        <w:t xml:space="preserve">. </w:t>
      </w:r>
      <w:r w:rsidR="004712D3">
        <w:rPr>
          <w:b/>
          <w:sz w:val="23"/>
          <w:szCs w:val="23"/>
        </w:rPr>
        <w:t>The authors forget the obligation to publish on the internet all administrative and scientific data on the institutes, for the evaluation and reach the conclusion of the document, where the evaluator “beats” the internet</w:t>
      </w:r>
      <w:r w:rsidR="004A4E0E" w:rsidRPr="009572D7">
        <w:rPr>
          <w:b/>
          <w:sz w:val="23"/>
          <w:szCs w:val="23"/>
        </w:rPr>
        <w:t>.</w:t>
      </w:r>
    </w:p>
    <w:p w:rsidR="00855380" w:rsidRPr="009572D7" w:rsidRDefault="00855380" w:rsidP="00650214">
      <w:pPr>
        <w:jc w:val="both"/>
        <w:rPr>
          <w:b/>
          <w:sz w:val="23"/>
          <w:szCs w:val="23"/>
        </w:rPr>
      </w:pPr>
    </w:p>
    <w:p w:rsidR="00855380" w:rsidRPr="009572D7" w:rsidRDefault="004A4E0E" w:rsidP="00650214">
      <w:pPr>
        <w:jc w:val="both"/>
        <w:rPr>
          <w:sz w:val="23"/>
          <w:szCs w:val="23"/>
        </w:rPr>
      </w:pPr>
      <w:r w:rsidRPr="009572D7">
        <w:rPr>
          <w:sz w:val="23"/>
          <w:szCs w:val="23"/>
        </w:rPr>
        <w:t xml:space="preserve">    10- “</w:t>
      </w:r>
      <w:r w:rsidR="004712D3">
        <w:rPr>
          <w:b/>
          <w:sz w:val="23"/>
          <w:szCs w:val="23"/>
        </w:rPr>
        <w:t>The weak coordination between the RD institutes, the universities and the private environment is reflected by the low number of co-</w:t>
      </w:r>
      <w:r w:rsidR="00D01FCE">
        <w:rPr>
          <w:b/>
          <w:sz w:val="23"/>
          <w:szCs w:val="23"/>
        </w:rPr>
        <w:t>publications</w:t>
      </w:r>
      <w:r w:rsidR="004712D3">
        <w:rPr>
          <w:b/>
          <w:sz w:val="23"/>
          <w:szCs w:val="23"/>
        </w:rPr>
        <w:t xml:space="preserve"> public-private.</w:t>
      </w:r>
      <w:r w:rsidR="00855380" w:rsidRPr="009572D7">
        <w:rPr>
          <w:b/>
          <w:sz w:val="23"/>
          <w:szCs w:val="23"/>
        </w:rPr>
        <w:t xml:space="preserve"> </w:t>
      </w:r>
      <w:r w:rsidR="004712D3">
        <w:rPr>
          <w:sz w:val="23"/>
          <w:szCs w:val="23"/>
        </w:rPr>
        <w:t xml:space="preserve">Several factors contributed to the current situation, some endogenous (reporting basis for the indicators, the relevance of the available indicators, the indicators degree of compatibility, low involvement of the private sector into the RDI activities, </w:t>
      </w:r>
      <w:r w:rsidR="004712D3">
        <w:rPr>
          <w:b/>
          <w:sz w:val="23"/>
          <w:szCs w:val="23"/>
        </w:rPr>
        <w:t xml:space="preserve">chronic insufficient investments, reduction in the number of researchers, </w:t>
      </w:r>
      <w:r w:rsidR="004712D3">
        <w:rPr>
          <w:sz w:val="23"/>
          <w:szCs w:val="23"/>
        </w:rPr>
        <w:t xml:space="preserve">low </w:t>
      </w:r>
      <w:r w:rsidR="00D01FCE">
        <w:rPr>
          <w:sz w:val="23"/>
          <w:szCs w:val="23"/>
        </w:rPr>
        <w:t>attractively</w:t>
      </w:r>
      <w:r w:rsidR="004712D3">
        <w:rPr>
          <w:sz w:val="23"/>
          <w:szCs w:val="23"/>
        </w:rPr>
        <w:t xml:space="preserve"> of a research </w:t>
      </w:r>
      <w:r w:rsidR="00D01FCE">
        <w:rPr>
          <w:sz w:val="23"/>
          <w:szCs w:val="23"/>
        </w:rPr>
        <w:t>career</w:t>
      </w:r>
      <w:r w:rsidR="004712D3">
        <w:rPr>
          <w:sz w:val="23"/>
          <w:szCs w:val="23"/>
        </w:rPr>
        <w:t>, demand for funding of some non-research projects</w:t>
      </w:r>
      <w:r w:rsidR="00855380" w:rsidRPr="009572D7">
        <w:rPr>
          <w:sz w:val="23"/>
          <w:szCs w:val="23"/>
        </w:rPr>
        <w:t xml:space="preserve">) </w:t>
      </w:r>
      <w:r w:rsidR="004712D3">
        <w:rPr>
          <w:sz w:val="23"/>
          <w:szCs w:val="23"/>
        </w:rPr>
        <w:t>and some exogenous ones (the economic crisis, the lack of financial instruments</w:t>
      </w:r>
      <w:r w:rsidR="00855380" w:rsidRPr="009572D7">
        <w:rPr>
          <w:sz w:val="23"/>
          <w:szCs w:val="23"/>
        </w:rPr>
        <w:t>)</w:t>
      </w:r>
      <w:r w:rsidRPr="009572D7">
        <w:rPr>
          <w:sz w:val="23"/>
          <w:szCs w:val="23"/>
        </w:rPr>
        <w:t>”</w:t>
      </w:r>
      <w:r w:rsidR="00855380" w:rsidRPr="009572D7">
        <w:rPr>
          <w:sz w:val="23"/>
          <w:szCs w:val="23"/>
        </w:rPr>
        <w:t>.</w:t>
      </w:r>
    </w:p>
    <w:p w:rsidR="004A4E0E" w:rsidRPr="009572D7" w:rsidRDefault="004A4E0E" w:rsidP="00650214">
      <w:pPr>
        <w:jc w:val="both"/>
        <w:rPr>
          <w:b/>
          <w:sz w:val="23"/>
          <w:szCs w:val="23"/>
        </w:rPr>
      </w:pPr>
      <w:r w:rsidRPr="009572D7">
        <w:rPr>
          <w:sz w:val="23"/>
          <w:szCs w:val="23"/>
        </w:rPr>
        <w:t xml:space="preserve">   </w:t>
      </w:r>
      <w:r w:rsidR="003066D2" w:rsidRPr="009572D7">
        <w:rPr>
          <w:sz w:val="23"/>
          <w:szCs w:val="23"/>
        </w:rPr>
        <w:t xml:space="preserve">  Obs.:</w:t>
      </w:r>
      <w:r w:rsidR="003066D2" w:rsidRPr="009572D7">
        <w:rPr>
          <w:b/>
          <w:sz w:val="23"/>
          <w:szCs w:val="23"/>
        </w:rPr>
        <w:t xml:space="preserve"> </w:t>
      </w:r>
      <w:r w:rsidR="004712D3">
        <w:rPr>
          <w:b/>
          <w:sz w:val="23"/>
          <w:szCs w:val="23"/>
        </w:rPr>
        <w:t xml:space="preserve">  The preamble talks about the technological transfer, about innovation with economic effects and not about co-publications public-private, nor about </w:t>
      </w:r>
      <w:r w:rsidR="00D01FCE">
        <w:rPr>
          <w:b/>
          <w:sz w:val="23"/>
          <w:szCs w:val="23"/>
        </w:rPr>
        <w:t>endogenous</w:t>
      </w:r>
      <w:r w:rsidR="004712D3">
        <w:rPr>
          <w:b/>
          <w:sz w:val="23"/>
          <w:szCs w:val="23"/>
        </w:rPr>
        <w:t xml:space="preserve"> factors</w:t>
      </w:r>
      <w:r w:rsidRPr="009572D7">
        <w:rPr>
          <w:b/>
          <w:sz w:val="23"/>
          <w:szCs w:val="23"/>
        </w:rPr>
        <w:t>.</w:t>
      </w:r>
    </w:p>
    <w:p w:rsidR="00147555" w:rsidRPr="009572D7" w:rsidRDefault="005A7265" w:rsidP="00650214">
      <w:pPr>
        <w:jc w:val="both"/>
        <w:rPr>
          <w:sz w:val="23"/>
          <w:szCs w:val="23"/>
        </w:rPr>
      </w:pPr>
      <w:r w:rsidRPr="009572D7">
        <w:rPr>
          <w:sz w:val="23"/>
          <w:szCs w:val="23"/>
        </w:rPr>
        <w:lastRenderedPageBreak/>
        <w:t xml:space="preserve">    11- “</w:t>
      </w:r>
      <w:r w:rsidR="004712D3">
        <w:rPr>
          <w:sz w:val="23"/>
          <w:szCs w:val="23"/>
        </w:rPr>
        <w:t xml:space="preserve">Based on </w:t>
      </w:r>
      <w:r w:rsidR="004712D3">
        <w:rPr>
          <w:b/>
          <w:sz w:val="23"/>
          <w:szCs w:val="23"/>
        </w:rPr>
        <w:t xml:space="preserve">more limited resource for the RDI sector, and to sub-funding for the stakeholders, it is necessary to </w:t>
      </w:r>
      <w:r w:rsidR="00D01FCE">
        <w:rPr>
          <w:b/>
          <w:sz w:val="23"/>
          <w:szCs w:val="23"/>
        </w:rPr>
        <w:t>prioritize</w:t>
      </w:r>
      <w:r w:rsidR="004712D3">
        <w:rPr>
          <w:b/>
          <w:sz w:val="23"/>
          <w:szCs w:val="23"/>
        </w:rPr>
        <w:t xml:space="preserve"> and theme focus starting from the demand to consolidate and generate </w:t>
      </w:r>
      <w:r w:rsidR="00D01FCE">
        <w:rPr>
          <w:b/>
          <w:sz w:val="23"/>
          <w:szCs w:val="23"/>
        </w:rPr>
        <w:t>excellence</w:t>
      </w:r>
      <w:r w:rsidR="004712D3">
        <w:rPr>
          <w:b/>
          <w:sz w:val="23"/>
          <w:szCs w:val="23"/>
        </w:rPr>
        <w:t xml:space="preserve"> in RDI in priority economic-social areas </w:t>
      </w:r>
      <w:r w:rsidR="004712D3">
        <w:rPr>
          <w:sz w:val="23"/>
          <w:szCs w:val="23"/>
        </w:rPr>
        <w:t>where Romania has the most need/ there is demand for such activities</w:t>
      </w:r>
      <w:r w:rsidRPr="009572D7">
        <w:rPr>
          <w:sz w:val="23"/>
          <w:szCs w:val="23"/>
        </w:rPr>
        <w:t>”</w:t>
      </w:r>
      <w:r w:rsidR="00147555" w:rsidRPr="009572D7">
        <w:rPr>
          <w:sz w:val="23"/>
          <w:szCs w:val="23"/>
        </w:rPr>
        <w:t>.</w:t>
      </w:r>
    </w:p>
    <w:p w:rsidR="005A7265" w:rsidRPr="009572D7" w:rsidRDefault="003066D2" w:rsidP="00650214">
      <w:pPr>
        <w:jc w:val="both"/>
        <w:rPr>
          <w:sz w:val="23"/>
          <w:szCs w:val="23"/>
        </w:rPr>
      </w:pPr>
      <w:r w:rsidRPr="009572D7">
        <w:rPr>
          <w:sz w:val="23"/>
          <w:szCs w:val="23"/>
        </w:rPr>
        <w:t xml:space="preserve">  Obs.:</w:t>
      </w:r>
      <w:r w:rsidRPr="009572D7">
        <w:rPr>
          <w:b/>
          <w:sz w:val="23"/>
          <w:szCs w:val="23"/>
        </w:rPr>
        <w:t xml:space="preserve"> </w:t>
      </w:r>
      <w:r w:rsidR="004712D3">
        <w:rPr>
          <w:b/>
          <w:sz w:val="23"/>
          <w:szCs w:val="23"/>
        </w:rPr>
        <w:t>Consequently, resources will be less and less area will be needed in order to look like there is enough funding</w:t>
      </w:r>
      <w:r w:rsidR="005A7265" w:rsidRPr="009572D7">
        <w:rPr>
          <w:sz w:val="23"/>
          <w:szCs w:val="23"/>
        </w:rPr>
        <w:t>.</w:t>
      </w:r>
    </w:p>
    <w:p w:rsidR="00147555" w:rsidRPr="009572D7" w:rsidRDefault="005A7265" w:rsidP="00650214">
      <w:pPr>
        <w:jc w:val="both"/>
        <w:rPr>
          <w:sz w:val="23"/>
          <w:szCs w:val="23"/>
        </w:rPr>
      </w:pPr>
      <w:r w:rsidRPr="009572D7">
        <w:rPr>
          <w:sz w:val="23"/>
          <w:szCs w:val="23"/>
        </w:rPr>
        <w:t xml:space="preserve">     1</w:t>
      </w:r>
      <w:r w:rsidR="00147555" w:rsidRPr="009572D7">
        <w:rPr>
          <w:sz w:val="23"/>
          <w:szCs w:val="23"/>
        </w:rPr>
        <w:t>2</w:t>
      </w:r>
      <w:r w:rsidRPr="009572D7">
        <w:rPr>
          <w:sz w:val="23"/>
          <w:szCs w:val="23"/>
        </w:rPr>
        <w:t>- “</w:t>
      </w:r>
      <w:r w:rsidR="004712D3">
        <w:rPr>
          <w:sz w:val="23"/>
          <w:szCs w:val="23"/>
        </w:rPr>
        <w:t xml:space="preserve">One of the </w:t>
      </w:r>
      <w:r w:rsidR="004712D3">
        <w:rPr>
          <w:i/>
          <w:sz w:val="23"/>
          <w:szCs w:val="23"/>
        </w:rPr>
        <w:t xml:space="preserve">5 goals </w:t>
      </w:r>
      <w:r w:rsidR="004712D3">
        <w:rPr>
          <w:sz w:val="23"/>
          <w:szCs w:val="23"/>
        </w:rPr>
        <w:t xml:space="preserve">to define the EU direction of progress for Horizon 2020, proposed by the European Commission </w:t>
      </w:r>
      <w:r w:rsidR="00147555" w:rsidRPr="009572D7">
        <w:rPr>
          <w:sz w:val="23"/>
          <w:szCs w:val="23"/>
        </w:rPr>
        <w:t>(E</w:t>
      </w:r>
      <w:r w:rsidR="004712D3">
        <w:rPr>
          <w:sz w:val="23"/>
          <w:szCs w:val="23"/>
        </w:rPr>
        <w:t xml:space="preserve">C) is </w:t>
      </w:r>
      <w:r w:rsidR="004712D3">
        <w:rPr>
          <w:i/>
          <w:sz w:val="23"/>
          <w:szCs w:val="23"/>
        </w:rPr>
        <w:t xml:space="preserve">to reach a level of investments in RD of </w:t>
      </w:r>
      <w:r w:rsidR="00147555" w:rsidRPr="009572D7">
        <w:rPr>
          <w:i/>
          <w:iCs/>
          <w:sz w:val="23"/>
          <w:szCs w:val="23"/>
        </w:rPr>
        <w:t xml:space="preserve">3% </w:t>
      </w:r>
      <w:r w:rsidR="004712D3">
        <w:rPr>
          <w:i/>
          <w:iCs/>
          <w:sz w:val="23"/>
          <w:szCs w:val="23"/>
        </w:rPr>
        <w:t>of the EU NGP</w:t>
      </w:r>
      <w:r w:rsidR="00147555" w:rsidRPr="009572D7">
        <w:rPr>
          <w:sz w:val="23"/>
          <w:szCs w:val="23"/>
        </w:rPr>
        <w:t xml:space="preserve">, </w:t>
      </w:r>
      <w:r w:rsidR="004712D3">
        <w:rPr>
          <w:sz w:val="23"/>
          <w:szCs w:val="23"/>
        </w:rPr>
        <w:t xml:space="preserve">and </w:t>
      </w:r>
      <w:r w:rsidR="00147555" w:rsidRPr="009572D7">
        <w:rPr>
          <w:sz w:val="23"/>
          <w:szCs w:val="23"/>
        </w:rPr>
        <w:t xml:space="preserve"> </w:t>
      </w:r>
      <w:r w:rsidR="004712D3">
        <w:rPr>
          <w:i/>
          <w:iCs/>
          <w:sz w:val="23"/>
          <w:szCs w:val="23"/>
        </w:rPr>
        <w:t xml:space="preserve">Strengthening the research, the technological development and the innovation </w:t>
      </w:r>
      <w:r w:rsidR="00147555" w:rsidRPr="009572D7">
        <w:rPr>
          <w:i/>
          <w:iCs/>
          <w:sz w:val="23"/>
          <w:szCs w:val="23"/>
        </w:rPr>
        <w:t>(</w:t>
      </w:r>
      <w:r w:rsidR="004712D3">
        <w:rPr>
          <w:i/>
          <w:iCs/>
          <w:sz w:val="23"/>
          <w:szCs w:val="23"/>
        </w:rPr>
        <w:t>theme object</w:t>
      </w:r>
      <w:r w:rsidR="00147555" w:rsidRPr="009572D7">
        <w:rPr>
          <w:i/>
          <w:iCs/>
          <w:sz w:val="23"/>
          <w:szCs w:val="23"/>
        </w:rPr>
        <w:t xml:space="preserve"> 1) </w:t>
      </w:r>
      <w:r w:rsidR="00147555" w:rsidRPr="009572D7">
        <w:rPr>
          <w:sz w:val="23"/>
          <w:szCs w:val="23"/>
        </w:rPr>
        <w:t>contribu</w:t>
      </w:r>
      <w:r w:rsidR="004712D3">
        <w:rPr>
          <w:sz w:val="23"/>
          <w:szCs w:val="23"/>
        </w:rPr>
        <w:t>tes to it</w:t>
      </w:r>
      <w:r w:rsidRPr="009572D7">
        <w:rPr>
          <w:sz w:val="23"/>
          <w:szCs w:val="23"/>
        </w:rPr>
        <w:t>”</w:t>
      </w:r>
      <w:r w:rsidR="00147555" w:rsidRPr="009572D7">
        <w:rPr>
          <w:sz w:val="23"/>
          <w:szCs w:val="23"/>
        </w:rPr>
        <w:t>.</w:t>
      </w:r>
    </w:p>
    <w:p w:rsidR="005A7265" w:rsidRPr="009572D7" w:rsidRDefault="005A7265" w:rsidP="00650214">
      <w:pPr>
        <w:jc w:val="both"/>
        <w:rPr>
          <w:b/>
          <w:sz w:val="23"/>
          <w:szCs w:val="23"/>
        </w:rPr>
      </w:pPr>
      <w:r w:rsidRPr="009572D7">
        <w:rPr>
          <w:sz w:val="23"/>
          <w:szCs w:val="23"/>
        </w:rPr>
        <w:t xml:space="preserve">    </w:t>
      </w:r>
      <w:r w:rsidR="003066D2" w:rsidRPr="009572D7">
        <w:rPr>
          <w:sz w:val="23"/>
          <w:szCs w:val="23"/>
        </w:rPr>
        <w:t xml:space="preserve">  Obs.:</w:t>
      </w:r>
      <w:r w:rsidR="003066D2" w:rsidRPr="009572D7">
        <w:rPr>
          <w:b/>
          <w:sz w:val="23"/>
          <w:szCs w:val="23"/>
        </w:rPr>
        <w:t xml:space="preserve">  </w:t>
      </w:r>
      <w:r w:rsidR="004712D3">
        <w:rPr>
          <w:b/>
          <w:sz w:val="23"/>
          <w:szCs w:val="23"/>
        </w:rPr>
        <w:t>W</w:t>
      </w:r>
      <w:r w:rsidRPr="009572D7">
        <w:rPr>
          <w:b/>
          <w:sz w:val="23"/>
          <w:szCs w:val="23"/>
        </w:rPr>
        <w:t xml:space="preserve">e </w:t>
      </w:r>
      <w:r w:rsidR="004712D3">
        <w:rPr>
          <w:b/>
          <w:sz w:val="23"/>
          <w:szCs w:val="23"/>
        </w:rPr>
        <w:t xml:space="preserve">ask the question how to contribute in accomplishing this demand with the </w:t>
      </w:r>
      <w:r w:rsidRPr="009572D7">
        <w:rPr>
          <w:b/>
          <w:sz w:val="23"/>
          <w:szCs w:val="23"/>
        </w:rPr>
        <w:t xml:space="preserve">2% </w:t>
      </w:r>
      <w:r w:rsidR="004712D3">
        <w:rPr>
          <w:b/>
          <w:sz w:val="23"/>
          <w:szCs w:val="23"/>
        </w:rPr>
        <w:t xml:space="preserve">of the NGP for </w:t>
      </w:r>
      <w:r w:rsidRPr="009572D7">
        <w:rPr>
          <w:b/>
          <w:sz w:val="23"/>
          <w:szCs w:val="23"/>
        </w:rPr>
        <w:t xml:space="preserve">2020, </w:t>
      </w:r>
      <w:r w:rsidR="00E3706B">
        <w:rPr>
          <w:b/>
          <w:sz w:val="23"/>
          <w:szCs w:val="23"/>
        </w:rPr>
        <w:t>especially as it was the goal for the funding period</w:t>
      </w:r>
      <w:r w:rsidRPr="009572D7">
        <w:rPr>
          <w:b/>
          <w:sz w:val="23"/>
          <w:szCs w:val="23"/>
        </w:rPr>
        <w:t xml:space="preserve"> 2007-2013 </w:t>
      </w:r>
      <w:r w:rsidR="00E3706B">
        <w:rPr>
          <w:b/>
          <w:sz w:val="23"/>
          <w:szCs w:val="23"/>
        </w:rPr>
        <w:t xml:space="preserve">and it was stipulated in the National Referential Strategic Framework for </w:t>
      </w:r>
      <w:r w:rsidRPr="009572D7">
        <w:rPr>
          <w:b/>
          <w:sz w:val="23"/>
          <w:szCs w:val="23"/>
        </w:rPr>
        <w:t>2007-2013.</w:t>
      </w:r>
    </w:p>
    <w:p w:rsidR="00147555" w:rsidRPr="009572D7" w:rsidRDefault="004D6AD1" w:rsidP="004D6AD1">
      <w:pPr>
        <w:autoSpaceDE w:val="0"/>
        <w:autoSpaceDN w:val="0"/>
        <w:adjustRightInd w:val="0"/>
        <w:jc w:val="both"/>
        <w:rPr>
          <w:color w:val="000000"/>
          <w:sz w:val="23"/>
          <w:szCs w:val="23"/>
          <w:lang w:eastAsia="en-US"/>
        </w:rPr>
      </w:pPr>
      <w:r w:rsidRPr="009572D7">
        <w:rPr>
          <w:sz w:val="23"/>
          <w:szCs w:val="23"/>
        </w:rPr>
        <w:t xml:space="preserve">     13- “</w:t>
      </w:r>
      <w:r w:rsidR="00E3706B">
        <w:rPr>
          <w:color w:val="000000"/>
          <w:sz w:val="23"/>
          <w:szCs w:val="23"/>
          <w:lang w:eastAsia="en-US"/>
        </w:rPr>
        <w:t>In the National RDI Strategy</w:t>
      </w:r>
      <w:r w:rsidR="00147555" w:rsidRPr="009572D7">
        <w:rPr>
          <w:color w:val="000000"/>
          <w:sz w:val="23"/>
          <w:szCs w:val="23"/>
          <w:lang w:eastAsia="en-US"/>
        </w:rPr>
        <w:t xml:space="preserve"> (SN </w:t>
      </w:r>
      <w:r w:rsidR="009572D7">
        <w:rPr>
          <w:color w:val="000000"/>
          <w:sz w:val="23"/>
          <w:szCs w:val="23"/>
          <w:lang w:eastAsia="en-US"/>
        </w:rPr>
        <w:t>RDI</w:t>
      </w:r>
      <w:r w:rsidR="00147555" w:rsidRPr="009572D7">
        <w:rPr>
          <w:color w:val="000000"/>
          <w:sz w:val="23"/>
          <w:szCs w:val="23"/>
          <w:lang w:eastAsia="en-US"/>
        </w:rPr>
        <w:t>)</w:t>
      </w:r>
      <w:r w:rsidR="00E3706B">
        <w:rPr>
          <w:color w:val="000000"/>
          <w:sz w:val="23"/>
          <w:szCs w:val="23"/>
          <w:lang w:eastAsia="en-US"/>
        </w:rPr>
        <w:t xml:space="preserve"> for Horizon</w:t>
      </w:r>
      <w:r w:rsidR="00147555" w:rsidRPr="009572D7">
        <w:rPr>
          <w:color w:val="000000"/>
          <w:sz w:val="23"/>
          <w:szCs w:val="23"/>
          <w:lang w:eastAsia="en-US"/>
        </w:rPr>
        <w:t xml:space="preserve"> 2020</w:t>
      </w:r>
      <w:r w:rsidR="00E3706B">
        <w:rPr>
          <w:color w:val="000000"/>
          <w:sz w:val="23"/>
          <w:szCs w:val="23"/>
          <w:lang w:eastAsia="en-US"/>
        </w:rPr>
        <w:t>, three categories of RDI priorities have been identified, responding to the above mentioned European initiative and to Romania’s social and economic objectives</w:t>
      </w:r>
      <w:r w:rsidR="00147555" w:rsidRPr="009572D7">
        <w:rPr>
          <w:color w:val="000000"/>
          <w:sz w:val="23"/>
          <w:szCs w:val="23"/>
          <w:lang w:eastAsia="en-US"/>
        </w:rPr>
        <w:t xml:space="preserve">: </w:t>
      </w:r>
    </w:p>
    <w:p w:rsidR="00147555" w:rsidRPr="009572D7" w:rsidRDefault="00147555" w:rsidP="004D6AD1">
      <w:pPr>
        <w:autoSpaceDE w:val="0"/>
        <w:autoSpaceDN w:val="0"/>
        <w:adjustRightInd w:val="0"/>
        <w:spacing w:after="167"/>
        <w:jc w:val="both"/>
        <w:rPr>
          <w:b/>
          <w:color w:val="000000"/>
          <w:sz w:val="23"/>
          <w:szCs w:val="23"/>
          <w:lang w:eastAsia="en-US"/>
        </w:rPr>
      </w:pPr>
      <w:r w:rsidRPr="009572D7">
        <w:rPr>
          <w:b/>
          <w:color w:val="000000"/>
          <w:sz w:val="23"/>
          <w:szCs w:val="23"/>
          <w:lang w:eastAsia="en-US"/>
        </w:rPr>
        <w:t xml:space="preserve">- </w:t>
      </w:r>
      <w:r w:rsidR="00E3706B">
        <w:rPr>
          <w:b/>
          <w:color w:val="000000"/>
          <w:sz w:val="23"/>
          <w:szCs w:val="23"/>
          <w:lang w:eastAsia="en-US"/>
        </w:rPr>
        <w:t>smart specialization priority areas;</w:t>
      </w:r>
      <w:r w:rsidRPr="009572D7">
        <w:rPr>
          <w:b/>
          <w:color w:val="000000"/>
          <w:sz w:val="23"/>
          <w:szCs w:val="23"/>
          <w:lang w:eastAsia="en-US"/>
        </w:rPr>
        <w:t xml:space="preserve"> </w:t>
      </w:r>
    </w:p>
    <w:p w:rsidR="00147555" w:rsidRPr="009572D7" w:rsidRDefault="00147555" w:rsidP="004D6AD1">
      <w:pPr>
        <w:autoSpaceDE w:val="0"/>
        <w:autoSpaceDN w:val="0"/>
        <w:adjustRightInd w:val="0"/>
        <w:spacing w:after="167"/>
        <w:jc w:val="both"/>
        <w:rPr>
          <w:b/>
          <w:color w:val="000000"/>
          <w:sz w:val="23"/>
          <w:szCs w:val="23"/>
          <w:lang w:eastAsia="en-US"/>
        </w:rPr>
      </w:pPr>
      <w:r w:rsidRPr="009572D7">
        <w:rPr>
          <w:b/>
          <w:color w:val="000000"/>
          <w:sz w:val="23"/>
          <w:szCs w:val="23"/>
          <w:lang w:eastAsia="en-US"/>
        </w:rPr>
        <w:t xml:space="preserve">- </w:t>
      </w:r>
      <w:r w:rsidR="00E3706B">
        <w:rPr>
          <w:b/>
          <w:color w:val="000000"/>
          <w:sz w:val="23"/>
          <w:szCs w:val="23"/>
          <w:lang w:eastAsia="en-US"/>
        </w:rPr>
        <w:t>areas of research of national interest</w:t>
      </w:r>
      <w:r w:rsidRPr="009572D7">
        <w:rPr>
          <w:b/>
          <w:color w:val="000000"/>
          <w:sz w:val="23"/>
          <w:szCs w:val="23"/>
          <w:lang w:eastAsia="en-US"/>
        </w:rPr>
        <w:t xml:space="preserve">; </w:t>
      </w:r>
    </w:p>
    <w:p w:rsidR="004D6AD1" w:rsidRPr="009572D7" w:rsidRDefault="00147555" w:rsidP="004D6AD1">
      <w:pPr>
        <w:autoSpaceDE w:val="0"/>
        <w:autoSpaceDN w:val="0"/>
        <w:adjustRightInd w:val="0"/>
        <w:jc w:val="both"/>
        <w:rPr>
          <w:color w:val="000000"/>
          <w:sz w:val="23"/>
          <w:szCs w:val="23"/>
          <w:lang w:eastAsia="en-US"/>
        </w:rPr>
      </w:pPr>
      <w:r w:rsidRPr="009572D7">
        <w:rPr>
          <w:color w:val="000000"/>
          <w:sz w:val="23"/>
          <w:szCs w:val="23"/>
          <w:lang w:eastAsia="en-US"/>
        </w:rPr>
        <w:t xml:space="preserve">- </w:t>
      </w:r>
      <w:r w:rsidR="00E3706B">
        <w:rPr>
          <w:color w:val="000000"/>
          <w:sz w:val="23"/>
          <w:szCs w:val="23"/>
          <w:lang w:eastAsia="en-US"/>
        </w:rPr>
        <w:t>areas of fundamental research</w:t>
      </w:r>
      <w:r w:rsidR="004D6AD1" w:rsidRPr="009572D7">
        <w:rPr>
          <w:color w:val="000000"/>
          <w:sz w:val="23"/>
          <w:szCs w:val="23"/>
          <w:lang w:eastAsia="en-US"/>
        </w:rPr>
        <w:t>”</w:t>
      </w:r>
      <w:r w:rsidRPr="009572D7">
        <w:rPr>
          <w:color w:val="000000"/>
          <w:sz w:val="23"/>
          <w:szCs w:val="23"/>
          <w:lang w:eastAsia="en-US"/>
        </w:rPr>
        <w:t>.</w:t>
      </w:r>
    </w:p>
    <w:p w:rsidR="00147555" w:rsidRPr="009572D7" w:rsidRDefault="004D6AD1" w:rsidP="004D6AD1">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3066D2" w:rsidRPr="009572D7">
        <w:rPr>
          <w:color w:val="000000"/>
          <w:sz w:val="23"/>
          <w:szCs w:val="23"/>
          <w:lang w:eastAsia="en-US"/>
        </w:rPr>
        <w:t xml:space="preserve">  Obs.: </w:t>
      </w:r>
      <w:r w:rsidRPr="009572D7">
        <w:rPr>
          <w:color w:val="000000"/>
          <w:sz w:val="23"/>
          <w:szCs w:val="23"/>
          <w:lang w:eastAsia="en-US"/>
        </w:rPr>
        <w:t xml:space="preserve"> </w:t>
      </w:r>
      <w:r w:rsidR="00E3706B" w:rsidRPr="00E3706B">
        <w:rPr>
          <w:b/>
          <w:color w:val="000000"/>
          <w:sz w:val="23"/>
          <w:szCs w:val="23"/>
          <w:lang w:eastAsia="en-US"/>
        </w:rPr>
        <w:t xml:space="preserve">No </w:t>
      </w:r>
      <w:r w:rsidR="00E3706B">
        <w:rPr>
          <w:b/>
          <w:color w:val="000000"/>
          <w:sz w:val="23"/>
          <w:szCs w:val="23"/>
          <w:lang w:eastAsia="en-US"/>
        </w:rPr>
        <w:t xml:space="preserve">matter which version we are analyzing, in the best case, we find two categories of priorities, </w:t>
      </w:r>
      <w:r w:rsidR="00D01FCE">
        <w:rPr>
          <w:b/>
          <w:color w:val="000000"/>
          <w:sz w:val="23"/>
          <w:szCs w:val="23"/>
          <w:lang w:eastAsia="en-US"/>
        </w:rPr>
        <w:t>i.e.</w:t>
      </w:r>
      <w:r w:rsidR="00E3706B">
        <w:rPr>
          <w:b/>
          <w:color w:val="000000"/>
          <w:sz w:val="23"/>
          <w:szCs w:val="23"/>
          <w:lang w:eastAsia="en-US"/>
        </w:rPr>
        <w:t xml:space="preserve"> the first two ones</w:t>
      </w:r>
      <w:r w:rsidRPr="009572D7">
        <w:rPr>
          <w:b/>
          <w:color w:val="000000"/>
          <w:sz w:val="23"/>
          <w:szCs w:val="23"/>
          <w:lang w:eastAsia="en-US"/>
        </w:rPr>
        <w:t>.</w:t>
      </w:r>
      <w:r w:rsidR="00147555" w:rsidRPr="009572D7">
        <w:rPr>
          <w:b/>
          <w:color w:val="000000"/>
          <w:sz w:val="23"/>
          <w:szCs w:val="23"/>
          <w:lang w:eastAsia="en-US"/>
        </w:rPr>
        <w:t xml:space="preserve"> </w:t>
      </w:r>
    </w:p>
    <w:p w:rsidR="00A64E91" w:rsidRPr="009572D7" w:rsidRDefault="004D6AD1" w:rsidP="004D6AD1">
      <w:pPr>
        <w:autoSpaceDE w:val="0"/>
        <w:autoSpaceDN w:val="0"/>
        <w:adjustRightInd w:val="0"/>
        <w:jc w:val="both"/>
        <w:rPr>
          <w:color w:val="000000"/>
          <w:sz w:val="23"/>
          <w:szCs w:val="23"/>
          <w:lang w:eastAsia="en-US"/>
        </w:rPr>
      </w:pPr>
      <w:r w:rsidRPr="009572D7">
        <w:rPr>
          <w:color w:val="000000"/>
          <w:sz w:val="23"/>
          <w:szCs w:val="23"/>
          <w:lang w:eastAsia="en-US"/>
        </w:rPr>
        <w:t xml:space="preserve">     14- “</w:t>
      </w:r>
      <w:r w:rsidR="00E3706B">
        <w:rPr>
          <w:b/>
          <w:color w:val="000000"/>
          <w:sz w:val="23"/>
          <w:szCs w:val="23"/>
          <w:lang w:eastAsia="en-US"/>
        </w:rPr>
        <w:t xml:space="preserve">The SN RDI smart specialization scope focuses on some local and regional ambitions, </w:t>
      </w:r>
      <w:r w:rsidR="00E3706B">
        <w:rPr>
          <w:b/>
          <w:color w:val="000000"/>
          <w:sz w:val="28"/>
          <w:szCs w:val="28"/>
          <w:lang w:eastAsia="en-US"/>
        </w:rPr>
        <w:t>with real economic and social relevance and a relatively immediate one</w:t>
      </w:r>
      <w:r w:rsidR="00147555" w:rsidRPr="009572D7">
        <w:rPr>
          <w:color w:val="000000"/>
          <w:sz w:val="23"/>
          <w:szCs w:val="23"/>
          <w:lang w:eastAsia="en-US"/>
        </w:rPr>
        <w:t xml:space="preserve">. </w:t>
      </w:r>
      <w:r w:rsidR="00D01FCE">
        <w:rPr>
          <w:color w:val="000000"/>
          <w:sz w:val="23"/>
          <w:szCs w:val="23"/>
          <w:lang w:eastAsia="en-US"/>
        </w:rPr>
        <w:t xml:space="preserve">For Romania, </w:t>
      </w:r>
      <w:r w:rsidR="00D01FCE">
        <w:rPr>
          <w:b/>
          <w:i/>
          <w:iCs/>
          <w:color w:val="000000"/>
          <w:sz w:val="23"/>
          <w:szCs w:val="23"/>
          <w:lang w:eastAsia="en-US"/>
        </w:rPr>
        <w:t xml:space="preserve">the smart specialization priorities </w:t>
      </w:r>
      <w:r w:rsidR="00D01FCE">
        <w:rPr>
          <w:iCs/>
          <w:color w:val="000000"/>
          <w:sz w:val="23"/>
          <w:szCs w:val="23"/>
          <w:lang w:eastAsia="en-US"/>
        </w:rPr>
        <w:t xml:space="preserve">have been set considering the potential of the candidate areas to have added economic value to the research results (generating economic growth), as well as the existence of some critical mass of human and material resources, as necessary premises for their future </w:t>
      </w:r>
      <w:proofErr w:type="spellStart"/>
      <w:r w:rsidR="00D01FCE">
        <w:rPr>
          <w:iCs/>
          <w:color w:val="000000"/>
          <w:sz w:val="23"/>
          <w:szCs w:val="23"/>
          <w:lang w:eastAsia="en-US"/>
        </w:rPr>
        <w:t>increasement</w:t>
      </w:r>
      <w:proofErr w:type="spellEnd"/>
      <w:r w:rsidR="00D01FCE">
        <w:rPr>
          <w:iCs/>
          <w:color w:val="000000"/>
          <w:sz w:val="23"/>
          <w:szCs w:val="23"/>
          <w:lang w:eastAsia="en-US"/>
        </w:rPr>
        <w:t xml:space="preserve">. </w:t>
      </w:r>
    </w:p>
    <w:p w:rsidR="00A64E91" w:rsidRPr="009572D7" w:rsidRDefault="00E3706B" w:rsidP="004D6AD1">
      <w:pPr>
        <w:autoSpaceDE w:val="0"/>
        <w:autoSpaceDN w:val="0"/>
        <w:adjustRightInd w:val="0"/>
        <w:jc w:val="both"/>
        <w:rPr>
          <w:b/>
          <w:color w:val="000000"/>
          <w:sz w:val="23"/>
          <w:szCs w:val="23"/>
          <w:lang w:eastAsia="en-US"/>
        </w:rPr>
      </w:pPr>
      <w:r>
        <w:rPr>
          <w:b/>
          <w:color w:val="000000"/>
          <w:sz w:val="23"/>
          <w:szCs w:val="23"/>
          <w:lang w:eastAsia="en-US"/>
        </w:rPr>
        <w:t xml:space="preserve">The funds granted to the RDI Component of the program will focus on the </w:t>
      </w:r>
      <w:r>
        <w:rPr>
          <w:b/>
          <w:i/>
          <w:color w:val="000000"/>
          <w:sz w:val="23"/>
          <w:szCs w:val="23"/>
          <w:lang w:eastAsia="en-US"/>
        </w:rPr>
        <w:t xml:space="preserve">4 thematic priorities for smart specialization </w:t>
      </w:r>
      <w:r>
        <w:rPr>
          <w:b/>
          <w:color w:val="000000"/>
          <w:sz w:val="23"/>
          <w:szCs w:val="23"/>
          <w:lang w:eastAsia="en-US"/>
        </w:rPr>
        <w:t xml:space="preserve">and on one of the selected areas of national interest </w:t>
      </w:r>
      <w:r w:rsidR="004D6AD1" w:rsidRPr="009572D7">
        <w:rPr>
          <w:b/>
          <w:color w:val="000000"/>
          <w:sz w:val="23"/>
          <w:szCs w:val="23"/>
          <w:lang w:eastAsia="en-US"/>
        </w:rPr>
        <w:t>(</w:t>
      </w:r>
      <w:r>
        <w:rPr>
          <w:b/>
          <w:color w:val="000000"/>
          <w:sz w:val="23"/>
          <w:szCs w:val="23"/>
          <w:lang w:eastAsia="en-US"/>
        </w:rPr>
        <w:t>health</w:t>
      </w:r>
      <w:r w:rsidR="00A64E91" w:rsidRPr="009572D7">
        <w:rPr>
          <w:b/>
          <w:color w:val="000000"/>
          <w:sz w:val="23"/>
          <w:szCs w:val="23"/>
          <w:lang w:eastAsia="en-US"/>
        </w:rPr>
        <w:t>)</w:t>
      </w:r>
      <w:r w:rsidR="004D6AD1" w:rsidRPr="009572D7">
        <w:rPr>
          <w:b/>
          <w:color w:val="000000"/>
          <w:sz w:val="23"/>
          <w:szCs w:val="23"/>
          <w:lang w:eastAsia="en-US"/>
        </w:rPr>
        <w:t>”.</w:t>
      </w:r>
    </w:p>
    <w:p w:rsidR="004D6AD1" w:rsidRPr="009572D7" w:rsidRDefault="004D6AD1" w:rsidP="004D6AD1">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3066D2" w:rsidRPr="009572D7">
        <w:rPr>
          <w:b/>
          <w:color w:val="000000"/>
          <w:sz w:val="23"/>
          <w:szCs w:val="23"/>
          <w:lang w:eastAsia="en-US"/>
        </w:rPr>
        <w:t xml:space="preserve">  </w:t>
      </w:r>
      <w:r w:rsidR="003066D2" w:rsidRPr="009572D7">
        <w:rPr>
          <w:color w:val="000000"/>
          <w:sz w:val="23"/>
          <w:szCs w:val="23"/>
          <w:lang w:eastAsia="en-US"/>
        </w:rPr>
        <w:t>Obs.:</w:t>
      </w:r>
      <w:r w:rsidR="003066D2" w:rsidRPr="009572D7">
        <w:rPr>
          <w:b/>
          <w:color w:val="000000"/>
          <w:sz w:val="23"/>
          <w:szCs w:val="23"/>
          <w:lang w:eastAsia="en-US"/>
        </w:rPr>
        <w:t xml:space="preserve"> </w:t>
      </w:r>
      <w:r w:rsidR="00E3706B">
        <w:rPr>
          <w:b/>
          <w:color w:val="000000"/>
          <w:sz w:val="23"/>
          <w:szCs w:val="23"/>
          <w:lang w:eastAsia="en-US"/>
        </w:rPr>
        <w:t xml:space="preserve"> There are expressions of</w:t>
      </w:r>
      <w:r w:rsidRPr="009572D7">
        <w:rPr>
          <w:b/>
          <w:color w:val="000000"/>
          <w:sz w:val="23"/>
          <w:szCs w:val="23"/>
          <w:lang w:eastAsia="en-US"/>
        </w:rPr>
        <w:t xml:space="preserve"> </w:t>
      </w:r>
      <w:r w:rsidR="00BC1BB3" w:rsidRPr="009572D7">
        <w:rPr>
          <w:b/>
          <w:color w:val="000000"/>
          <w:sz w:val="23"/>
          <w:szCs w:val="23"/>
          <w:lang w:eastAsia="en-US"/>
        </w:rPr>
        <w:t>“</w:t>
      </w:r>
      <w:r w:rsidR="00E3706B">
        <w:rPr>
          <w:b/>
          <w:color w:val="000000"/>
          <w:sz w:val="23"/>
          <w:szCs w:val="23"/>
          <w:lang w:eastAsia="en-US"/>
        </w:rPr>
        <w:t xml:space="preserve">high scientific quality on the relevancy and the </w:t>
      </w:r>
      <w:r w:rsidR="00D01FCE">
        <w:rPr>
          <w:b/>
          <w:color w:val="000000"/>
          <w:sz w:val="23"/>
          <w:szCs w:val="23"/>
          <w:lang w:eastAsia="en-US"/>
        </w:rPr>
        <w:t>concreteness</w:t>
      </w:r>
      <w:r w:rsidR="00BC1BB3" w:rsidRPr="009572D7">
        <w:rPr>
          <w:b/>
          <w:color w:val="000000"/>
          <w:sz w:val="23"/>
          <w:szCs w:val="23"/>
          <w:lang w:eastAsia="en-US"/>
        </w:rPr>
        <w:t>”</w:t>
      </w:r>
      <w:r w:rsidR="0092305E" w:rsidRPr="009572D7">
        <w:rPr>
          <w:b/>
          <w:color w:val="000000"/>
          <w:sz w:val="23"/>
          <w:szCs w:val="23"/>
          <w:lang w:eastAsia="en-US"/>
        </w:rPr>
        <w:t xml:space="preserve">, </w:t>
      </w:r>
      <w:r w:rsidR="00E3706B">
        <w:rPr>
          <w:b/>
          <w:color w:val="000000"/>
          <w:sz w:val="23"/>
          <w:szCs w:val="23"/>
          <w:lang w:eastAsia="en-US"/>
        </w:rPr>
        <w:t xml:space="preserve">completed by the </w:t>
      </w:r>
      <w:r w:rsidR="00BC1BB3" w:rsidRPr="009572D7">
        <w:rPr>
          <w:b/>
          <w:color w:val="000000"/>
          <w:sz w:val="23"/>
          <w:szCs w:val="23"/>
          <w:lang w:eastAsia="en-US"/>
        </w:rPr>
        <w:t>“</w:t>
      </w:r>
      <w:r w:rsidR="00E3706B">
        <w:rPr>
          <w:b/>
          <w:color w:val="000000"/>
          <w:sz w:val="23"/>
          <w:szCs w:val="23"/>
          <w:lang w:eastAsia="en-US"/>
        </w:rPr>
        <w:t>stipulation of the areas</w:t>
      </w:r>
      <w:r w:rsidR="00BC1BB3" w:rsidRPr="009572D7">
        <w:rPr>
          <w:b/>
          <w:color w:val="000000"/>
          <w:sz w:val="23"/>
          <w:szCs w:val="23"/>
          <w:lang w:eastAsia="en-US"/>
        </w:rPr>
        <w:t>”</w:t>
      </w:r>
      <w:r w:rsidR="0092305E" w:rsidRPr="009572D7">
        <w:rPr>
          <w:b/>
          <w:color w:val="000000"/>
          <w:sz w:val="23"/>
          <w:szCs w:val="23"/>
          <w:lang w:eastAsia="en-US"/>
        </w:rPr>
        <w:t xml:space="preserve"> </w:t>
      </w:r>
      <w:r w:rsidR="00E3706B">
        <w:rPr>
          <w:b/>
          <w:color w:val="000000"/>
          <w:sz w:val="23"/>
          <w:szCs w:val="23"/>
          <w:lang w:eastAsia="en-US"/>
        </w:rPr>
        <w:t>of national interest</w:t>
      </w:r>
      <w:r w:rsidR="0092305E" w:rsidRPr="009572D7">
        <w:rPr>
          <w:b/>
          <w:color w:val="000000"/>
          <w:sz w:val="23"/>
          <w:szCs w:val="23"/>
          <w:lang w:eastAsia="en-US"/>
        </w:rPr>
        <w:t>.</w:t>
      </w:r>
    </w:p>
    <w:p w:rsidR="00A64E91" w:rsidRPr="009572D7" w:rsidRDefault="004D6AD1" w:rsidP="0092305E">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92305E" w:rsidRPr="009572D7">
        <w:rPr>
          <w:color w:val="000000"/>
          <w:sz w:val="23"/>
          <w:szCs w:val="23"/>
          <w:lang w:eastAsia="en-US"/>
        </w:rPr>
        <w:t>15</w:t>
      </w:r>
      <w:r w:rsidR="0092305E" w:rsidRPr="009572D7">
        <w:rPr>
          <w:b/>
          <w:color w:val="000000"/>
          <w:sz w:val="23"/>
          <w:szCs w:val="23"/>
          <w:lang w:eastAsia="en-US"/>
        </w:rPr>
        <w:t>- “</w:t>
      </w:r>
      <w:r w:rsidR="00E3706B">
        <w:rPr>
          <w:b/>
          <w:color w:val="000000"/>
          <w:sz w:val="23"/>
          <w:szCs w:val="23"/>
          <w:lang w:eastAsia="en-US"/>
        </w:rPr>
        <w:t xml:space="preserve">The SN RDI vision proposes </w:t>
      </w:r>
      <w:r w:rsidR="00E3706B">
        <w:rPr>
          <w:color w:val="000000"/>
          <w:sz w:val="23"/>
          <w:szCs w:val="23"/>
          <w:lang w:eastAsia="en-US"/>
        </w:rPr>
        <w:t>for Horizon 2020 a competitive Romania at regional and worldwide levels, based on</w:t>
      </w:r>
      <w:r w:rsidR="00A64E91" w:rsidRPr="009572D7">
        <w:rPr>
          <w:b/>
          <w:color w:val="000000"/>
          <w:sz w:val="23"/>
          <w:szCs w:val="23"/>
          <w:lang w:eastAsia="en-US"/>
        </w:rPr>
        <w:t xml:space="preserve"> in</w:t>
      </w:r>
      <w:r w:rsidR="00E3706B">
        <w:rPr>
          <w:b/>
          <w:color w:val="000000"/>
          <w:sz w:val="23"/>
          <w:szCs w:val="23"/>
          <w:lang w:eastAsia="en-US"/>
        </w:rPr>
        <w:t>n</w:t>
      </w:r>
      <w:r w:rsidR="00A64E91" w:rsidRPr="009572D7">
        <w:rPr>
          <w:b/>
          <w:color w:val="000000"/>
          <w:sz w:val="23"/>
          <w:szCs w:val="23"/>
          <w:lang w:eastAsia="en-US"/>
        </w:rPr>
        <w:t>ova</w:t>
      </w:r>
      <w:r w:rsidR="00E3706B">
        <w:rPr>
          <w:b/>
          <w:color w:val="000000"/>
          <w:sz w:val="23"/>
          <w:szCs w:val="23"/>
          <w:lang w:eastAsia="en-US"/>
        </w:rPr>
        <w:t>tion fed by the RD</w:t>
      </w:r>
      <w:r w:rsidR="00A64E91" w:rsidRPr="009572D7">
        <w:rPr>
          <w:color w:val="000000"/>
          <w:sz w:val="23"/>
          <w:szCs w:val="23"/>
          <w:lang w:eastAsia="en-US"/>
        </w:rPr>
        <w:t xml:space="preserve">, </w:t>
      </w:r>
      <w:r w:rsidR="00E3706B">
        <w:rPr>
          <w:color w:val="000000"/>
          <w:sz w:val="23"/>
          <w:szCs w:val="23"/>
          <w:lang w:eastAsia="en-US"/>
        </w:rPr>
        <w:t xml:space="preserve">able to generate welfare for the citizens. </w:t>
      </w:r>
      <w:r w:rsidR="00E3706B">
        <w:rPr>
          <w:b/>
          <w:i/>
          <w:color w:val="000000"/>
          <w:sz w:val="23"/>
          <w:szCs w:val="23"/>
          <w:lang w:eastAsia="en-US"/>
        </w:rPr>
        <w:t xml:space="preserve">The necessary premises </w:t>
      </w:r>
      <w:r w:rsidR="00E3706B" w:rsidRPr="005F2BB1">
        <w:rPr>
          <w:b/>
          <w:color w:val="000000"/>
          <w:sz w:val="23"/>
          <w:szCs w:val="23"/>
          <w:lang w:eastAsia="en-US"/>
        </w:rPr>
        <w:t xml:space="preserve">for the </w:t>
      </w:r>
      <w:r w:rsidR="005F2BB1">
        <w:rPr>
          <w:b/>
          <w:color w:val="000000"/>
          <w:sz w:val="23"/>
          <w:szCs w:val="23"/>
          <w:lang w:eastAsia="en-US"/>
        </w:rPr>
        <w:t xml:space="preserve">future construction </w:t>
      </w:r>
      <w:r w:rsidR="005F2BB1">
        <w:rPr>
          <w:color w:val="000000"/>
          <w:sz w:val="23"/>
          <w:szCs w:val="23"/>
          <w:lang w:eastAsia="en-US"/>
        </w:rPr>
        <w:t xml:space="preserve">of an ample partnership for innovation </w:t>
      </w:r>
      <w:r w:rsidR="005F2BB1">
        <w:rPr>
          <w:b/>
          <w:color w:val="000000"/>
          <w:sz w:val="23"/>
          <w:szCs w:val="23"/>
          <w:lang w:eastAsia="en-US"/>
        </w:rPr>
        <w:t xml:space="preserve">expresses a long term commitment for a coordinated and integrated approach of the national RDI system: </w:t>
      </w:r>
      <w:r w:rsidR="005F2BB1">
        <w:rPr>
          <w:color w:val="000000"/>
          <w:sz w:val="23"/>
          <w:szCs w:val="23"/>
          <w:lang w:eastAsia="en-US"/>
        </w:rPr>
        <w:t xml:space="preserve">ensuring the resources, committing at national level for some strategic priorities, </w:t>
      </w:r>
      <w:r w:rsidR="00D01FCE">
        <w:rPr>
          <w:color w:val="000000"/>
          <w:sz w:val="23"/>
          <w:szCs w:val="23"/>
          <w:lang w:eastAsia="en-US"/>
        </w:rPr>
        <w:t>predictability</w:t>
      </w:r>
      <w:r w:rsidR="005F2BB1">
        <w:rPr>
          <w:color w:val="000000"/>
          <w:sz w:val="23"/>
          <w:szCs w:val="23"/>
          <w:lang w:eastAsia="en-US"/>
        </w:rPr>
        <w:t xml:space="preserve">, credibility for the public-private partnership and </w:t>
      </w:r>
      <w:r w:rsidR="005F2BB1">
        <w:rPr>
          <w:b/>
          <w:color w:val="000000"/>
          <w:sz w:val="23"/>
          <w:szCs w:val="23"/>
          <w:lang w:eastAsia="en-US"/>
        </w:rPr>
        <w:t>the existence of critical mass of researchers. The principles of action lay on 3 main pillars:</w:t>
      </w:r>
      <w:r w:rsidR="00A64E91" w:rsidRPr="009572D7">
        <w:rPr>
          <w:color w:val="000000"/>
          <w:sz w:val="23"/>
          <w:szCs w:val="23"/>
          <w:lang w:eastAsia="en-US"/>
        </w:rPr>
        <w:t xml:space="preserve"> (1) </w:t>
      </w:r>
      <w:r w:rsidR="005F2BB1">
        <w:rPr>
          <w:color w:val="000000"/>
          <w:sz w:val="23"/>
          <w:szCs w:val="23"/>
          <w:lang w:eastAsia="en-US"/>
        </w:rPr>
        <w:t>the companies become key stakeholders for innovation</w:t>
      </w:r>
      <w:r w:rsidR="00A64E91" w:rsidRPr="009572D7">
        <w:rPr>
          <w:color w:val="000000"/>
          <w:sz w:val="23"/>
          <w:szCs w:val="23"/>
          <w:lang w:eastAsia="en-US"/>
        </w:rPr>
        <w:t xml:space="preserve">, (2) </w:t>
      </w:r>
      <w:r w:rsidR="005F2BB1">
        <w:rPr>
          <w:b/>
          <w:color w:val="000000"/>
          <w:sz w:val="23"/>
          <w:szCs w:val="23"/>
          <w:lang w:eastAsia="en-US"/>
        </w:rPr>
        <w:t xml:space="preserve">the </w:t>
      </w:r>
      <w:r w:rsidR="009572D7">
        <w:rPr>
          <w:b/>
          <w:color w:val="000000"/>
          <w:sz w:val="23"/>
          <w:szCs w:val="23"/>
          <w:lang w:eastAsia="en-US"/>
        </w:rPr>
        <w:t>RDI</w:t>
      </w:r>
      <w:r w:rsidR="00A64E91" w:rsidRPr="009572D7">
        <w:rPr>
          <w:color w:val="000000"/>
          <w:sz w:val="23"/>
          <w:szCs w:val="23"/>
          <w:lang w:eastAsia="en-US"/>
        </w:rPr>
        <w:t xml:space="preserve"> </w:t>
      </w:r>
      <w:r w:rsidR="005F2BB1">
        <w:rPr>
          <w:b/>
          <w:color w:val="000000"/>
          <w:sz w:val="23"/>
          <w:szCs w:val="23"/>
          <w:lang w:eastAsia="en-US"/>
        </w:rPr>
        <w:t xml:space="preserve">sector </w:t>
      </w:r>
      <w:r w:rsidR="005F2BB1">
        <w:rPr>
          <w:color w:val="000000"/>
          <w:sz w:val="23"/>
          <w:szCs w:val="23"/>
          <w:lang w:eastAsia="en-US"/>
        </w:rPr>
        <w:t xml:space="preserve">becomes an </w:t>
      </w:r>
      <w:r w:rsidR="005F2BB1">
        <w:rPr>
          <w:b/>
          <w:color w:val="000000"/>
          <w:sz w:val="23"/>
          <w:szCs w:val="23"/>
          <w:lang w:eastAsia="en-US"/>
        </w:rPr>
        <w:t>area of opportunities for the capable ones</w:t>
      </w:r>
      <w:r w:rsidR="00A64E91" w:rsidRPr="009572D7">
        <w:rPr>
          <w:color w:val="000000"/>
          <w:sz w:val="23"/>
          <w:szCs w:val="23"/>
          <w:lang w:eastAsia="en-US"/>
        </w:rPr>
        <w:t xml:space="preserve">, (3) </w:t>
      </w:r>
      <w:r w:rsidR="005F2BB1">
        <w:rPr>
          <w:b/>
          <w:color w:val="000000"/>
          <w:sz w:val="23"/>
          <w:szCs w:val="23"/>
          <w:lang w:eastAsia="en-US"/>
        </w:rPr>
        <w:t>penetrations in the strategic areas</w:t>
      </w:r>
      <w:r w:rsidR="00A64E91" w:rsidRPr="009572D7">
        <w:rPr>
          <w:color w:val="000000"/>
          <w:sz w:val="23"/>
          <w:szCs w:val="23"/>
          <w:lang w:eastAsia="en-US"/>
        </w:rPr>
        <w:t xml:space="preserve">. </w:t>
      </w:r>
    </w:p>
    <w:p w:rsidR="00BC1BB3" w:rsidRPr="009572D7" w:rsidRDefault="005F2BB1" w:rsidP="00BC1BB3">
      <w:pPr>
        <w:autoSpaceDE w:val="0"/>
        <w:autoSpaceDN w:val="0"/>
        <w:adjustRightInd w:val="0"/>
        <w:jc w:val="both"/>
        <w:rPr>
          <w:color w:val="000000"/>
          <w:sz w:val="23"/>
          <w:szCs w:val="23"/>
          <w:lang w:eastAsia="en-US"/>
        </w:rPr>
      </w:pPr>
      <w:r>
        <w:rPr>
          <w:color w:val="000000"/>
          <w:sz w:val="23"/>
          <w:szCs w:val="23"/>
          <w:lang w:eastAsia="en-US"/>
        </w:rPr>
        <w:t xml:space="preserve">In order to </w:t>
      </w:r>
      <w:r>
        <w:rPr>
          <w:b/>
          <w:color w:val="000000"/>
          <w:sz w:val="23"/>
          <w:szCs w:val="23"/>
          <w:lang w:eastAsia="en-US"/>
        </w:rPr>
        <w:t xml:space="preserve">achieve a tighter connection between RDI system and the private environment </w:t>
      </w:r>
      <w:r>
        <w:rPr>
          <w:color w:val="000000"/>
          <w:sz w:val="23"/>
          <w:szCs w:val="23"/>
          <w:lang w:eastAsia="en-US"/>
        </w:rPr>
        <w:t>it was</w:t>
      </w:r>
      <w:r w:rsidRPr="005F2BB1">
        <w:rPr>
          <w:b/>
          <w:color w:val="000000"/>
          <w:sz w:val="23"/>
          <w:szCs w:val="23"/>
          <w:lang w:eastAsia="en-US"/>
        </w:rPr>
        <w:t xml:space="preserve"> necessary to </w:t>
      </w:r>
      <w:r>
        <w:rPr>
          <w:b/>
          <w:color w:val="000000"/>
          <w:sz w:val="23"/>
          <w:szCs w:val="23"/>
          <w:lang w:eastAsia="en-US"/>
        </w:rPr>
        <w:t xml:space="preserve">correlate the National RDI Strategy </w:t>
      </w:r>
      <w:r w:rsidR="00A64E91" w:rsidRPr="009572D7">
        <w:rPr>
          <w:b/>
          <w:color w:val="000000"/>
          <w:sz w:val="23"/>
          <w:szCs w:val="23"/>
          <w:lang w:eastAsia="en-US"/>
        </w:rPr>
        <w:t xml:space="preserve">2014-2020 </w:t>
      </w:r>
      <w:r>
        <w:rPr>
          <w:b/>
          <w:color w:val="000000"/>
          <w:sz w:val="23"/>
          <w:szCs w:val="23"/>
          <w:lang w:eastAsia="en-US"/>
        </w:rPr>
        <w:t xml:space="preserve">with the National Strategy for Competitiveness (SNC), emphasizing the smart </w:t>
      </w:r>
      <w:r w:rsidR="00D01FCE">
        <w:rPr>
          <w:b/>
          <w:color w:val="000000"/>
          <w:sz w:val="23"/>
          <w:szCs w:val="23"/>
          <w:lang w:eastAsia="en-US"/>
        </w:rPr>
        <w:t>specialization</w:t>
      </w:r>
      <w:r w:rsidR="00A64E91" w:rsidRPr="009572D7">
        <w:rPr>
          <w:color w:val="000000"/>
          <w:sz w:val="23"/>
          <w:szCs w:val="23"/>
          <w:lang w:eastAsia="en-US"/>
        </w:rPr>
        <w:t xml:space="preserve">. SN </w:t>
      </w:r>
      <w:r w:rsidR="009572D7">
        <w:rPr>
          <w:color w:val="000000"/>
          <w:sz w:val="23"/>
          <w:szCs w:val="23"/>
          <w:lang w:eastAsia="en-US"/>
        </w:rPr>
        <w:t>RDI</w:t>
      </w:r>
      <w:r>
        <w:rPr>
          <w:color w:val="000000"/>
          <w:sz w:val="23"/>
          <w:szCs w:val="23"/>
          <w:lang w:eastAsia="en-US"/>
        </w:rPr>
        <w:t xml:space="preserve"> and</w:t>
      </w:r>
      <w:r w:rsidR="00A64E91" w:rsidRPr="009572D7">
        <w:rPr>
          <w:color w:val="000000"/>
          <w:sz w:val="23"/>
          <w:szCs w:val="23"/>
          <w:lang w:eastAsia="en-US"/>
        </w:rPr>
        <w:t xml:space="preserve"> SNC </w:t>
      </w:r>
      <w:r>
        <w:rPr>
          <w:color w:val="000000"/>
          <w:sz w:val="23"/>
          <w:szCs w:val="23"/>
          <w:lang w:eastAsia="en-US"/>
        </w:rPr>
        <w:t>bring in close plan innovation promotion, improvement of the technological transfer and attracting the SMEs in the chain for value creation from the perspective of the “smart specialization”, based on the industrial sectors and on the services presenting a high level of innovation</w:t>
      </w:r>
      <w:r w:rsidR="00BC1BB3" w:rsidRPr="009572D7">
        <w:rPr>
          <w:color w:val="000000"/>
          <w:sz w:val="23"/>
          <w:szCs w:val="23"/>
          <w:lang w:eastAsia="en-US"/>
        </w:rPr>
        <w:t>”</w:t>
      </w:r>
      <w:r w:rsidR="00A64E91" w:rsidRPr="009572D7">
        <w:rPr>
          <w:color w:val="000000"/>
          <w:sz w:val="23"/>
          <w:szCs w:val="23"/>
          <w:lang w:eastAsia="en-US"/>
        </w:rPr>
        <w:t>.</w:t>
      </w:r>
    </w:p>
    <w:p w:rsidR="00A64E91" w:rsidRPr="009572D7" w:rsidRDefault="00BC1BB3" w:rsidP="00BC1BB3">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3066D2" w:rsidRPr="009572D7">
        <w:rPr>
          <w:color w:val="000000"/>
          <w:sz w:val="23"/>
          <w:szCs w:val="23"/>
          <w:lang w:eastAsia="en-US"/>
        </w:rPr>
        <w:t xml:space="preserve">  Obs.: </w:t>
      </w:r>
      <w:r w:rsidRPr="009572D7">
        <w:rPr>
          <w:color w:val="000000"/>
          <w:sz w:val="23"/>
          <w:szCs w:val="23"/>
          <w:lang w:eastAsia="en-US"/>
        </w:rPr>
        <w:t xml:space="preserve">  </w:t>
      </w:r>
      <w:r w:rsidR="005F2BB1">
        <w:rPr>
          <w:b/>
          <w:color w:val="000000"/>
          <w:sz w:val="23"/>
          <w:szCs w:val="23"/>
          <w:lang w:eastAsia="en-US"/>
        </w:rPr>
        <w:t>Enumerating visions, strategies, sectors turned into areas, penetrations is an “agglomeration” without substance, to mislead Brussels vigilance and to discourage eventual readers of the paper</w:t>
      </w:r>
      <w:r w:rsidRPr="009572D7">
        <w:rPr>
          <w:b/>
          <w:color w:val="000000"/>
          <w:sz w:val="23"/>
          <w:szCs w:val="23"/>
          <w:lang w:eastAsia="en-US"/>
        </w:rPr>
        <w:t>.</w:t>
      </w:r>
      <w:r w:rsidR="00A64E91" w:rsidRPr="009572D7">
        <w:rPr>
          <w:b/>
          <w:color w:val="000000"/>
          <w:sz w:val="23"/>
          <w:szCs w:val="23"/>
          <w:lang w:eastAsia="en-US"/>
        </w:rPr>
        <w:t xml:space="preserve"> </w:t>
      </w:r>
    </w:p>
    <w:p w:rsidR="00A64E91" w:rsidRPr="009572D7" w:rsidRDefault="00BC1BB3" w:rsidP="00C51773">
      <w:pPr>
        <w:autoSpaceDE w:val="0"/>
        <w:autoSpaceDN w:val="0"/>
        <w:adjustRightInd w:val="0"/>
        <w:jc w:val="both"/>
        <w:rPr>
          <w:color w:val="000000"/>
          <w:sz w:val="23"/>
          <w:szCs w:val="23"/>
          <w:lang w:eastAsia="en-US"/>
        </w:rPr>
      </w:pPr>
      <w:r w:rsidRPr="009572D7">
        <w:rPr>
          <w:color w:val="000000"/>
          <w:sz w:val="23"/>
          <w:szCs w:val="23"/>
          <w:lang w:eastAsia="en-US"/>
        </w:rPr>
        <w:lastRenderedPageBreak/>
        <w:t xml:space="preserve">   16-</w:t>
      </w:r>
      <w:r w:rsidR="00A64E91" w:rsidRPr="009572D7">
        <w:rPr>
          <w:color w:val="000000"/>
          <w:sz w:val="23"/>
          <w:szCs w:val="23"/>
          <w:lang w:eastAsia="en-US"/>
        </w:rPr>
        <w:t xml:space="preserve"> </w:t>
      </w:r>
      <w:r w:rsidR="00C51773" w:rsidRPr="009572D7">
        <w:rPr>
          <w:color w:val="000000"/>
          <w:sz w:val="23"/>
          <w:szCs w:val="23"/>
          <w:lang w:eastAsia="en-US"/>
        </w:rPr>
        <w:t>“</w:t>
      </w:r>
      <w:r w:rsidR="00F63CAC">
        <w:rPr>
          <w:color w:val="000000"/>
          <w:sz w:val="23"/>
          <w:szCs w:val="23"/>
          <w:lang w:eastAsia="en-US"/>
        </w:rPr>
        <w:t xml:space="preserve">Two of the </w:t>
      </w:r>
      <w:r w:rsidR="00F63CAC">
        <w:rPr>
          <w:i/>
          <w:color w:val="000000"/>
          <w:sz w:val="23"/>
          <w:szCs w:val="23"/>
          <w:lang w:eastAsia="en-US"/>
        </w:rPr>
        <w:t xml:space="preserve">key premises </w:t>
      </w:r>
      <w:r w:rsidR="00F63CAC">
        <w:rPr>
          <w:color w:val="000000"/>
          <w:sz w:val="23"/>
          <w:szCs w:val="23"/>
          <w:lang w:eastAsia="en-US"/>
        </w:rPr>
        <w:t xml:space="preserve">of interpretation of the transformation process proposed for increasing the national competitiveness in Horizon 2020 </w:t>
      </w:r>
      <w:r w:rsidR="00D01FCE">
        <w:rPr>
          <w:color w:val="000000"/>
          <w:sz w:val="23"/>
          <w:szCs w:val="23"/>
          <w:lang w:eastAsia="en-US"/>
        </w:rPr>
        <w:t>emphasize</w:t>
      </w:r>
      <w:r w:rsidR="00F63CAC">
        <w:rPr>
          <w:color w:val="000000"/>
          <w:sz w:val="23"/>
          <w:szCs w:val="23"/>
          <w:lang w:eastAsia="en-US"/>
        </w:rPr>
        <w:t xml:space="preserve"> the smart specialization and the entrepreneurs’ initiatives as follows</w:t>
      </w:r>
      <w:r w:rsidR="00A64E91" w:rsidRPr="009572D7">
        <w:rPr>
          <w:color w:val="000000"/>
          <w:sz w:val="23"/>
          <w:szCs w:val="23"/>
          <w:lang w:eastAsia="en-US"/>
        </w:rPr>
        <w:t>:</w:t>
      </w:r>
    </w:p>
    <w:p w:rsidR="00C51773" w:rsidRPr="009572D7" w:rsidRDefault="00A64E91" w:rsidP="00F63CAC">
      <w:pPr>
        <w:autoSpaceDE w:val="0"/>
        <w:autoSpaceDN w:val="0"/>
        <w:adjustRightInd w:val="0"/>
        <w:jc w:val="both"/>
        <w:rPr>
          <w:color w:val="000000"/>
          <w:sz w:val="23"/>
          <w:szCs w:val="23"/>
          <w:lang w:eastAsia="en-US"/>
        </w:rPr>
      </w:pPr>
      <w:r w:rsidRPr="009572D7">
        <w:rPr>
          <w:color w:val="000000"/>
          <w:sz w:val="23"/>
          <w:szCs w:val="23"/>
          <w:lang w:eastAsia="en-US"/>
        </w:rPr>
        <w:t>- „</w:t>
      </w:r>
      <w:r w:rsidR="00F63CAC">
        <w:rPr>
          <w:b/>
          <w:i/>
          <w:iCs/>
          <w:color w:val="000000"/>
          <w:sz w:val="23"/>
          <w:szCs w:val="23"/>
          <w:lang w:eastAsia="en-US"/>
        </w:rPr>
        <w:t>Putting into value the best advantages Romania has, the top specializations in productions and research</w:t>
      </w:r>
      <w:r w:rsidR="00F63CAC">
        <w:rPr>
          <w:i/>
          <w:iCs/>
          <w:color w:val="000000"/>
          <w:sz w:val="23"/>
          <w:szCs w:val="23"/>
          <w:lang w:eastAsia="en-US"/>
        </w:rPr>
        <w:t>, as well as the local resources for qualification, entrepreneur’s initiative and natural factors</w:t>
      </w:r>
      <w:r w:rsidRPr="009572D7">
        <w:rPr>
          <w:i/>
          <w:iCs/>
          <w:color w:val="000000"/>
          <w:sz w:val="23"/>
          <w:szCs w:val="23"/>
          <w:lang w:eastAsia="en-US"/>
        </w:rPr>
        <w:t xml:space="preserve">; </w:t>
      </w:r>
    </w:p>
    <w:p w:rsidR="00C51773" w:rsidRPr="009572D7" w:rsidRDefault="00A64E91" w:rsidP="00C51773">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F63CAC">
        <w:rPr>
          <w:b/>
          <w:i/>
          <w:iCs/>
          <w:color w:val="000000"/>
          <w:sz w:val="28"/>
          <w:szCs w:val="28"/>
          <w:lang w:eastAsia="en-US"/>
        </w:rPr>
        <w:t xml:space="preserve">Encouraging the entrepreneurship discovery and strengthening the innovative basis </w:t>
      </w:r>
      <w:r w:rsidR="00F63CAC">
        <w:rPr>
          <w:b/>
          <w:i/>
          <w:iCs/>
          <w:color w:val="000000"/>
          <w:sz w:val="23"/>
          <w:szCs w:val="23"/>
          <w:lang w:eastAsia="en-US"/>
        </w:rPr>
        <w:t>of the</w:t>
      </w:r>
      <w:r w:rsidRPr="009572D7">
        <w:rPr>
          <w:b/>
          <w:i/>
          <w:iCs/>
          <w:color w:val="000000"/>
          <w:sz w:val="23"/>
          <w:szCs w:val="23"/>
          <w:lang w:eastAsia="en-US"/>
        </w:rPr>
        <w:t xml:space="preserve"> econom</w:t>
      </w:r>
      <w:r w:rsidR="00F63CAC">
        <w:rPr>
          <w:b/>
          <w:i/>
          <w:iCs/>
          <w:color w:val="000000"/>
          <w:sz w:val="23"/>
          <w:szCs w:val="23"/>
          <w:lang w:eastAsia="en-US"/>
        </w:rPr>
        <w:t>y</w:t>
      </w:r>
      <w:r w:rsidRPr="009572D7">
        <w:rPr>
          <w:b/>
          <w:color w:val="000000"/>
          <w:sz w:val="23"/>
          <w:szCs w:val="23"/>
          <w:lang w:eastAsia="en-US"/>
        </w:rPr>
        <w:t>”.</w:t>
      </w:r>
    </w:p>
    <w:p w:rsidR="00C51773" w:rsidRPr="009572D7" w:rsidRDefault="00C51773" w:rsidP="00C51773">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F63CAC">
        <w:rPr>
          <w:b/>
          <w:color w:val="000000"/>
          <w:sz w:val="23"/>
          <w:szCs w:val="23"/>
          <w:lang w:eastAsia="en-US"/>
        </w:rPr>
        <w:t xml:space="preserve">One of the </w:t>
      </w:r>
      <w:r w:rsidR="00F63CAC">
        <w:rPr>
          <w:b/>
          <w:i/>
          <w:color w:val="000000"/>
          <w:sz w:val="23"/>
          <w:szCs w:val="23"/>
          <w:lang w:eastAsia="en-US"/>
        </w:rPr>
        <w:t>future directions for development</w:t>
      </w:r>
      <w:r w:rsidR="00F63CAC">
        <w:rPr>
          <w:i/>
        </w:rPr>
        <w:t xml:space="preserve"> </w:t>
      </w:r>
      <w:r w:rsidR="00F63CAC">
        <w:rPr>
          <w:b/>
        </w:rPr>
        <w:t>set in the SNC proposes</w:t>
      </w:r>
      <w:r w:rsidRPr="009572D7">
        <w:rPr>
          <w:b/>
          <w:color w:val="000000"/>
          <w:sz w:val="23"/>
          <w:szCs w:val="23"/>
          <w:lang w:eastAsia="en-US"/>
        </w:rPr>
        <w:t xml:space="preserve"> </w:t>
      </w:r>
      <w:r w:rsidR="00F63CAC">
        <w:rPr>
          <w:b/>
          <w:i/>
          <w:iCs/>
          <w:color w:val="000000"/>
          <w:sz w:val="28"/>
          <w:szCs w:val="28"/>
          <w:lang w:eastAsia="en-US"/>
        </w:rPr>
        <w:t>to create a critical mass of competitive companies by creating an innovation environment</w:t>
      </w:r>
      <w:r w:rsidR="00F25827" w:rsidRPr="009572D7">
        <w:rPr>
          <w:b/>
          <w:i/>
          <w:iCs/>
          <w:color w:val="000000"/>
          <w:sz w:val="23"/>
          <w:szCs w:val="23"/>
          <w:lang w:eastAsia="en-US"/>
        </w:rPr>
        <w:t>”</w:t>
      </w:r>
      <w:r w:rsidRPr="009572D7">
        <w:rPr>
          <w:b/>
          <w:color w:val="000000"/>
          <w:sz w:val="23"/>
          <w:szCs w:val="23"/>
          <w:lang w:eastAsia="en-US"/>
        </w:rPr>
        <w:t xml:space="preserve">. </w:t>
      </w:r>
    </w:p>
    <w:p w:rsidR="00C51773" w:rsidRPr="009572D7" w:rsidRDefault="00C51773" w:rsidP="00C51773">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925CC1" w:rsidRPr="009572D7">
        <w:rPr>
          <w:color w:val="000000"/>
          <w:sz w:val="23"/>
          <w:szCs w:val="23"/>
          <w:lang w:eastAsia="en-US"/>
        </w:rPr>
        <w:t xml:space="preserve">  Obs</w:t>
      </w:r>
      <w:r w:rsidR="00925CC1" w:rsidRPr="009572D7">
        <w:rPr>
          <w:b/>
          <w:color w:val="000000"/>
          <w:sz w:val="23"/>
          <w:szCs w:val="23"/>
          <w:lang w:eastAsia="en-US"/>
        </w:rPr>
        <w:t xml:space="preserve">.: </w:t>
      </w:r>
      <w:r w:rsidR="00F63CAC">
        <w:rPr>
          <w:b/>
          <w:color w:val="000000"/>
          <w:sz w:val="23"/>
          <w:szCs w:val="23"/>
          <w:lang w:eastAsia="en-US"/>
        </w:rPr>
        <w:t xml:space="preserve"> We have the proof of SNC paper</w:t>
      </w:r>
      <w:r w:rsidRPr="009572D7">
        <w:rPr>
          <w:b/>
          <w:color w:val="000000"/>
          <w:sz w:val="23"/>
          <w:szCs w:val="23"/>
          <w:lang w:eastAsia="en-US"/>
        </w:rPr>
        <w:t xml:space="preserve"> “</w:t>
      </w:r>
      <w:r w:rsidR="00F63CAC">
        <w:rPr>
          <w:b/>
          <w:color w:val="000000"/>
          <w:sz w:val="23"/>
          <w:szCs w:val="23"/>
          <w:lang w:eastAsia="en-US"/>
        </w:rPr>
        <w:t>quality</w:t>
      </w:r>
      <w:r w:rsidRPr="009572D7">
        <w:rPr>
          <w:b/>
          <w:color w:val="000000"/>
          <w:sz w:val="23"/>
          <w:szCs w:val="23"/>
          <w:lang w:eastAsia="en-US"/>
        </w:rPr>
        <w:t>” cor</w:t>
      </w:r>
      <w:r w:rsidR="00F63CAC">
        <w:rPr>
          <w:b/>
          <w:color w:val="000000"/>
          <w:sz w:val="23"/>
          <w:szCs w:val="23"/>
          <w:lang w:eastAsia="en-US"/>
        </w:rPr>
        <w:t>r</w:t>
      </w:r>
      <w:r w:rsidRPr="009572D7">
        <w:rPr>
          <w:b/>
          <w:color w:val="000000"/>
          <w:sz w:val="23"/>
          <w:szCs w:val="23"/>
          <w:lang w:eastAsia="en-US"/>
        </w:rPr>
        <w:t>elat</w:t>
      </w:r>
      <w:r w:rsidR="00F63CAC">
        <w:rPr>
          <w:b/>
          <w:color w:val="000000"/>
          <w:sz w:val="23"/>
          <w:szCs w:val="23"/>
          <w:lang w:eastAsia="en-US"/>
        </w:rPr>
        <w:t xml:space="preserve">ed with the </w:t>
      </w:r>
      <w:r w:rsidRPr="009572D7">
        <w:rPr>
          <w:b/>
          <w:color w:val="000000"/>
          <w:sz w:val="23"/>
          <w:szCs w:val="23"/>
          <w:lang w:eastAsia="en-US"/>
        </w:rPr>
        <w:t>SN</w:t>
      </w:r>
      <w:r w:rsidR="009572D7">
        <w:rPr>
          <w:b/>
          <w:color w:val="000000"/>
          <w:sz w:val="23"/>
          <w:szCs w:val="23"/>
          <w:lang w:eastAsia="en-US"/>
        </w:rPr>
        <w:t>RDI</w:t>
      </w:r>
      <w:r w:rsidRPr="009572D7">
        <w:rPr>
          <w:b/>
          <w:color w:val="000000"/>
          <w:sz w:val="23"/>
          <w:szCs w:val="23"/>
          <w:lang w:eastAsia="en-US"/>
        </w:rPr>
        <w:t xml:space="preserve"> 2020 </w:t>
      </w:r>
      <w:r w:rsidR="00F63CAC">
        <w:rPr>
          <w:b/>
          <w:color w:val="000000"/>
          <w:sz w:val="23"/>
          <w:szCs w:val="23"/>
          <w:lang w:eastAsia="en-US"/>
        </w:rPr>
        <w:t>to tighten up the connections between the RDI system and the private environment, as it results from the previous paragraph</w:t>
      </w:r>
      <w:r w:rsidRPr="009572D7">
        <w:rPr>
          <w:b/>
          <w:color w:val="000000"/>
          <w:sz w:val="23"/>
          <w:szCs w:val="23"/>
          <w:lang w:eastAsia="en-US"/>
        </w:rPr>
        <w:t>.</w:t>
      </w:r>
    </w:p>
    <w:p w:rsidR="00A64E91" w:rsidRPr="009572D7" w:rsidRDefault="00F25827" w:rsidP="00F25827">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C51773" w:rsidRPr="009572D7">
        <w:rPr>
          <w:b/>
          <w:color w:val="000000"/>
          <w:sz w:val="23"/>
          <w:szCs w:val="23"/>
          <w:lang w:eastAsia="en-US"/>
        </w:rPr>
        <w:t xml:space="preserve"> </w:t>
      </w:r>
      <w:r w:rsidRPr="009572D7">
        <w:rPr>
          <w:color w:val="000000"/>
          <w:sz w:val="23"/>
          <w:szCs w:val="23"/>
          <w:lang w:eastAsia="en-US"/>
        </w:rPr>
        <w:t>17</w:t>
      </w:r>
      <w:r w:rsidRPr="009572D7">
        <w:rPr>
          <w:b/>
          <w:color w:val="000000"/>
          <w:sz w:val="23"/>
          <w:szCs w:val="23"/>
          <w:lang w:eastAsia="en-US"/>
        </w:rPr>
        <w:t>- “</w:t>
      </w:r>
      <w:r w:rsidR="00F63CAC">
        <w:rPr>
          <w:color w:val="000000"/>
          <w:sz w:val="23"/>
          <w:szCs w:val="23"/>
          <w:lang w:eastAsia="en-US"/>
        </w:rPr>
        <w:t>From the national and European context of development</w:t>
      </w:r>
      <w:r w:rsidR="00A64E91" w:rsidRPr="009572D7">
        <w:rPr>
          <w:color w:val="000000"/>
          <w:sz w:val="23"/>
          <w:szCs w:val="23"/>
          <w:lang w:eastAsia="en-US"/>
        </w:rPr>
        <w:t xml:space="preserve">, </w:t>
      </w:r>
      <w:r w:rsidR="00F63CAC">
        <w:rPr>
          <w:b/>
          <w:color w:val="000000"/>
          <w:sz w:val="23"/>
          <w:szCs w:val="23"/>
          <w:lang w:eastAsia="en-US"/>
        </w:rPr>
        <w:t>as well as from the advantages and disadvantages of the competitive position held by the Romanian economy, there resulted several strategic priorities promoting innovation favorable mechanisms such as</w:t>
      </w:r>
      <w:r w:rsidR="00A64E91" w:rsidRPr="009572D7">
        <w:rPr>
          <w:color w:val="000000"/>
          <w:sz w:val="23"/>
          <w:szCs w:val="23"/>
          <w:lang w:eastAsia="en-US"/>
        </w:rPr>
        <w:t xml:space="preserve">: </w:t>
      </w:r>
    </w:p>
    <w:p w:rsidR="00A64E91" w:rsidRPr="009572D7" w:rsidRDefault="00A64E91" w:rsidP="00F25827">
      <w:pPr>
        <w:autoSpaceDE w:val="0"/>
        <w:autoSpaceDN w:val="0"/>
        <w:adjustRightInd w:val="0"/>
        <w:jc w:val="both"/>
        <w:rPr>
          <w:b/>
          <w:color w:val="000000"/>
          <w:sz w:val="23"/>
          <w:szCs w:val="23"/>
          <w:lang w:eastAsia="en-US"/>
        </w:rPr>
      </w:pPr>
      <w:r w:rsidRPr="009572D7">
        <w:rPr>
          <w:b/>
          <w:color w:val="000000"/>
          <w:sz w:val="23"/>
          <w:szCs w:val="23"/>
          <w:lang w:eastAsia="en-US"/>
        </w:rPr>
        <w:t>- revitaliz</w:t>
      </w:r>
      <w:r w:rsidR="00F63CAC">
        <w:rPr>
          <w:b/>
          <w:color w:val="000000"/>
          <w:sz w:val="23"/>
          <w:szCs w:val="23"/>
          <w:lang w:eastAsia="en-US"/>
        </w:rPr>
        <w:t>ing the industry by smart specialization and turning the knowledge into a source of competitive advancement</w:t>
      </w:r>
      <w:r w:rsidRPr="009572D7">
        <w:rPr>
          <w:b/>
          <w:color w:val="000000"/>
          <w:sz w:val="23"/>
          <w:szCs w:val="23"/>
          <w:lang w:eastAsia="en-US"/>
        </w:rPr>
        <w:t xml:space="preserve">: </w:t>
      </w:r>
    </w:p>
    <w:p w:rsidR="00A64E91" w:rsidRPr="009572D7" w:rsidRDefault="00A64E91" w:rsidP="00F25827">
      <w:pPr>
        <w:autoSpaceDE w:val="0"/>
        <w:autoSpaceDN w:val="0"/>
        <w:adjustRightInd w:val="0"/>
        <w:jc w:val="both"/>
        <w:rPr>
          <w:b/>
          <w:color w:val="000000"/>
          <w:sz w:val="23"/>
          <w:szCs w:val="23"/>
          <w:lang w:eastAsia="en-US"/>
        </w:rPr>
      </w:pPr>
      <w:r w:rsidRPr="009572D7">
        <w:rPr>
          <w:color w:val="000000"/>
          <w:sz w:val="23"/>
          <w:szCs w:val="23"/>
          <w:lang w:eastAsia="en-US"/>
        </w:rPr>
        <w:t xml:space="preserve">- </w:t>
      </w:r>
      <w:r w:rsidR="00F63CAC">
        <w:rPr>
          <w:b/>
          <w:color w:val="000000"/>
          <w:sz w:val="23"/>
          <w:szCs w:val="23"/>
          <w:lang w:eastAsia="en-US"/>
        </w:rPr>
        <w:t>better regulation of the business environment at national level and developing the regional capacity of economic management</w:t>
      </w:r>
      <w:r w:rsidRPr="009572D7">
        <w:rPr>
          <w:b/>
          <w:color w:val="000000"/>
          <w:sz w:val="23"/>
          <w:szCs w:val="23"/>
          <w:lang w:eastAsia="en-US"/>
        </w:rPr>
        <w:t xml:space="preserve">; </w:t>
      </w:r>
    </w:p>
    <w:p w:rsidR="00A64E91" w:rsidRPr="009572D7" w:rsidRDefault="00A64E91" w:rsidP="00F25827">
      <w:pPr>
        <w:autoSpaceDE w:val="0"/>
        <w:autoSpaceDN w:val="0"/>
        <w:adjustRightInd w:val="0"/>
        <w:jc w:val="both"/>
        <w:rPr>
          <w:b/>
          <w:color w:val="000000"/>
          <w:sz w:val="23"/>
          <w:szCs w:val="23"/>
          <w:lang w:eastAsia="en-US"/>
        </w:rPr>
      </w:pPr>
      <w:r w:rsidRPr="009572D7">
        <w:rPr>
          <w:b/>
          <w:color w:val="000000"/>
          <w:sz w:val="23"/>
          <w:szCs w:val="23"/>
          <w:lang w:eastAsia="en-US"/>
        </w:rPr>
        <w:t xml:space="preserve">- </w:t>
      </w:r>
      <w:r w:rsidR="00F63CAC">
        <w:rPr>
          <w:b/>
          <w:color w:val="000000"/>
          <w:sz w:val="23"/>
          <w:szCs w:val="23"/>
          <w:lang w:eastAsia="en-US"/>
        </w:rPr>
        <w:t>integrating the rural – urban area and putting into value the territorial capital in the circuit of creation of the economic value</w:t>
      </w:r>
      <w:r w:rsidRPr="009572D7">
        <w:rPr>
          <w:b/>
          <w:color w:val="000000"/>
          <w:sz w:val="23"/>
          <w:szCs w:val="23"/>
          <w:lang w:eastAsia="en-US"/>
        </w:rPr>
        <w:t xml:space="preserve">; </w:t>
      </w:r>
    </w:p>
    <w:p w:rsidR="00A64E91" w:rsidRPr="009572D7" w:rsidRDefault="00A64E91" w:rsidP="00F25827">
      <w:pPr>
        <w:autoSpaceDE w:val="0"/>
        <w:autoSpaceDN w:val="0"/>
        <w:adjustRightInd w:val="0"/>
        <w:jc w:val="both"/>
        <w:rPr>
          <w:b/>
          <w:color w:val="000000"/>
          <w:sz w:val="28"/>
          <w:szCs w:val="28"/>
          <w:lang w:eastAsia="en-US"/>
        </w:rPr>
      </w:pPr>
      <w:r w:rsidRPr="009572D7">
        <w:rPr>
          <w:color w:val="000000"/>
          <w:sz w:val="23"/>
          <w:szCs w:val="23"/>
          <w:lang w:eastAsia="en-US"/>
        </w:rPr>
        <w:t xml:space="preserve">- </w:t>
      </w:r>
      <w:r w:rsidR="00F63CAC">
        <w:rPr>
          <w:b/>
          <w:color w:val="000000"/>
          <w:sz w:val="28"/>
          <w:szCs w:val="28"/>
          <w:lang w:eastAsia="en-US"/>
        </w:rPr>
        <w:t>preparing the</w:t>
      </w:r>
      <w:r w:rsidRPr="009572D7">
        <w:rPr>
          <w:b/>
          <w:color w:val="000000"/>
          <w:sz w:val="28"/>
          <w:szCs w:val="28"/>
          <w:lang w:eastAsia="en-US"/>
        </w:rPr>
        <w:t xml:space="preserve"> 2050</w:t>
      </w:r>
      <w:r w:rsidR="00F63CAC">
        <w:rPr>
          <w:b/>
          <w:color w:val="000000"/>
          <w:sz w:val="28"/>
          <w:szCs w:val="28"/>
          <w:lang w:eastAsia="en-US"/>
        </w:rPr>
        <w:t xml:space="preserve"> generation</w:t>
      </w:r>
      <w:r w:rsidRPr="009572D7">
        <w:rPr>
          <w:b/>
          <w:color w:val="000000"/>
          <w:sz w:val="28"/>
          <w:szCs w:val="28"/>
          <w:lang w:eastAsia="en-US"/>
        </w:rPr>
        <w:t xml:space="preserve">; </w:t>
      </w:r>
    </w:p>
    <w:p w:rsidR="00912CB3" w:rsidRPr="009572D7" w:rsidRDefault="00912CB3" w:rsidP="00F25827">
      <w:pPr>
        <w:autoSpaceDE w:val="0"/>
        <w:autoSpaceDN w:val="0"/>
        <w:adjustRightInd w:val="0"/>
        <w:jc w:val="both"/>
        <w:rPr>
          <w:b/>
          <w:color w:val="000000"/>
          <w:lang w:eastAsia="en-US"/>
        </w:rPr>
      </w:pPr>
      <w:r w:rsidRPr="009572D7">
        <w:rPr>
          <w:b/>
          <w:color w:val="000000"/>
          <w:lang w:eastAsia="en-US"/>
        </w:rPr>
        <w:t xml:space="preserve">     </w:t>
      </w:r>
      <w:r w:rsidR="00925CC1" w:rsidRPr="009572D7">
        <w:rPr>
          <w:b/>
          <w:color w:val="000000"/>
          <w:lang w:eastAsia="en-US"/>
        </w:rPr>
        <w:t xml:space="preserve">  </w:t>
      </w:r>
      <w:r w:rsidR="00925CC1" w:rsidRPr="009572D7">
        <w:rPr>
          <w:color w:val="000000"/>
          <w:lang w:eastAsia="en-US"/>
        </w:rPr>
        <w:t>Obs.</w:t>
      </w:r>
      <w:r w:rsidR="00925CC1" w:rsidRPr="009572D7">
        <w:rPr>
          <w:b/>
          <w:color w:val="000000"/>
          <w:lang w:eastAsia="en-US"/>
        </w:rPr>
        <w:t xml:space="preserve">: </w:t>
      </w:r>
      <w:r w:rsidR="00F63CAC">
        <w:rPr>
          <w:b/>
          <w:color w:val="000000"/>
          <w:lang w:eastAsia="en-US"/>
        </w:rPr>
        <w:t>It is the last excerpt on the “motivation” of the need for “</w:t>
      </w:r>
      <w:r w:rsidRPr="009572D7">
        <w:rPr>
          <w:b/>
          <w:color w:val="000000"/>
          <w:lang w:eastAsia="en-US"/>
        </w:rPr>
        <w:t xml:space="preserve">smart </w:t>
      </w:r>
      <w:r w:rsidR="00D01FCE" w:rsidRPr="009572D7">
        <w:rPr>
          <w:b/>
          <w:color w:val="000000"/>
          <w:lang w:eastAsia="en-US"/>
        </w:rPr>
        <w:t>specialization</w:t>
      </w:r>
      <w:r w:rsidRPr="009572D7">
        <w:rPr>
          <w:b/>
          <w:color w:val="000000"/>
          <w:lang w:eastAsia="en-US"/>
        </w:rPr>
        <w:t xml:space="preserve">” </w:t>
      </w:r>
      <w:r w:rsidR="00F63CAC">
        <w:rPr>
          <w:b/>
          <w:color w:val="000000"/>
          <w:lang w:eastAsia="en-US"/>
        </w:rPr>
        <w:t>and on the effects for increasing the welfare of the Romanian taxpayer.</w:t>
      </w:r>
    </w:p>
    <w:p w:rsidR="006A09C3" w:rsidRPr="009572D7" w:rsidRDefault="00912CB3" w:rsidP="006A09C3">
      <w:pPr>
        <w:autoSpaceDE w:val="0"/>
        <w:autoSpaceDN w:val="0"/>
        <w:adjustRightInd w:val="0"/>
        <w:rPr>
          <w:color w:val="000000"/>
          <w:lang w:eastAsia="en-US"/>
        </w:rPr>
      </w:pPr>
      <w:r w:rsidRPr="009572D7">
        <w:rPr>
          <w:color w:val="000000"/>
          <w:lang w:eastAsia="en-US"/>
        </w:rPr>
        <w:t xml:space="preserve">     18-</w:t>
      </w:r>
      <w:r w:rsidR="006A09C3" w:rsidRPr="009572D7">
        <w:rPr>
          <w:color w:val="000000"/>
          <w:lang w:eastAsia="en-US"/>
        </w:rPr>
        <w:t xml:space="preserve"> “</w:t>
      </w:r>
      <w:r w:rsidR="00F63CAC">
        <w:rPr>
          <w:color w:val="000000"/>
          <w:lang w:eastAsia="en-US"/>
        </w:rPr>
        <w:t>making efforts and making responsible the stakeholders on debris management</w:t>
      </w:r>
      <w:r w:rsidR="006A09C3" w:rsidRPr="009572D7">
        <w:rPr>
          <w:color w:val="000000"/>
          <w:lang w:eastAsia="en-US"/>
        </w:rPr>
        <w:t xml:space="preserve">; </w:t>
      </w:r>
    </w:p>
    <w:p w:rsidR="006A09C3" w:rsidRPr="009572D7" w:rsidRDefault="00F63CAC" w:rsidP="006A09C3">
      <w:pPr>
        <w:autoSpaceDE w:val="0"/>
        <w:autoSpaceDN w:val="0"/>
        <w:adjustRightInd w:val="0"/>
        <w:jc w:val="both"/>
        <w:rPr>
          <w:color w:val="000000"/>
          <w:lang w:eastAsia="en-US"/>
        </w:rPr>
      </w:pPr>
      <w:r>
        <w:rPr>
          <w:color w:val="000000"/>
          <w:lang w:eastAsia="en-US"/>
        </w:rPr>
        <w:t>Integrating the sustainable development into the investments priorities in the RDI component is to be perform</w:t>
      </w:r>
      <w:r w:rsidR="00186841">
        <w:rPr>
          <w:color w:val="000000"/>
          <w:lang w:eastAsia="en-US"/>
        </w:rPr>
        <w:t xml:space="preserve">ed by </w:t>
      </w:r>
      <w:r>
        <w:rPr>
          <w:color w:val="000000"/>
          <w:lang w:eastAsia="en-US"/>
        </w:rPr>
        <w:t xml:space="preserve">the Management Authority </w:t>
      </w:r>
      <w:r w:rsidR="00186841">
        <w:rPr>
          <w:color w:val="000000"/>
          <w:lang w:eastAsia="en-US"/>
        </w:rPr>
        <w:t xml:space="preserve">and the Intermediate Body use of a system of coordination on generating, evaluating and selecting the FESI funded projects </w:t>
      </w:r>
      <w:r w:rsidR="00186841">
        <w:rPr>
          <w:b/>
          <w:color w:val="000000"/>
          <w:lang w:eastAsia="en-US"/>
        </w:rPr>
        <w:t xml:space="preserve">to be proposed in the </w:t>
      </w:r>
      <w:r w:rsidR="00186841">
        <w:rPr>
          <w:b/>
          <w:i/>
          <w:color w:val="000000"/>
          <w:lang w:eastAsia="en-US"/>
        </w:rPr>
        <w:t xml:space="preserve">Specific and General Guidelines. </w:t>
      </w:r>
      <w:r w:rsidR="00186841">
        <w:rPr>
          <w:b/>
          <w:color w:val="000000"/>
          <w:lang w:eastAsia="en-US"/>
        </w:rPr>
        <w:t xml:space="preserve">This guideline </w:t>
      </w:r>
      <w:r w:rsidR="00186841">
        <w:rPr>
          <w:color w:val="000000"/>
          <w:lang w:eastAsia="en-US"/>
        </w:rPr>
        <w:t xml:space="preserve">stipulates the obligations and the project evaluation criteria, it proposed an </w:t>
      </w:r>
      <w:r w:rsidR="00D01FCE">
        <w:rPr>
          <w:color w:val="000000"/>
          <w:lang w:eastAsia="en-US"/>
        </w:rPr>
        <w:t>explicit</w:t>
      </w:r>
      <w:r w:rsidR="00186841">
        <w:rPr>
          <w:color w:val="000000"/>
          <w:lang w:eastAsia="en-US"/>
        </w:rPr>
        <w:t xml:space="preserve"> definition of the sustainable development, and </w:t>
      </w:r>
      <w:r w:rsidR="00186841">
        <w:rPr>
          <w:b/>
          <w:color w:val="000000"/>
          <w:lang w:eastAsia="en-US"/>
        </w:rPr>
        <w:t xml:space="preserve">mentions </w:t>
      </w:r>
      <w:r w:rsidR="00186841">
        <w:rPr>
          <w:color w:val="000000"/>
          <w:lang w:eastAsia="en-US"/>
        </w:rPr>
        <w:t xml:space="preserve">the categories of projects with tangible impact for each Operational Program. In addition, </w:t>
      </w:r>
      <w:r w:rsidR="00186841">
        <w:rPr>
          <w:b/>
          <w:color w:val="000000"/>
          <w:lang w:eastAsia="en-US"/>
        </w:rPr>
        <w:t xml:space="preserve">the guideline comprised clear criteria and instructions </w:t>
      </w:r>
      <w:r w:rsidR="00186841">
        <w:rPr>
          <w:color w:val="000000"/>
          <w:lang w:eastAsia="en-US"/>
        </w:rPr>
        <w:t>for the applicants when drafting the projects, in order to introduce the ideas of sustainable development ever since the drafting stage and, in doing so, providing the background for respecting this principle in the ulterior stages of implementation</w:t>
      </w:r>
      <w:r w:rsidR="006A09C3" w:rsidRPr="009572D7">
        <w:rPr>
          <w:color w:val="000000"/>
          <w:lang w:eastAsia="en-US"/>
        </w:rPr>
        <w:t>”.</w:t>
      </w:r>
    </w:p>
    <w:p w:rsidR="00E14E43" w:rsidRPr="009572D7" w:rsidRDefault="00912CB3" w:rsidP="006A09C3">
      <w:pPr>
        <w:autoSpaceDE w:val="0"/>
        <w:autoSpaceDN w:val="0"/>
        <w:adjustRightInd w:val="0"/>
        <w:jc w:val="both"/>
        <w:rPr>
          <w:b/>
          <w:color w:val="000000"/>
          <w:lang w:eastAsia="en-US"/>
        </w:rPr>
      </w:pPr>
      <w:r w:rsidRPr="009572D7">
        <w:rPr>
          <w:color w:val="000000"/>
          <w:lang w:eastAsia="en-US"/>
        </w:rPr>
        <w:t xml:space="preserve"> </w:t>
      </w:r>
      <w:r w:rsidR="006A09C3" w:rsidRPr="009572D7">
        <w:rPr>
          <w:color w:val="000000"/>
          <w:lang w:eastAsia="en-US"/>
        </w:rPr>
        <w:t xml:space="preserve"> </w:t>
      </w:r>
      <w:r w:rsidR="00925CC1" w:rsidRPr="009572D7">
        <w:rPr>
          <w:color w:val="000000"/>
          <w:lang w:eastAsia="en-US"/>
        </w:rPr>
        <w:t>Obs.:</w:t>
      </w:r>
      <w:r w:rsidR="006A09C3" w:rsidRPr="009572D7">
        <w:rPr>
          <w:color w:val="000000"/>
          <w:lang w:eastAsia="en-US"/>
        </w:rPr>
        <w:t xml:space="preserve"> </w:t>
      </w:r>
      <w:r w:rsidR="00186841">
        <w:rPr>
          <w:b/>
          <w:color w:val="000000"/>
          <w:lang w:eastAsia="en-US"/>
        </w:rPr>
        <w:t>This item contains an eloquent example of “dismissing” some EC requirement, including the “extremely accurate and coherent way” of wording</w:t>
      </w:r>
      <w:r w:rsidR="006A09C3" w:rsidRPr="009572D7">
        <w:rPr>
          <w:b/>
          <w:color w:val="000000"/>
          <w:lang w:eastAsia="en-US"/>
        </w:rPr>
        <w:t xml:space="preserve">.  </w:t>
      </w:r>
    </w:p>
    <w:p w:rsidR="006A09C3" w:rsidRPr="009572D7" w:rsidRDefault="006A09C3" w:rsidP="006A09C3">
      <w:pPr>
        <w:autoSpaceDE w:val="0"/>
        <w:autoSpaceDN w:val="0"/>
        <w:adjustRightInd w:val="0"/>
        <w:jc w:val="both"/>
        <w:rPr>
          <w:b/>
          <w:iCs/>
        </w:rPr>
      </w:pPr>
      <w:r w:rsidRPr="00186841">
        <w:rPr>
          <w:color w:val="000000"/>
          <w:lang w:eastAsia="en-US"/>
        </w:rPr>
        <w:t xml:space="preserve">   </w:t>
      </w:r>
      <w:r w:rsidR="00186841">
        <w:rPr>
          <w:color w:val="000000"/>
          <w:lang w:eastAsia="en-US"/>
        </w:rPr>
        <w:t xml:space="preserve">I mention this is a summary analysis of the papers mentioned in the title and that, deliberately, I did not introduce any table with </w:t>
      </w:r>
      <w:r w:rsidR="00186841">
        <w:rPr>
          <w:i/>
          <w:color w:val="000000"/>
          <w:lang w:eastAsia="en-US"/>
        </w:rPr>
        <w:t xml:space="preserve">Expected results during the </w:t>
      </w:r>
      <w:r w:rsidR="00186841" w:rsidRPr="00186841">
        <w:rPr>
          <w:i/>
          <w:color w:val="000000"/>
          <w:lang w:eastAsia="en-US"/>
        </w:rPr>
        <w:t>action</w:t>
      </w:r>
      <w:r w:rsidR="00186841">
        <w:rPr>
          <w:color w:val="000000"/>
          <w:lang w:eastAsia="en-US"/>
        </w:rPr>
        <w:t>, which is a sample of information void, drafting, grammar mistakes but which gives some valuable informa</w:t>
      </w:r>
      <w:r w:rsidR="00D530E4">
        <w:rPr>
          <w:color w:val="000000"/>
          <w:lang w:eastAsia="en-US"/>
        </w:rPr>
        <w:t>tion</w:t>
      </w:r>
      <w:r w:rsidR="00FE7B09" w:rsidRPr="009572D7">
        <w:rPr>
          <w:iCs/>
          <w:sz w:val="23"/>
          <w:szCs w:val="23"/>
        </w:rPr>
        <w:t xml:space="preserve"> – </w:t>
      </w:r>
      <w:r w:rsidR="00D530E4">
        <w:rPr>
          <w:b/>
          <w:iCs/>
          <w:sz w:val="28"/>
          <w:szCs w:val="28"/>
        </w:rPr>
        <w:t>Target</w:t>
      </w:r>
      <w:r w:rsidR="00FE7B09" w:rsidRPr="009572D7">
        <w:rPr>
          <w:b/>
          <w:iCs/>
          <w:sz w:val="28"/>
          <w:szCs w:val="28"/>
        </w:rPr>
        <w:t xml:space="preserve"> 2022/2023</w:t>
      </w:r>
      <w:r w:rsidR="00FE7B09" w:rsidRPr="009572D7">
        <w:rPr>
          <w:b/>
          <w:iCs/>
        </w:rPr>
        <w:t xml:space="preserve">, </w:t>
      </w:r>
      <w:r w:rsidR="00D530E4">
        <w:rPr>
          <w:b/>
          <w:iCs/>
        </w:rPr>
        <w:t>with intermediate one in</w:t>
      </w:r>
      <w:r w:rsidR="00FE7B09" w:rsidRPr="009572D7">
        <w:rPr>
          <w:b/>
          <w:iCs/>
        </w:rPr>
        <w:t xml:space="preserve"> 2018. </w:t>
      </w:r>
    </w:p>
    <w:p w:rsidR="00D530E4" w:rsidRDefault="00D530E4" w:rsidP="006A09C3">
      <w:pPr>
        <w:autoSpaceDE w:val="0"/>
        <w:autoSpaceDN w:val="0"/>
        <w:adjustRightInd w:val="0"/>
        <w:jc w:val="both"/>
        <w:rPr>
          <w:b/>
          <w:iCs/>
        </w:rPr>
      </w:pPr>
    </w:p>
    <w:p w:rsidR="000B1E5A" w:rsidRPr="009572D7" w:rsidRDefault="00D530E4" w:rsidP="006A09C3">
      <w:pPr>
        <w:autoSpaceDE w:val="0"/>
        <w:autoSpaceDN w:val="0"/>
        <w:adjustRightInd w:val="0"/>
        <w:jc w:val="both"/>
        <w:rPr>
          <w:b/>
          <w:iCs/>
          <w:sz w:val="28"/>
          <w:szCs w:val="28"/>
        </w:rPr>
      </w:pPr>
      <w:r>
        <w:rPr>
          <w:b/>
          <w:iCs/>
        </w:rPr>
        <w:br w:type="page"/>
      </w:r>
      <w:r w:rsidR="002A165E" w:rsidRPr="009572D7">
        <w:rPr>
          <w:b/>
          <w:iCs/>
        </w:rPr>
        <w:lastRenderedPageBreak/>
        <w:t xml:space="preserve">        </w:t>
      </w:r>
      <w:r>
        <w:rPr>
          <w:b/>
          <w:iCs/>
          <w:sz w:val="28"/>
          <w:szCs w:val="28"/>
        </w:rPr>
        <w:t>OPINION</w:t>
      </w:r>
      <w:r w:rsidR="002A165E" w:rsidRPr="009572D7">
        <w:rPr>
          <w:b/>
          <w:iCs/>
          <w:sz w:val="28"/>
          <w:szCs w:val="28"/>
        </w:rPr>
        <w:t xml:space="preserve"> </w:t>
      </w:r>
    </w:p>
    <w:p w:rsidR="00A3292D" w:rsidRPr="009572D7" w:rsidRDefault="000B1E5A" w:rsidP="00DA76AF">
      <w:pPr>
        <w:autoSpaceDE w:val="0"/>
        <w:autoSpaceDN w:val="0"/>
        <w:adjustRightInd w:val="0"/>
        <w:jc w:val="both"/>
        <w:rPr>
          <w:iCs/>
        </w:rPr>
      </w:pPr>
      <w:r w:rsidRPr="009572D7">
        <w:rPr>
          <w:iCs/>
        </w:rPr>
        <w:t xml:space="preserve">   </w:t>
      </w:r>
      <w:r w:rsidR="00D530E4">
        <w:rPr>
          <w:iCs/>
        </w:rPr>
        <w:t xml:space="preserve">After analyzing the three papers, the documents on the </w:t>
      </w:r>
      <w:r w:rsidR="004444F5" w:rsidRPr="009572D7">
        <w:rPr>
          <w:iCs/>
        </w:rPr>
        <w:t>“</w:t>
      </w:r>
      <w:r w:rsidR="00D530E4">
        <w:rPr>
          <w:iCs/>
        </w:rPr>
        <w:t>analysis and proofs on the RDI market of Romania</w:t>
      </w:r>
      <w:r w:rsidR="004444F5" w:rsidRPr="009572D7">
        <w:rPr>
          <w:iCs/>
        </w:rPr>
        <w:t>”</w:t>
      </w:r>
      <w:r w:rsidR="00D530E4">
        <w:rPr>
          <w:iCs/>
        </w:rPr>
        <w:t xml:space="preserve"> by</w:t>
      </w:r>
      <w:r w:rsidR="004444F5" w:rsidRPr="009572D7">
        <w:rPr>
          <w:iCs/>
        </w:rPr>
        <w:t xml:space="preserve"> </w:t>
      </w:r>
      <w:proofErr w:type="spellStart"/>
      <w:r w:rsidR="004444F5" w:rsidRPr="009572D7">
        <w:rPr>
          <w:iCs/>
        </w:rPr>
        <w:t>ARUP&amp;Partners</w:t>
      </w:r>
      <w:proofErr w:type="spellEnd"/>
      <w:r w:rsidR="004444F5" w:rsidRPr="009572D7">
        <w:rPr>
          <w:iCs/>
        </w:rPr>
        <w:t xml:space="preserve"> Ir</w:t>
      </w:r>
      <w:r w:rsidR="00D530E4">
        <w:rPr>
          <w:iCs/>
        </w:rPr>
        <w:t>eland</w:t>
      </w:r>
      <w:r w:rsidR="004444F5" w:rsidRPr="009572D7">
        <w:rPr>
          <w:iCs/>
        </w:rPr>
        <w:t xml:space="preserve"> (Arup), </w:t>
      </w:r>
      <w:r w:rsidR="00D530E4">
        <w:rPr>
          <w:iCs/>
        </w:rPr>
        <w:t>in the Framework Agreement for Technical Assistance for the Beneficiary States</w:t>
      </w:r>
      <w:r w:rsidR="00D530E4" w:rsidRPr="009572D7">
        <w:rPr>
          <w:iCs/>
        </w:rPr>
        <w:t xml:space="preserve"> </w:t>
      </w:r>
      <w:r w:rsidR="004444F5" w:rsidRPr="009572D7">
        <w:rPr>
          <w:iCs/>
        </w:rPr>
        <w:t>-</w:t>
      </w:r>
      <w:r w:rsidR="002A165E" w:rsidRPr="009572D7">
        <w:rPr>
          <w:iCs/>
        </w:rPr>
        <w:t xml:space="preserve"> JASPERS </w:t>
      </w:r>
      <w:r w:rsidR="00D530E4">
        <w:rPr>
          <w:iCs/>
        </w:rPr>
        <w:t xml:space="preserve">and in the Partnership Agreement 0 the section referring to RDI, it clearly results the detour of “structural funds and of European investments” for </w:t>
      </w:r>
      <w:r w:rsidR="00C01CC0" w:rsidRPr="009572D7">
        <w:rPr>
          <w:iCs/>
        </w:rPr>
        <w:t xml:space="preserve">2014-2020, </w:t>
      </w:r>
      <w:r w:rsidR="00D530E4">
        <w:rPr>
          <w:iCs/>
        </w:rPr>
        <w:t>funds meant for the Romanian Scientific Research – Technological Development, planned under the approval of the ministers</w:t>
      </w:r>
      <w:r w:rsidR="004444F5" w:rsidRPr="009572D7">
        <w:rPr>
          <w:iCs/>
        </w:rPr>
        <w:t xml:space="preserve"> E.O. </w:t>
      </w:r>
      <w:proofErr w:type="spellStart"/>
      <w:r w:rsidR="004444F5" w:rsidRPr="009572D7">
        <w:rPr>
          <w:iCs/>
        </w:rPr>
        <w:t>Teodorovici</w:t>
      </w:r>
      <w:proofErr w:type="spellEnd"/>
      <w:r w:rsidR="004444F5" w:rsidRPr="009572D7">
        <w:rPr>
          <w:iCs/>
        </w:rPr>
        <w:t xml:space="preserve"> – </w:t>
      </w:r>
      <w:proofErr w:type="spellStart"/>
      <w:r w:rsidR="004444F5" w:rsidRPr="009572D7">
        <w:rPr>
          <w:iCs/>
        </w:rPr>
        <w:t>M.F.Eu</w:t>
      </w:r>
      <w:proofErr w:type="spellEnd"/>
      <w:r w:rsidR="004444F5" w:rsidRPr="009572D7">
        <w:rPr>
          <w:iCs/>
        </w:rPr>
        <w:t xml:space="preserve">., </w:t>
      </w:r>
      <w:proofErr w:type="spellStart"/>
      <w:r w:rsidR="004444F5" w:rsidRPr="009572D7">
        <w:rPr>
          <w:iCs/>
        </w:rPr>
        <w:t>Remus</w:t>
      </w:r>
      <w:proofErr w:type="spellEnd"/>
      <w:r w:rsidR="004444F5" w:rsidRPr="009572D7">
        <w:rPr>
          <w:iCs/>
        </w:rPr>
        <w:t xml:space="preserve"> </w:t>
      </w:r>
      <w:proofErr w:type="spellStart"/>
      <w:r w:rsidR="004444F5" w:rsidRPr="009572D7">
        <w:rPr>
          <w:iCs/>
        </w:rPr>
        <w:t>Pricopie</w:t>
      </w:r>
      <w:proofErr w:type="spellEnd"/>
      <w:r w:rsidR="004444F5" w:rsidRPr="009572D7">
        <w:rPr>
          <w:iCs/>
        </w:rPr>
        <w:t xml:space="preserve"> </w:t>
      </w:r>
      <w:r w:rsidR="00D530E4">
        <w:rPr>
          <w:iCs/>
        </w:rPr>
        <w:t>and</w:t>
      </w:r>
      <w:r w:rsidR="004444F5" w:rsidRPr="009572D7">
        <w:rPr>
          <w:iCs/>
        </w:rPr>
        <w:t xml:space="preserve"> </w:t>
      </w:r>
      <w:proofErr w:type="spellStart"/>
      <w:r w:rsidR="004444F5" w:rsidRPr="009572D7">
        <w:rPr>
          <w:iCs/>
        </w:rPr>
        <w:t>Mih</w:t>
      </w:r>
      <w:r w:rsidR="002A165E" w:rsidRPr="009572D7">
        <w:rPr>
          <w:iCs/>
        </w:rPr>
        <w:t>nea</w:t>
      </w:r>
      <w:proofErr w:type="spellEnd"/>
      <w:r w:rsidR="002A165E" w:rsidRPr="009572D7">
        <w:rPr>
          <w:iCs/>
        </w:rPr>
        <w:t xml:space="preserve"> </w:t>
      </w:r>
      <w:proofErr w:type="spellStart"/>
      <w:r w:rsidR="002A165E" w:rsidRPr="009572D7">
        <w:rPr>
          <w:iCs/>
        </w:rPr>
        <w:t>Cosmin</w:t>
      </w:r>
      <w:proofErr w:type="spellEnd"/>
      <w:r w:rsidR="002A165E" w:rsidRPr="009572D7">
        <w:rPr>
          <w:iCs/>
        </w:rPr>
        <w:t xml:space="preserve"> </w:t>
      </w:r>
      <w:proofErr w:type="spellStart"/>
      <w:r w:rsidR="002A165E" w:rsidRPr="009572D7">
        <w:rPr>
          <w:iCs/>
        </w:rPr>
        <w:t>Costoiu</w:t>
      </w:r>
      <w:proofErr w:type="spellEnd"/>
      <w:r w:rsidR="00D530E4">
        <w:rPr>
          <w:iCs/>
        </w:rPr>
        <w:t xml:space="preserve"> -</w:t>
      </w:r>
      <w:r w:rsidR="002A165E" w:rsidRPr="009572D7">
        <w:rPr>
          <w:iCs/>
        </w:rPr>
        <w:t xml:space="preserve"> M.</w:t>
      </w:r>
      <w:r w:rsidR="00D530E4">
        <w:rPr>
          <w:iCs/>
        </w:rPr>
        <w:t>N</w:t>
      </w:r>
      <w:r w:rsidR="002A165E" w:rsidRPr="009572D7">
        <w:rPr>
          <w:iCs/>
        </w:rPr>
        <w:t>.</w:t>
      </w:r>
      <w:r w:rsidR="00D530E4">
        <w:rPr>
          <w:iCs/>
        </w:rPr>
        <w:t>E</w:t>
      </w:r>
      <w:r w:rsidR="002A165E" w:rsidRPr="009572D7">
        <w:rPr>
          <w:iCs/>
        </w:rPr>
        <w:t xml:space="preserve">. </w:t>
      </w:r>
      <w:r w:rsidR="00D530E4">
        <w:rPr>
          <w:iCs/>
        </w:rPr>
        <w:t xml:space="preserve">and of </w:t>
      </w:r>
      <w:proofErr w:type="spellStart"/>
      <w:r w:rsidR="00D530E4">
        <w:rPr>
          <w:iCs/>
        </w:rPr>
        <w:t>Mr</w:t>
      </w:r>
      <w:proofErr w:type="spellEnd"/>
      <w:r w:rsidR="004444F5" w:rsidRPr="009572D7">
        <w:rPr>
          <w:iCs/>
        </w:rPr>
        <w:t xml:space="preserve"> Victor </w:t>
      </w:r>
      <w:proofErr w:type="spellStart"/>
      <w:r w:rsidR="004444F5" w:rsidRPr="009572D7">
        <w:rPr>
          <w:iCs/>
        </w:rPr>
        <w:t>Viorel</w:t>
      </w:r>
      <w:proofErr w:type="spellEnd"/>
      <w:r w:rsidR="004444F5" w:rsidRPr="009572D7">
        <w:rPr>
          <w:iCs/>
        </w:rPr>
        <w:t xml:space="preserve"> Ponta </w:t>
      </w:r>
      <w:r w:rsidR="00D530E4">
        <w:rPr>
          <w:iCs/>
        </w:rPr>
        <w:t>–</w:t>
      </w:r>
      <w:r w:rsidR="004444F5" w:rsidRPr="009572D7">
        <w:rPr>
          <w:iCs/>
        </w:rPr>
        <w:t xml:space="preserve"> </w:t>
      </w:r>
      <w:r w:rsidR="00D530E4">
        <w:rPr>
          <w:iCs/>
        </w:rPr>
        <w:t>P</w:t>
      </w:r>
      <w:r w:rsidR="004444F5" w:rsidRPr="009572D7">
        <w:rPr>
          <w:iCs/>
        </w:rPr>
        <w:t>rim</w:t>
      </w:r>
      <w:r w:rsidR="00D530E4">
        <w:rPr>
          <w:iCs/>
        </w:rPr>
        <w:t>e M</w:t>
      </w:r>
      <w:r w:rsidRPr="009572D7">
        <w:rPr>
          <w:iCs/>
        </w:rPr>
        <w:t>inist</w:t>
      </w:r>
      <w:r w:rsidR="00D530E4">
        <w:rPr>
          <w:iCs/>
        </w:rPr>
        <w:t>e</w:t>
      </w:r>
      <w:r w:rsidRPr="009572D7">
        <w:rPr>
          <w:iCs/>
        </w:rPr>
        <w:t xml:space="preserve">r </w:t>
      </w:r>
      <w:r w:rsidR="00D530E4">
        <w:rPr>
          <w:iCs/>
        </w:rPr>
        <w:t>of the Romanian Government, with the immediate help of the EC, mainly of the commissioner for Research and Innovation, Ms</w:t>
      </w:r>
      <w:r w:rsidR="00B24468" w:rsidRPr="009572D7">
        <w:rPr>
          <w:iCs/>
        </w:rPr>
        <w:t xml:space="preserve"> </w:t>
      </w:r>
      <w:proofErr w:type="spellStart"/>
      <w:r w:rsidR="00B24468" w:rsidRPr="009572D7">
        <w:rPr>
          <w:iCs/>
        </w:rPr>
        <w:t>Maire</w:t>
      </w:r>
      <w:proofErr w:type="spellEnd"/>
      <w:r w:rsidR="00B24468" w:rsidRPr="009572D7">
        <w:rPr>
          <w:iCs/>
        </w:rPr>
        <w:t xml:space="preserve"> </w:t>
      </w:r>
      <w:proofErr w:type="spellStart"/>
      <w:r w:rsidR="00B24468" w:rsidRPr="009572D7">
        <w:rPr>
          <w:iCs/>
        </w:rPr>
        <w:t>Geo</w:t>
      </w:r>
      <w:r w:rsidR="00426495" w:rsidRPr="009572D7">
        <w:rPr>
          <w:iCs/>
        </w:rPr>
        <w:t>ghegan</w:t>
      </w:r>
      <w:proofErr w:type="spellEnd"/>
      <w:r w:rsidR="00426495" w:rsidRPr="009572D7">
        <w:rPr>
          <w:iCs/>
        </w:rPr>
        <w:t>-</w:t>
      </w:r>
      <w:r w:rsidR="00B24468" w:rsidRPr="009572D7">
        <w:rPr>
          <w:iCs/>
        </w:rPr>
        <w:t xml:space="preserve"> Quinn. </w:t>
      </w:r>
      <w:r w:rsidR="00F02512">
        <w:rPr>
          <w:iCs/>
        </w:rPr>
        <w:t>I shall demonstrate the truth of my above statement and I shall attach the proofs of our actions coming to support them</w:t>
      </w:r>
      <w:r w:rsidR="004444F5" w:rsidRPr="009572D7">
        <w:rPr>
          <w:iCs/>
        </w:rPr>
        <w:t>:</w:t>
      </w:r>
      <w:r w:rsidR="00C01CC0" w:rsidRPr="009572D7">
        <w:rPr>
          <w:iCs/>
        </w:rPr>
        <w:t xml:space="preserve"> </w:t>
      </w:r>
      <w:r w:rsidR="00B24468" w:rsidRPr="009572D7">
        <w:rPr>
          <w:iCs/>
        </w:rPr>
        <w:t xml:space="preserve"> </w:t>
      </w:r>
    </w:p>
    <w:p w:rsidR="003A3DC0" w:rsidRPr="009572D7" w:rsidRDefault="00BC64EC" w:rsidP="00A57ADD">
      <w:pPr>
        <w:jc w:val="both"/>
      </w:pPr>
      <w:r w:rsidRPr="009572D7">
        <w:t xml:space="preserve">     a- </w:t>
      </w:r>
      <w:r w:rsidR="00B24468" w:rsidRPr="009572D7">
        <w:t xml:space="preserve"> </w:t>
      </w:r>
      <w:r w:rsidR="00F02512">
        <w:t xml:space="preserve">MNE puts </w:t>
      </w:r>
      <w:r w:rsidR="00D01FCE">
        <w:t>officially</w:t>
      </w:r>
      <w:r w:rsidR="00F02512">
        <w:t xml:space="preserve"> under discussion the so-called first preliminary version of the strategy on</w:t>
      </w:r>
      <w:r w:rsidR="00A57ADD" w:rsidRPr="009572D7">
        <w:t xml:space="preserve"> </w:t>
      </w:r>
      <w:r w:rsidR="00F02512">
        <w:t>November 19,</w:t>
      </w:r>
      <w:r w:rsidR="00A57ADD" w:rsidRPr="009572D7">
        <w:t xml:space="preserve"> 2013, </w:t>
      </w:r>
      <w:r w:rsidR="00F02512">
        <w:t>on the occasion of the gradual meetings, scheduled by e-mail with the general managers and the scientific managers of the National Institutes for Research –Development, invitation sent by the Secretary of State</w:t>
      </w:r>
      <w:r w:rsidR="00BB19C2" w:rsidRPr="009572D7">
        <w:t xml:space="preserve"> Tudor </w:t>
      </w:r>
      <w:proofErr w:type="spellStart"/>
      <w:r w:rsidR="00BB19C2" w:rsidRPr="009572D7">
        <w:t>Prisecaru</w:t>
      </w:r>
      <w:proofErr w:type="spellEnd"/>
      <w:r w:rsidR="00BB19C2" w:rsidRPr="009572D7">
        <w:t>.</w:t>
      </w:r>
      <w:r w:rsidR="003A3DC0" w:rsidRPr="009572D7">
        <w:t xml:space="preserve"> </w:t>
      </w:r>
      <w:r w:rsidR="00F02512">
        <w:t xml:space="preserve">However, the presented </w:t>
      </w:r>
      <w:r w:rsidR="00D01FCE">
        <w:t>draft</w:t>
      </w:r>
      <w:r w:rsidR="00F02512">
        <w:t xml:space="preserve"> was changed and amended and published in a new version on the site, on December 5, 2013. Why were these meetings organized, as, from the list of the participants in the consortium, it resulted that most of them attended in drafting the strategy?</w:t>
      </w:r>
    </w:p>
    <w:p w:rsidR="004B317C" w:rsidRPr="009572D7" w:rsidRDefault="00BC64EC" w:rsidP="00A57ADD">
      <w:pPr>
        <w:jc w:val="both"/>
      </w:pPr>
      <w:r w:rsidRPr="009572D7">
        <w:t xml:space="preserve">      b</w:t>
      </w:r>
      <w:r w:rsidR="00426495" w:rsidRPr="009572D7">
        <w:t xml:space="preserve">- </w:t>
      </w:r>
      <w:r w:rsidR="00F02512">
        <w:t xml:space="preserve"> As the first version of the Partnership Agreement was not that on October 2013, as stated by </w:t>
      </w:r>
      <w:proofErr w:type="spellStart"/>
      <w:r w:rsidR="00F02512">
        <w:t>Mr</w:t>
      </w:r>
      <w:proofErr w:type="spellEnd"/>
      <w:r w:rsidR="00F02512">
        <w:t xml:space="preserve"> minister </w:t>
      </w:r>
      <w:proofErr w:type="spellStart"/>
      <w:r w:rsidR="00426495" w:rsidRPr="009572D7">
        <w:t>Teodorovici</w:t>
      </w:r>
      <w:proofErr w:type="spellEnd"/>
      <w:r w:rsidR="00426495" w:rsidRPr="009572D7">
        <w:t xml:space="preserve"> </w:t>
      </w:r>
      <w:r w:rsidR="00F02512">
        <w:t>and the Prime Minister, as there was another version drafted in English and sent to the EC on May 2013, that comprised also the RDI area, it resulted the strategy existed at that time.</w:t>
      </w:r>
      <w:r w:rsidR="004B317C" w:rsidRPr="009572D7">
        <w:t>.</w:t>
      </w:r>
    </w:p>
    <w:p w:rsidR="006B54A7" w:rsidRPr="009572D7" w:rsidRDefault="00BC64EC" w:rsidP="00821B60">
      <w:pPr>
        <w:jc w:val="both"/>
      </w:pPr>
      <w:r w:rsidRPr="009572D7">
        <w:t xml:space="preserve">      c</w:t>
      </w:r>
      <w:r w:rsidR="00A06BB2" w:rsidRPr="009572D7">
        <w:t xml:space="preserve">- </w:t>
      </w:r>
      <w:r w:rsidR="00F02512">
        <w:t>According to the project</w:t>
      </w:r>
      <w:r w:rsidR="002253B7" w:rsidRPr="009572D7">
        <w:t> </w:t>
      </w:r>
      <w:r w:rsidR="002253B7" w:rsidRPr="009572D7">
        <w:rPr>
          <w:b/>
          <w:bCs/>
        </w:rPr>
        <w:t>„</w:t>
      </w:r>
      <w:r w:rsidR="00F02512">
        <w:rPr>
          <w:b/>
          <w:bCs/>
        </w:rPr>
        <w:t xml:space="preserve">Drafting the National Strategy for research, technological development and innovation for </w:t>
      </w:r>
      <w:r w:rsidR="002253B7" w:rsidRPr="009572D7">
        <w:rPr>
          <w:b/>
          <w:bCs/>
        </w:rPr>
        <w:t>2014-2020”</w:t>
      </w:r>
      <w:r w:rsidR="002253B7" w:rsidRPr="009572D7">
        <w:t xml:space="preserve">, </w:t>
      </w:r>
      <w:r w:rsidR="00F02512">
        <w:t>granted by</w:t>
      </w:r>
      <w:r w:rsidR="00A57ADD" w:rsidRPr="009572D7">
        <w:t xml:space="preserve"> A.N.C.S. </w:t>
      </w:r>
      <w:r w:rsidR="00F02512">
        <w:t xml:space="preserve"> to the consortium coordinated by </w:t>
      </w:r>
      <w:r w:rsidR="002253B7" w:rsidRPr="009572D7">
        <w:t xml:space="preserve">U.E.F.I.S.C.D.I., </w:t>
      </w:r>
      <w:r w:rsidR="00F02512">
        <w:t>through an agreement, applicable since January 2013, of total value of</w:t>
      </w:r>
      <w:r w:rsidR="002253B7" w:rsidRPr="009572D7">
        <w:t xml:space="preserve"> 3</w:t>
      </w:r>
      <w:r w:rsidR="00F02512">
        <w:t>,</w:t>
      </w:r>
      <w:r w:rsidR="002253B7" w:rsidRPr="009572D7">
        <w:t>500</w:t>
      </w:r>
      <w:r w:rsidR="00F02512">
        <w:t>,</w:t>
      </w:r>
      <w:r w:rsidR="002253B7" w:rsidRPr="009572D7">
        <w:t xml:space="preserve">000 </w:t>
      </w:r>
      <w:r w:rsidR="00F02512">
        <w:t xml:space="preserve">RON, for 10 months, the strategy should have been drafted by October. Under these terms, there is no explanation for Ms </w:t>
      </w:r>
      <w:r w:rsidR="00A06BB2" w:rsidRPr="009572D7">
        <w:t>Dana Gheorghe</w:t>
      </w:r>
      <w:r w:rsidR="00F02512">
        <w:t>’s statement</w:t>
      </w:r>
      <w:r w:rsidR="00A06BB2" w:rsidRPr="009572D7">
        <w:t>-</w:t>
      </w:r>
      <w:r w:rsidR="00F02512">
        <w:t xml:space="preserve"> manager of the </w:t>
      </w:r>
      <w:r w:rsidR="00A06BB2" w:rsidRPr="009572D7">
        <w:t xml:space="preserve"> I.</w:t>
      </w:r>
      <w:r w:rsidR="00F02512">
        <w:t>B</w:t>
      </w:r>
      <w:r w:rsidR="00A57ADD" w:rsidRPr="009572D7">
        <w:t xml:space="preserve"> </w:t>
      </w:r>
      <w:r w:rsidR="00F02512">
        <w:t>Research</w:t>
      </w:r>
      <w:r w:rsidR="00A57ADD" w:rsidRPr="009572D7">
        <w:t>,</w:t>
      </w:r>
      <w:r w:rsidR="00A06BB2" w:rsidRPr="009572D7">
        <w:t xml:space="preserve"> </w:t>
      </w:r>
      <w:r w:rsidR="00F02512">
        <w:t>of March 2013,</w:t>
      </w:r>
      <w:r w:rsidR="00A06BB2" w:rsidRPr="009572D7">
        <w:t xml:space="preserve"> </w:t>
      </w:r>
      <w:r w:rsidR="00F02512">
        <w:t xml:space="preserve">on the future structure of the program for </w:t>
      </w:r>
      <w:r w:rsidR="00A06BB2" w:rsidRPr="009572D7">
        <w:t>2014-2020</w:t>
      </w:r>
      <w:r w:rsidR="00A57ADD" w:rsidRPr="009572D7">
        <w:t xml:space="preserve">, </w:t>
      </w:r>
      <w:r w:rsidR="00F02512">
        <w:t xml:space="preserve">statement made in the interview published in March </w:t>
      </w:r>
      <w:r w:rsidR="00A57ADD" w:rsidRPr="009572D7">
        <w:t xml:space="preserve">2013, </w:t>
      </w:r>
      <w:r w:rsidR="00F02512">
        <w:t>in the Brochure</w:t>
      </w:r>
      <w:r w:rsidR="00A06BB2" w:rsidRPr="009572D7">
        <w:t xml:space="preserve"> 05 / 2013</w:t>
      </w:r>
      <w:r w:rsidR="00A57ADD" w:rsidRPr="009572D7">
        <w:t xml:space="preserve"> “</w:t>
      </w:r>
      <w:r w:rsidR="00F02512">
        <w:t>Research</w:t>
      </w:r>
      <w:r w:rsidR="00A57ADD" w:rsidRPr="009572D7">
        <w:t>, De</w:t>
      </w:r>
      <w:r w:rsidR="00F02512">
        <w:t>velopment</w:t>
      </w:r>
      <w:r w:rsidR="00A57ADD" w:rsidRPr="009572D7">
        <w:t>,</w:t>
      </w:r>
      <w:r w:rsidR="00F02512">
        <w:t xml:space="preserve"> </w:t>
      </w:r>
      <w:r w:rsidR="00A57ADD" w:rsidRPr="009572D7">
        <w:t>In</w:t>
      </w:r>
      <w:r w:rsidR="00F02512">
        <w:t>n</w:t>
      </w:r>
      <w:r w:rsidR="00A57ADD" w:rsidRPr="009572D7">
        <w:t>ova</w:t>
      </w:r>
      <w:r w:rsidR="00F02512">
        <w:t>tion by structural instruments</w:t>
      </w:r>
      <w:r w:rsidR="00A57ADD" w:rsidRPr="009572D7">
        <w:t>”,</w:t>
      </w:r>
      <w:r w:rsidR="00A06BB2" w:rsidRPr="009572D7">
        <w:t xml:space="preserve"> </w:t>
      </w:r>
      <w:r w:rsidR="00F02512">
        <w:t>published by</w:t>
      </w:r>
      <w:r w:rsidR="00A06BB2" w:rsidRPr="009572D7">
        <w:t xml:space="preserve"> </w:t>
      </w:r>
      <w:proofErr w:type="spellStart"/>
      <w:r w:rsidR="00A06BB2" w:rsidRPr="009572D7">
        <w:t>M.F.Eu</w:t>
      </w:r>
      <w:proofErr w:type="spellEnd"/>
      <w:r w:rsidR="00A06BB2" w:rsidRPr="009572D7">
        <w:t>.</w:t>
      </w:r>
      <w:r w:rsidR="007104F9">
        <w:t>, as there is no valid explanation on how could be drafted the Partnership Agreement sent to Brussels in May</w:t>
      </w:r>
      <w:r w:rsidR="006B54A7" w:rsidRPr="009572D7">
        <w:t>.</w:t>
      </w:r>
    </w:p>
    <w:p w:rsidR="00635756" w:rsidRPr="009572D7" w:rsidRDefault="006B54A7" w:rsidP="00821B60">
      <w:pPr>
        <w:jc w:val="both"/>
      </w:pPr>
      <w:r w:rsidRPr="009572D7">
        <w:t xml:space="preserve">      d-  </w:t>
      </w:r>
      <w:r w:rsidR="00B61FEF">
        <w:t xml:space="preserve">Discrepancies also show up in the evolution of </w:t>
      </w:r>
      <w:r w:rsidRPr="009572D7">
        <w:t xml:space="preserve">JASPERS </w:t>
      </w:r>
      <w:r w:rsidR="00B61FEF">
        <w:t xml:space="preserve">agreement and of </w:t>
      </w:r>
      <w:r w:rsidRPr="009572D7">
        <w:t>ARUP</w:t>
      </w:r>
      <w:r w:rsidR="00B61FEF">
        <w:t xml:space="preserve"> subcontractor</w:t>
      </w:r>
      <w:r w:rsidRPr="009572D7">
        <w:t xml:space="preserve">, </w:t>
      </w:r>
      <w:r w:rsidR="00B61FEF">
        <w:t xml:space="preserve">who submitted the first Reporting on March 14, </w:t>
      </w:r>
      <w:r w:rsidRPr="009572D7">
        <w:t xml:space="preserve">2013, </w:t>
      </w:r>
      <w:r w:rsidR="00B61FEF">
        <w:t xml:space="preserve">the next one was in June, and the last one was on August 9, </w:t>
      </w:r>
      <w:r w:rsidRPr="009572D7">
        <w:t>2013</w:t>
      </w:r>
      <w:r w:rsidR="00635756" w:rsidRPr="009572D7">
        <w:t xml:space="preserve">. </w:t>
      </w:r>
      <w:r w:rsidR="00B61FEF">
        <w:t xml:space="preserve">It is to emphasize the warning from ARUP </w:t>
      </w:r>
      <w:r w:rsidR="00D01FCE">
        <w:t>reporting</w:t>
      </w:r>
      <w:r w:rsidR="00B61FEF">
        <w:t xml:space="preserve">, according to which, </w:t>
      </w:r>
      <w:r w:rsidR="00B61FEF">
        <w:rPr>
          <w:b/>
        </w:rPr>
        <w:t>they considered the client’s instructions and requirements.</w:t>
      </w:r>
      <w:r w:rsidR="00635756" w:rsidRPr="009572D7">
        <w:t xml:space="preserve"> </w:t>
      </w:r>
      <w:r w:rsidR="00B61FEF">
        <w:t>How was it possible to send in May a paper based on an analysis that was concluded in August? To all these, we can add the misinformation of the Monitoring Committee who was told that the analyses had been concluded and they were to be sent to the Committee members, and then, by e-mail, to come back with the information that, due to the emergency of sending the Agreement to Brussels, as priority action, the social-economic analyses could not be sent, but this was going to be done later on. As one of those who firmly asked for those documents, made without the participation of the trade unions confederation representatives, especially when Ms</w:t>
      </w:r>
      <w:r w:rsidR="00BE5997" w:rsidRPr="009572D7">
        <w:t xml:space="preserve"> Dana Gheorghe </w:t>
      </w:r>
      <w:r w:rsidR="00B61FEF">
        <w:t xml:space="preserve">informed us on the conclusion of this activity through JASPERS and with </w:t>
      </w:r>
      <w:proofErr w:type="spellStart"/>
      <w:r w:rsidR="00B61FEF">
        <w:t>Mr</w:t>
      </w:r>
      <w:proofErr w:type="spellEnd"/>
      <w:r w:rsidR="002F51BB" w:rsidRPr="009572D7">
        <w:t xml:space="preserve"> minist</w:t>
      </w:r>
      <w:r w:rsidR="00B61FEF">
        <w:t>er</w:t>
      </w:r>
      <w:r w:rsidR="002F51BB" w:rsidRPr="009572D7">
        <w:t xml:space="preserve"> E.O. </w:t>
      </w:r>
      <w:proofErr w:type="spellStart"/>
      <w:r w:rsidR="002F51BB" w:rsidRPr="009572D7">
        <w:t>Teodorovici</w:t>
      </w:r>
      <w:r w:rsidR="00B61FEF">
        <w:t>’s</w:t>
      </w:r>
      <w:proofErr w:type="spellEnd"/>
      <w:r w:rsidR="00B61FEF">
        <w:t xml:space="preserve"> intervention and statement to consult the document on the site if </w:t>
      </w:r>
      <w:r w:rsidR="0046119F">
        <w:t>I was interested (though it had not been published there), I can state there are at least two practices that turned to be general</w:t>
      </w:r>
      <w:r w:rsidR="008B4481" w:rsidRPr="009572D7">
        <w:t>:</w:t>
      </w:r>
    </w:p>
    <w:p w:rsidR="008B4481" w:rsidRPr="009572D7" w:rsidRDefault="006B487E" w:rsidP="008B4481">
      <w:pPr>
        <w:jc w:val="both"/>
      </w:pPr>
      <w:r w:rsidRPr="009572D7">
        <w:t xml:space="preserve">  </w:t>
      </w:r>
      <w:r w:rsidR="008B4481" w:rsidRPr="009572D7">
        <w:t xml:space="preserve">I- </w:t>
      </w:r>
      <w:r w:rsidR="0046119F">
        <w:t>there is no mention on the data of last update of the site, and even so the documents show up under false titles</w:t>
      </w:r>
      <w:r w:rsidR="008B4481" w:rsidRPr="009572D7">
        <w:t xml:space="preserve"> (</w:t>
      </w:r>
      <w:r w:rsidR="0046119F">
        <w:t>for us the title was</w:t>
      </w:r>
      <w:r w:rsidR="008B4481" w:rsidRPr="009572D7">
        <w:t xml:space="preserve"> Progr</w:t>
      </w:r>
      <w:r w:rsidR="0046119F">
        <w:t>amming</w:t>
      </w:r>
      <w:r w:rsidR="008B4481" w:rsidRPr="009572D7">
        <w:t xml:space="preserve"> 2014-2020);</w:t>
      </w:r>
    </w:p>
    <w:p w:rsidR="008B4481" w:rsidRPr="009572D7" w:rsidRDefault="006B487E" w:rsidP="008B4481">
      <w:pPr>
        <w:jc w:val="both"/>
      </w:pPr>
      <w:r w:rsidRPr="009572D7">
        <w:lastRenderedPageBreak/>
        <w:t xml:space="preserve">  </w:t>
      </w:r>
      <w:r w:rsidR="008B4481" w:rsidRPr="009572D7">
        <w:t xml:space="preserve"> II- </w:t>
      </w:r>
      <w:r w:rsidR="0046119F">
        <w:t xml:space="preserve"> documents are published on the net for few hours, and then they are deleted</w:t>
      </w:r>
      <w:r w:rsidR="003C2B54" w:rsidRPr="009572D7">
        <w:t>.</w:t>
      </w:r>
    </w:p>
    <w:p w:rsidR="000B1E5A" w:rsidRPr="009572D7" w:rsidRDefault="003C2B54" w:rsidP="00CF746B">
      <w:pPr>
        <w:jc w:val="both"/>
      </w:pPr>
      <w:r w:rsidRPr="009572D7">
        <w:t xml:space="preserve">       e- Pre</w:t>
      </w:r>
      <w:r w:rsidR="0046119F">
        <w:t xml:space="preserve">paring the funds detour is obvious ever since the state of ANCS “granting” the project to a “consortium” coordinated by </w:t>
      </w:r>
      <w:r w:rsidR="00B73141" w:rsidRPr="009572D7">
        <w:t xml:space="preserve">U.E.F.I.S.C.D.I., </w:t>
      </w:r>
      <w:r w:rsidR="0046119F">
        <w:t xml:space="preserve">it would be interesting to find out whether the later did not also organize the “granting auction”. As for the consortium (there is no meaning to continue the bad treatment of Romanian by the papers authors), it is to be </w:t>
      </w:r>
      <w:r w:rsidR="00D01FCE">
        <w:t>seen</w:t>
      </w:r>
      <w:r w:rsidR="0046119F">
        <w:t xml:space="preserve"> how they arrange to get a larger number of partners: consequently, we have as partner</w:t>
      </w:r>
      <w:r w:rsidR="00B73141" w:rsidRPr="009572D7">
        <w:t xml:space="preserve"> P.R.C.P. (</w:t>
      </w:r>
      <w:r w:rsidR="0046119F">
        <w:t>the Research-Design Employers’ Union of Romania</w:t>
      </w:r>
      <w:r w:rsidR="00B73141" w:rsidRPr="009572D7">
        <w:t>)</w:t>
      </w:r>
      <w:r w:rsidR="0046119F">
        <w:t xml:space="preserve">, and as associated partners we also find the institutes, the companies, the universities with </w:t>
      </w:r>
      <w:r w:rsidR="00CF746B" w:rsidRPr="009572D7">
        <w:t>P.R.C.P.</w:t>
      </w:r>
      <w:r w:rsidR="0046119F">
        <w:t xml:space="preserve"> leadership as members</w:t>
      </w:r>
      <w:r w:rsidR="00CF746B" w:rsidRPr="009572D7">
        <w:t>,</w:t>
      </w:r>
      <w:r w:rsidR="00654994" w:rsidRPr="009572D7">
        <w:t xml:space="preserve"> </w:t>
      </w:r>
      <w:r w:rsidR="00CF746B" w:rsidRPr="009572D7">
        <w:t xml:space="preserve"> </w:t>
      </w:r>
      <w:r w:rsidR="0046119F">
        <w:t>not to mention that an institute shows up twice, and as for universities, I do not think there is one to be left out.</w:t>
      </w:r>
      <w:r w:rsidR="00CF746B" w:rsidRPr="009572D7">
        <w:t xml:space="preserve">. </w:t>
      </w:r>
    </w:p>
    <w:p w:rsidR="00880CE8" w:rsidRPr="009572D7" w:rsidRDefault="00654994" w:rsidP="00880CE8">
      <w:pPr>
        <w:pStyle w:val="Default"/>
        <w:jc w:val="both"/>
      </w:pPr>
      <w:r w:rsidRPr="009572D7">
        <w:t xml:space="preserve">   </w:t>
      </w:r>
      <w:r w:rsidR="0046119F">
        <w:t xml:space="preserve">    f- In order not to be too shocking, the amounts meant for certain programs, especially those meant obviously for the clientele, </w:t>
      </w:r>
      <w:r w:rsidR="0046119F">
        <w:rPr>
          <w:b/>
        </w:rPr>
        <w:t>are in Euros, forgetting the national currency</w:t>
      </w:r>
      <w:r w:rsidRPr="009572D7">
        <w:t xml:space="preserve"> (</w:t>
      </w:r>
      <w:r w:rsidR="0046119F">
        <w:t>and so lower values show up</w:t>
      </w:r>
      <w:r w:rsidRPr="009572D7">
        <w:t>)</w:t>
      </w:r>
      <w:r w:rsidR="00DA76AF" w:rsidRPr="009572D7">
        <w:t xml:space="preserve"> </w:t>
      </w:r>
      <w:r w:rsidR="0046119F">
        <w:t>and they also forget we talk about the national strategy. It is one of the shaped of information manipulation, as also done by using acronyms with other meanings than the usual one</w:t>
      </w:r>
      <w:r w:rsidR="00044BE8" w:rsidRPr="009572D7">
        <w:t>,</w:t>
      </w:r>
      <w:r w:rsidR="00BB4F43" w:rsidRPr="009572D7">
        <w:t xml:space="preserve"> </w:t>
      </w:r>
      <w:r w:rsidR="0046119F">
        <w:rPr>
          <w:b/>
        </w:rPr>
        <w:t>such as</w:t>
      </w:r>
      <w:r w:rsidR="00BB4F43" w:rsidRPr="009572D7">
        <w:rPr>
          <w:b/>
        </w:rPr>
        <w:t xml:space="preserve"> </w:t>
      </w:r>
      <w:r w:rsidR="0046119F">
        <w:rPr>
          <w:b/>
        </w:rPr>
        <w:t>R</w:t>
      </w:r>
      <w:r w:rsidR="00BB4F43" w:rsidRPr="009572D7">
        <w:rPr>
          <w:b/>
        </w:rPr>
        <w:t>.&amp;D. (</w:t>
      </w:r>
      <w:r w:rsidR="0046119F">
        <w:rPr>
          <w:b/>
        </w:rPr>
        <w:t xml:space="preserve">Experimental research and development, actually Scientific Research – Technological </w:t>
      </w:r>
      <w:r w:rsidR="003A09F3">
        <w:rPr>
          <w:b/>
        </w:rPr>
        <w:t>Development, term in accordance with the project title and theme), RDI</w:t>
      </w:r>
      <w:r w:rsidR="00044BE8" w:rsidRPr="009572D7">
        <w:rPr>
          <w:b/>
        </w:rPr>
        <w:t xml:space="preserve"> (</w:t>
      </w:r>
      <w:r w:rsidR="003A09F3">
        <w:rPr>
          <w:b/>
        </w:rPr>
        <w:t>Research, experimental development and innovation, actually Research, technological development and innovation) or to create confusions</w:t>
      </w:r>
      <w:r w:rsidR="00B342B2" w:rsidRPr="009572D7">
        <w:rPr>
          <w:b/>
        </w:rPr>
        <w:t>:</w:t>
      </w:r>
      <w:r w:rsidR="00044BE8" w:rsidRPr="009572D7">
        <w:rPr>
          <w:b/>
        </w:rPr>
        <w:t xml:space="preserve"> </w:t>
      </w:r>
      <w:r w:rsidR="003A09F3">
        <w:rPr>
          <w:rFonts w:ascii="Times New Roman" w:hAnsi="Times New Roman" w:cs="Times New Roman"/>
          <w:b/>
          <w:bCs/>
          <w:color w:val="auto"/>
          <w:lang w:eastAsia="ja-JP"/>
        </w:rPr>
        <w:t>S</w:t>
      </w:r>
      <w:r w:rsidR="00900201">
        <w:rPr>
          <w:rFonts w:ascii="Times New Roman" w:hAnsi="Times New Roman" w:cs="Times New Roman"/>
          <w:b/>
          <w:bCs/>
          <w:color w:val="auto"/>
          <w:lang w:eastAsia="ja-JP"/>
        </w:rPr>
        <w:t>OP-RDI</w:t>
      </w:r>
      <w:r w:rsidR="00044BE8" w:rsidRPr="009572D7">
        <w:rPr>
          <w:rFonts w:ascii="Times New Roman" w:hAnsi="Times New Roman" w:cs="Times New Roman"/>
          <w:b/>
          <w:bCs/>
          <w:color w:val="auto"/>
          <w:lang w:eastAsia="ja-JP"/>
        </w:rPr>
        <w:t xml:space="preserve"> </w:t>
      </w:r>
      <w:r w:rsidR="00044BE8" w:rsidRPr="009572D7">
        <w:rPr>
          <w:b/>
          <w:bCs/>
        </w:rPr>
        <w:t>(</w:t>
      </w:r>
      <w:proofErr w:type="spellStart"/>
      <w:r w:rsidR="003A09F3">
        <w:rPr>
          <w:rFonts w:ascii="Times New Roman" w:hAnsi="Times New Roman" w:cs="Times New Roman"/>
          <w:b/>
          <w:color w:val="auto"/>
          <w:lang w:eastAsia="ja-JP"/>
        </w:rPr>
        <w:t>Sectoral</w:t>
      </w:r>
      <w:proofErr w:type="spellEnd"/>
      <w:r w:rsidR="003A09F3">
        <w:rPr>
          <w:rFonts w:ascii="Times New Roman" w:hAnsi="Times New Roman" w:cs="Times New Roman"/>
          <w:b/>
          <w:color w:val="auto"/>
          <w:lang w:eastAsia="ja-JP"/>
        </w:rPr>
        <w:t xml:space="preserve"> Operational Plan for Research, Development and Innovation</w:t>
      </w:r>
      <w:r w:rsidR="00044BE8" w:rsidRPr="009572D7">
        <w:rPr>
          <w:rFonts w:ascii="Times New Roman" w:hAnsi="Times New Roman" w:cs="Times New Roman"/>
          <w:b/>
          <w:color w:val="auto"/>
          <w:lang w:eastAsia="ja-JP"/>
        </w:rPr>
        <w:t xml:space="preserve"> 2014–2020</w:t>
      </w:r>
      <w:r w:rsidR="00044BE8" w:rsidRPr="009572D7">
        <w:rPr>
          <w:rFonts w:ascii="Times New Roman" w:hAnsi="Times New Roman" w:cs="Times New Roman"/>
          <w:b/>
        </w:rPr>
        <w:t xml:space="preserve">, </w:t>
      </w:r>
      <w:r w:rsidR="003A09F3">
        <w:rPr>
          <w:rFonts w:ascii="Times New Roman" w:hAnsi="Times New Roman" w:cs="Times New Roman"/>
          <w:b/>
        </w:rPr>
        <w:t>which, in fact, there is nothing else than a theme objective of the OPC</w:t>
      </w:r>
      <w:r w:rsidR="003A09F3" w:rsidRPr="009572D7">
        <w:rPr>
          <w:rFonts w:ascii="Times New Roman" w:hAnsi="Times New Roman" w:cs="Times New Roman"/>
          <w:b/>
        </w:rPr>
        <w:t xml:space="preserve"> </w:t>
      </w:r>
      <w:r w:rsidR="003A09F3">
        <w:rPr>
          <w:rFonts w:ascii="Times New Roman" w:hAnsi="Times New Roman" w:cs="Times New Roman"/>
          <w:b/>
        </w:rPr>
        <w:t>–</w:t>
      </w:r>
      <w:r w:rsidR="00A00364" w:rsidRPr="009572D7">
        <w:rPr>
          <w:rFonts w:ascii="Times New Roman" w:hAnsi="Times New Roman" w:cs="Times New Roman"/>
          <w:b/>
        </w:rPr>
        <w:t xml:space="preserve"> </w:t>
      </w:r>
      <w:r w:rsidR="003A09F3">
        <w:rPr>
          <w:rFonts w:ascii="Times New Roman" w:hAnsi="Times New Roman" w:cs="Times New Roman"/>
          <w:b/>
        </w:rPr>
        <w:t>Operational Program for Competitiveness, in particular the component Research</w:t>
      </w:r>
      <w:r w:rsidR="00B342B2" w:rsidRPr="009572D7">
        <w:rPr>
          <w:rFonts w:ascii="Times New Roman" w:hAnsi="Times New Roman" w:cs="Times New Roman"/>
          <w:b/>
          <w:sz w:val="22"/>
          <w:szCs w:val="22"/>
        </w:rPr>
        <w:t xml:space="preserve">, </w:t>
      </w:r>
      <w:r w:rsidR="003A09F3">
        <w:rPr>
          <w:rFonts w:ascii="Times New Roman" w:hAnsi="Times New Roman" w:cs="Times New Roman"/>
          <w:b/>
          <w:sz w:val="22"/>
          <w:szCs w:val="22"/>
        </w:rPr>
        <w:t>Technological Development and Innovation</w:t>
      </w:r>
      <w:r w:rsidR="003A09F3" w:rsidRPr="009572D7">
        <w:rPr>
          <w:rFonts w:ascii="Times New Roman" w:hAnsi="Times New Roman" w:cs="Times New Roman"/>
          <w:b/>
          <w:sz w:val="22"/>
          <w:szCs w:val="22"/>
        </w:rPr>
        <w:t xml:space="preserve"> </w:t>
      </w:r>
      <w:r w:rsidR="00B342B2" w:rsidRPr="009572D7">
        <w:rPr>
          <w:rFonts w:ascii="Times New Roman" w:hAnsi="Times New Roman" w:cs="Times New Roman"/>
          <w:b/>
          <w:sz w:val="22"/>
          <w:szCs w:val="22"/>
        </w:rPr>
        <w:t xml:space="preserve">( </w:t>
      </w:r>
      <w:r w:rsidR="003A09F3">
        <w:rPr>
          <w:rFonts w:ascii="Times New Roman" w:hAnsi="Times New Roman" w:cs="Times New Roman"/>
          <w:b/>
          <w:sz w:val="22"/>
          <w:szCs w:val="22"/>
        </w:rPr>
        <w:t>R</w:t>
      </w:r>
      <w:r w:rsidR="00B342B2" w:rsidRPr="009572D7">
        <w:rPr>
          <w:rFonts w:ascii="Times New Roman" w:hAnsi="Times New Roman" w:cs="Times New Roman"/>
          <w:b/>
          <w:sz w:val="22"/>
          <w:szCs w:val="22"/>
        </w:rPr>
        <w:t xml:space="preserve"> D I ) </w:t>
      </w:r>
      <w:r w:rsidR="003A09F3">
        <w:rPr>
          <w:rFonts w:ascii="Times New Roman" w:hAnsi="Times New Roman" w:cs="Times New Roman"/>
          <w:b/>
          <w:sz w:val="22"/>
          <w:szCs w:val="22"/>
        </w:rPr>
        <w:t>to Support the Business and the Competitiveness</w:t>
      </w:r>
      <w:r w:rsidR="00612790" w:rsidRPr="009572D7">
        <w:rPr>
          <w:rFonts w:ascii="Times New Roman" w:hAnsi="Times New Roman" w:cs="Times New Roman"/>
          <w:b/>
          <w:sz w:val="22"/>
          <w:szCs w:val="22"/>
        </w:rPr>
        <w:t xml:space="preserve">, </w:t>
      </w:r>
      <w:r w:rsidR="003A09F3">
        <w:rPr>
          <w:rFonts w:ascii="Times New Roman" w:hAnsi="Times New Roman" w:cs="Times New Roman"/>
          <w:b/>
          <w:sz w:val="22"/>
          <w:szCs w:val="22"/>
        </w:rPr>
        <w:t>and not an operational plan likely to SOP</w:t>
      </w:r>
      <w:r w:rsidR="00B342B2" w:rsidRPr="009572D7">
        <w:rPr>
          <w:rFonts w:ascii="Times New Roman" w:hAnsi="Times New Roman" w:cs="Times New Roman"/>
          <w:b/>
          <w:sz w:val="22"/>
          <w:szCs w:val="22"/>
        </w:rPr>
        <w:t xml:space="preserve"> </w:t>
      </w:r>
      <w:r w:rsidR="003A09F3">
        <w:rPr>
          <w:rFonts w:ascii="Times New Roman" w:hAnsi="Times New Roman" w:cs="Times New Roman"/>
          <w:b/>
          <w:sz w:val="22"/>
          <w:szCs w:val="22"/>
        </w:rPr>
        <w:t>IEG</w:t>
      </w:r>
      <w:r w:rsidR="00B342B2" w:rsidRPr="009572D7">
        <w:rPr>
          <w:rFonts w:ascii="Times New Roman" w:hAnsi="Times New Roman" w:cs="Times New Roman"/>
          <w:b/>
          <w:sz w:val="22"/>
          <w:szCs w:val="22"/>
        </w:rPr>
        <w:t xml:space="preserve">) </w:t>
      </w:r>
      <w:r w:rsidR="003A09F3">
        <w:rPr>
          <w:rFonts w:ascii="Times New Roman" w:hAnsi="Times New Roman" w:cs="Times New Roman"/>
          <w:b/>
          <w:sz w:val="22"/>
          <w:szCs w:val="22"/>
        </w:rPr>
        <w:t xml:space="preserve">or </w:t>
      </w:r>
      <w:r w:rsidR="00B342B2" w:rsidRPr="009572D7">
        <w:rPr>
          <w:rFonts w:ascii="Times New Roman" w:hAnsi="Times New Roman" w:cs="Times New Roman"/>
          <w:b/>
          <w:sz w:val="22"/>
          <w:szCs w:val="22"/>
        </w:rPr>
        <w:t>O.P.C. (</w:t>
      </w:r>
      <w:r w:rsidR="003A09F3">
        <w:rPr>
          <w:rFonts w:ascii="Times New Roman" w:hAnsi="Times New Roman" w:cs="Times New Roman"/>
          <w:b/>
          <w:sz w:val="22"/>
          <w:szCs w:val="22"/>
        </w:rPr>
        <w:t xml:space="preserve">which does not mean the Office for Consumers’ Protection well-known by the population, but mean Public Research </w:t>
      </w:r>
      <w:r w:rsidR="00D01FCE">
        <w:rPr>
          <w:rFonts w:ascii="Times New Roman" w:hAnsi="Times New Roman" w:cs="Times New Roman"/>
          <w:b/>
          <w:sz w:val="22"/>
          <w:szCs w:val="22"/>
        </w:rPr>
        <w:t>Organizations</w:t>
      </w:r>
      <w:r w:rsidR="003A09F3">
        <w:rPr>
          <w:rFonts w:ascii="Times New Roman" w:hAnsi="Times New Roman" w:cs="Times New Roman"/>
          <w:b/>
          <w:sz w:val="22"/>
          <w:szCs w:val="22"/>
        </w:rPr>
        <w:t>)</w:t>
      </w:r>
      <w:r w:rsidR="00E50C21" w:rsidRPr="009572D7">
        <w:rPr>
          <w:rFonts w:ascii="Times New Roman" w:hAnsi="Times New Roman" w:cs="Times New Roman"/>
          <w:b/>
          <w:sz w:val="22"/>
          <w:szCs w:val="22"/>
        </w:rPr>
        <w:t xml:space="preserve">. </w:t>
      </w:r>
      <w:r w:rsidR="00D01FCE">
        <w:rPr>
          <w:rFonts w:ascii="Times New Roman" w:hAnsi="Times New Roman" w:cs="Times New Roman"/>
          <w:sz w:val="22"/>
          <w:szCs w:val="22"/>
        </w:rPr>
        <w:t>The confusion is induced and maintained, depending on the recipient of message from the document, by using different phrases and terms, such as</w:t>
      </w:r>
      <w:r w:rsidR="00D01FCE" w:rsidRPr="009572D7">
        <w:rPr>
          <w:rFonts w:ascii="Times New Roman" w:hAnsi="Times New Roman" w:cs="Times New Roman"/>
          <w:sz w:val="22"/>
          <w:szCs w:val="22"/>
        </w:rPr>
        <w:t xml:space="preserve">: </w:t>
      </w:r>
      <w:r w:rsidR="00D01FCE" w:rsidRPr="009572D7">
        <w:rPr>
          <w:rFonts w:ascii="Times New Roman" w:hAnsi="Times New Roman" w:cs="Times New Roman"/>
          <w:b/>
          <w:sz w:val="22"/>
          <w:szCs w:val="22"/>
        </w:rPr>
        <w:t>s</w:t>
      </w:r>
      <w:r w:rsidR="00D01FCE">
        <w:rPr>
          <w:rFonts w:ascii="Times New Roman" w:hAnsi="Times New Roman" w:cs="Times New Roman"/>
          <w:b/>
          <w:sz w:val="22"/>
          <w:szCs w:val="22"/>
        </w:rPr>
        <w:t>y</w:t>
      </w:r>
      <w:r w:rsidR="00D01FCE" w:rsidRPr="009572D7">
        <w:rPr>
          <w:rFonts w:ascii="Times New Roman" w:hAnsi="Times New Roman" w:cs="Times New Roman"/>
          <w:b/>
          <w:sz w:val="22"/>
          <w:szCs w:val="22"/>
        </w:rPr>
        <w:t xml:space="preserve">stem/ </w:t>
      </w:r>
      <w:r w:rsidR="00D01FCE">
        <w:rPr>
          <w:rFonts w:ascii="Times New Roman" w:hAnsi="Times New Roman" w:cs="Times New Roman"/>
          <w:b/>
          <w:sz w:val="22"/>
          <w:szCs w:val="22"/>
        </w:rPr>
        <w:t>environment</w:t>
      </w:r>
      <w:r w:rsidR="00D01FCE" w:rsidRPr="009572D7">
        <w:rPr>
          <w:rFonts w:ascii="Times New Roman" w:hAnsi="Times New Roman" w:cs="Times New Roman"/>
          <w:b/>
          <w:sz w:val="22"/>
          <w:szCs w:val="22"/>
        </w:rPr>
        <w:t>/sector/eco</w:t>
      </w:r>
      <w:r w:rsidR="00D01FCE">
        <w:rPr>
          <w:rFonts w:ascii="Times New Roman" w:hAnsi="Times New Roman" w:cs="Times New Roman"/>
          <w:b/>
          <w:sz w:val="22"/>
          <w:szCs w:val="22"/>
        </w:rPr>
        <w:t>-</w:t>
      </w:r>
      <w:r w:rsidR="00D01FCE" w:rsidRPr="009572D7">
        <w:rPr>
          <w:rFonts w:ascii="Times New Roman" w:hAnsi="Times New Roman" w:cs="Times New Roman"/>
          <w:b/>
          <w:sz w:val="22"/>
          <w:szCs w:val="22"/>
        </w:rPr>
        <w:t>s</w:t>
      </w:r>
      <w:r w:rsidR="00D01FCE">
        <w:rPr>
          <w:rFonts w:ascii="Times New Roman" w:hAnsi="Times New Roman" w:cs="Times New Roman"/>
          <w:b/>
          <w:sz w:val="22"/>
          <w:szCs w:val="22"/>
        </w:rPr>
        <w:t>ystem</w:t>
      </w:r>
      <w:r w:rsidR="00D01FCE" w:rsidRPr="009572D7">
        <w:rPr>
          <w:rFonts w:ascii="Times New Roman" w:hAnsi="Times New Roman" w:cs="Times New Roman"/>
          <w:b/>
          <w:sz w:val="22"/>
          <w:szCs w:val="22"/>
        </w:rPr>
        <w:t xml:space="preserve">- </w:t>
      </w:r>
      <w:r w:rsidR="00D01FCE">
        <w:rPr>
          <w:rFonts w:ascii="Times New Roman" w:hAnsi="Times New Roman" w:cs="Times New Roman"/>
          <w:b/>
          <w:sz w:val="22"/>
          <w:szCs w:val="22"/>
        </w:rPr>
        <w:t>R</w:t>
      </w:r>
      <w:r w:rsidR="00D01FCE" w:rsidRPr="009572D7">
        <w:rPr>
          <w:rFonts w:ascii="Times New Roman" w:hAnsi="Times New Roman" w:cs="Times New Roman"/>
          <w:b/>
          <w:sz w:val="22"/>
          <w:szCs w:val="22"/>
        </w:rPr>
        <w:t xml:space="preserve">.D.I.; </w:t>
      </w:r>
      <w:r w:rsidR="00D01FCE">
        <w:rPr>
          <w:b/>
          <w:sz w:val="22"/>
          <w:szCs w:val="22"/>
        </w:rPr>
        <w:t>A.C. (Research Authority, actually the MNE</w:t>
      </w:r>
      <w:r w:rsidR="00D01FCE" w:rsidRPr="009572D7">
        <w:rPr>
          <w:b/>
          <w:sz w:val="22"/>
          <w:szCs w:val="22"/>
        </w:rPr>
        <w:t>); MD</w:t>
      </w:r>
      <w:r w:rsidR="00D01FCE">
        <w:rPr>
          <w:b/>
          <w:sz w:val="22"/>
          <w:szCs w:val="22"/>
        </w:rPr>
        <w:t>RDI</w:t>
      </w:r>
      <w:r w:rsidR="00D01FCE" w:rsidRPr="009572D7">
        <w:rPr>
          <w:b/>
          <w:sz w:val="22"/>
          <w:szCs w:val="22"/>
        </w:rPr>
        <w:t xml:space="preserve"> (Minist</w:t>
      </w:r>
      <w:r w:rsidR="00D01FCE">
        <w:rPr>
          <w:b/>
          <w:sz w:val="22"/>
          <w:szCs w:val="22"/>
        </w:rPr>
        <w:t>e</w:t>
      </w:r>
      <w:r w:rsidR="00D01FCE" w:rsidRPr="009572D7">
        <w:rPr>
          <w:b/>
          <w:sz w:val="22"/>
          <w:szCs w:val="22"/>
        </w:rPr>
        <w:t>r Delegat</w:t>
      </w:r>
      <w:r w:rsidR="00D01FCE">
        <w:rPr>
          <w:b/>
          <w:sz w:val="22"/>
          <w:szCs w:val="22"/>
        </w:rPr>
        <w:t>e</w:t>
      </w:r>
      <w:r w:rsidR="00D01FCE" w:rsidRPr="009572D7">
        <w:rPr>
          <w:b/>
          <w:sz w:val="22"/>
          <w:szCs w:val="22"/>
        </w:rPr>
        <w:t xml:space="preserve"> </w:t>
      </w:r>
      <w:r w:rsidR="00D01FCE">
        <w:rPr>
          <w:b/>
          <w:sz w:val="22"/>
          <w:szCs w:val="22"/>
        </w:rPr>
        <w:t>for R</w:t>
      </w:r>
      <w:r w:rsidR="00D01FCE" w:rsidRPr="009572D7">
        <w:rPr>
          <w:b/>
          <w:sz w:val="22"/>
          <w:szCs w:val="22"/>
        </w:rPr>
        <w:t xml:space="preserve">.D.I., </w:t>
      </w:r>
      <w:r w:rsidR="00D01FCE">
        <w:rPr>
          <w:b/>
          <w:sz w:val="22"/>
          <w:szCs w:val="22"/>
        </w:rPr>
        <w:t xml:space="preserve">actually </w:t>
      </w:r>
      <w:r w:rsidR="00D01FCE" w:rsidRPr="009572D7">
        <w:rPr>
          <w:b/>
          <w:sz w:val="22"/>
          <w:szCs w:val="22"/>
        </w:rPr>
        <w:t>Minist</w:t>
      </w:r>
      <w:r w:rsidR="00D01FCE">
        <w:rPr>
          <w:b/>
          <w:sz w:val="22"/>
          <w:szCs w:val="22"/>
        </w:rPr>
        <w:t>e</w:t>
      </w:r>
      <w:r w:rsidR="00D01FCE" w:rsidRPr="009572D7">
        <w:rPr>
          <w:b/>
          <w:sz w:val="22"/>
          <w:szCs w:val="22"/>
        </w:rPr>
        <w:t>r Delegat</w:t>
      </w:r>
      <w:r w:rsidR="00D01FCE">
        <w:rPr>
          <w:b/>
          <w:sz w:val="22"/>
          <w:szCs w:val="22"/>
        </w:rPr>
        <w:t>e for Higher Education and Scientific Research and Technological Development) who is currently dean of the University of Polytechnics of Bucharest</w:t>
      </w:r>
      <w:r w:rsidR="00D01FCE" w:rsidRPr="009572D7">
        <w:rPr>
          <w:b/>
          <w:sz w:val="22"/>
          <w:szCs w:val="22"/>
        </w:rPr>
        <w:t xml:space="preserve"> –U.P.B., </w:t>
      </w:r>
      <w:r w:rsidR="00D01FCE">
        <w:rPr>
          <w:b/>
          <w:sz w:val="22"/>
          <w:szCs w:val="22"/>
        </w:rPr>
        <w:t>self-suspended for the mandate of minister delegate</w:t>
      </w:r>
      <w:r w:rsidR="00D01FCE" w:rsidRPr="009572D7">
        <w:rPr>
          <w:b/>
          <w:sz w:val="22"/>
          <w:szCs w:val="22"/>
        </w:rPr>
        <w:t xml:space="preserve">; </w:t>
      </w:r>
      <w:r w:rsidR="00D01FCE">
        <w:rPr>
          <w:b/>
        </w:rPr>
        <w:t xml:space="preserve">industrial research, experimental development </w:t>
      </w:r>
      <w:r w:rsidR="00D01FCE">
        <w:t xml:space="preserve">or the multitude of </w:t>
      </w:r>
      <w:r w:rsidR="00D01FCE">
        <w:rPr>
          <w:b/>
        </w:rPr>
        <w:t>councils, committees, colleges, instruments and methods</w:t>
      </w:r>
      <w:r w:rsidR="00D01FCE" w:rsidRPr="009572D7">
        <w:rPr>
          <w:b/>
        </w:rPr>
        <w:t xml:space="preserve"> etc.,</w:t>
      </w:r>
      <w:r w:rsidR="00D01FCE">
        <w:t xml:space="preserve"> serving the clientele and justifying the delay in funds allowance until finalizing their organization.</w:t>
      </w:r>
      <w:r w:rsidR="00D01FCE" w:rsidRPr="009572D7">
        <w:t xml:space="preserve"> </w:t>
      </w:r>
    </w:p>
    <w:p w:rsidR="00CF746B" w:rsidRPr="009572D7" w:rsidRDefault="000430F6" w:rsidP="00880CE8">
      <w:pPr>
        <w:pStyle w:val="Default"/>
        <w:jc w:val="both"/>
        <w:rPr>
          <w:sz w:val="22"/>
          <w:szCs w:val="22"/>
        </w:rPr>
      </w:pPr>
      <w:r w:rsidRPr="009572D7">
        <w:t xml:space="preserve">    </w:t>
      </w:r>
      <w:r w:rsidR="00D01FCE" w:rsidRPr="009572D7">
        <w:t xml:space="preserve">g- </w:t>
      </w:r>
      <w:r w:rsidR="00D01FCE">
        <w:t xml:space="preserve">We are victims of false and use of it, acknowledged by the authors even in the proposed wording: </w:t>
      </w:r>
      <w:r w:rsidR="00D01FCE" w:rsidRPr="009572D7">
        <w:t>“</w:t>
      </w:r>
      <w:r w:rsidR="00D01FCE">
        <w:rPr>
          <w:b/>
          <w:sz w:val="23"/>
          <w:szCs w:val="23"/>
        </w:rPr>
        <w:t xml:space="preserve">As part of EU cohesion policy for </w:t>
      </w:r>
      <w:r w:rsidR="00D01FCE" w:rsidRPr="009572D7">
        <w:rPr>
          <w:b/>
          <w:sz w:val="23"/>
          <w:szCs w:val="23"/>
        </w:rPr>
        <w:t xml:space="preserve">2014 – 2020, </w:t>
      </w:r>
      <w:r w:rsidR="00D01FCE">
        <w:rPr>
          <w:b/>
          <w:sz w:val="23"/>
          <w:szCs w:val="23"/>
        </w:rPr>
        <w:t xml:space="preserve">the European Commission proposes as key objective </w:t>
      </w:r>
      <w:r w:rsidR="00D01FCE" w:rsidRPr="009572D7">
        <w:rPr>
          <w:b/>
          <w:sz w:val="23"/>
          <w:szCs w:val="23"/>
        </w:rPr>
        <w:t>„</w:t>
      </w:r>
      <w:r w:rsidR="00D01FCE">
        <w:rPr>
          <w:b/>
          <w:i/>
          <w:sz w:val="23"/>
          <w:szCs w:val="23"/>
        </w:rPr>
        <w:t>strengthening the research, the technological development and the innovation</w:t>
      </w:r>
      <w:r w:rsidR="00D01FCE" w:rsidRPr="009572D7">
        <w:rPr>
          <w:b/>
          <w:i/>
          <w:iCs/>
          <w:sz w:val="23"/>
          <w:szCs w:val="23"/>
        </w:rPr>
        <w:t xml:space="preserve">”, </w:t>
      </w:r>
      <w:r w:rsidR="00D01FCE">
        <w:rPr>
          <w:b/>
          <w:sz w:val="23"/>
          <w:szCs w:val="23"/>
        </w:rPr>
        <w:t>obj</w:t>
      </w:r>
      <w:r w:rsidR="00D01FCE" w:rsidRPr="009572D7">
        <w:rPr>
          <w:b/>
          <w:sz w:val="23"/>
          <w:szCs w:val="23"/>
        </w:rPr>
        <w:t>ectiv</w:t>
      </w:r>
      <w:r w:rsidR="00D01FCE">
        <w:rPr>
          <w:b/>
          <w:sz w:val="23"/>
          <w:szCs w:val="23"/>
        </w:rPr>
        <w:t>e taken from the Partnership Agreement</w:t>
      </w:r>
      <w:r w:rsidR="00D01FCE" w:rsidRPr="009572D7">
        <w:rPr>
          <w:b/>
          <w:sz w:val="13"/>
          <w:szCs w:val="13"/>
        </w:rPr>
        <w:t xml:space="preserve">13 </w:t>
      </w:r>
      <w:r w:rsidR="00D01FCE">
        <w:rPr>
          <w:b/>
          <w:sz w:val="23"/>
          <w:szCs w:val="23"/>
        </w:rPr>
        <w:t>and from</w:t>
      </w:r>
      <w:r w:rsidR="00D01FCE" w:rsidRPr="009572D7">
        <w:rPr>
          <w:b/>
          <w:sz w:val="23"/>
          <w:szCs w:val="23"/>
        </w:rPr>
        <w:t xml:space="preserve"> O</w:t>
      </w:r>
      <w:r w:rsidR="00D01FCE">
        <w:rPr>
          <w:b/>
          <w:sz w:val="23"/>
          <w:szCs w:val="23"/>
        </w:rPr>
        <w:t>P</w:t>
      </w:r>
      <w:r w:rsidR="00D01FCE" w:rsidRPr="009572D7">
        <w:rPr>
          <w:b/>
          <w:sz w:val="23"/>
          <w:szCs w:val="23"/>
        </w:rPr>
        <w:t xml:space="preserve"> Competitiv</w:t>
      </w:r>
      <w:r w:rsidR="00D01FCE">
        <w:rPr>
          <w:b/>
          <w:sz w:val="23"/>
          <w:szCs w:val="23"/>
        </w:rPr>
        <w:t>eness</w:t>
      </w:r>
      <w:r w:rsidR="00D01FCE" w:rsidRPr="009572D7">
        <w:rPr>
          <w:b/>
          <w:sz w:val="23"/>
          <w:szCs w:val="23"/>
        </w:rPr>
        <w:t xml:space="preserve">. </w:t>
      </w:r>
      <w:r w:rsidR="00D01FCE" w:rsidRPr="009572D7">
        <w:rPr>
          <w:b/>
        </w:rPr>
        <w:t xml:space="preserve"> </w:t>
      </w:r>
      <w:r w:rsidRPr="009572D7">
        <w:rPr>
          <w:b/>
          <w:sz w:val="13"/>
          <w:szCs w:val="13"/>
        </w:rPr>
        <w:t xml:space="preserve">13 </w:t>
      </w:r>
      <w:r w:rsidR="00B61401">
        <w:rPr>
          <w:rFonts w:ascii="Cambria" w:hAnsi="Cambria" w:cs="Cambria"/>
          <w:b/>
          <w:sz w:val="20"/>
          <w:szCs w:val="20"/>
        </w:rPr>
        <w:t>Theme Objective</w:t>
      </w:r>
      <w:r w:rsidRPr="009572D7">
        <w:rPr>
          <w:rFonts w:ascii="Cambria" w:hAnsi="Cambria" w:cs="Cambria"/>
          <w:b/>
          <w:sz w:val="20"/>
          <w:szCs w:val="20"/>
        </w:rPr>
        <w:t xml:space="preserve"> 1 – </w:t>
      </w:r>
      <w:r w:rsidR="00B61401">
        <w:rPr>
          <w:rFonts w:ascii="Cambria" w:hAnsi="Cambria" w:cs="Cambria"/>
          <w:b/>
          <w:sz w:val="20"/>
          <w:szCs w:val="20"/>
        </w:rPr>
        <w:t>Strengthening the research, the technological development, the innovation</w:t>
      </w:r>
      <w:r w:rsidRPr="009572D7">
        <w:rPr>
          <w:rFonts w:ascii="Cambria" w:hAnsi="Cambria" w:cs="Cambria"/>
          <w:sz w:val="20"/>
          <w:szCs w:val="20"/>
        </w:rPr>
        <w:t xml:space="preserve">”. </w:t>
      </w:r>
      <w:r w:rsidRPr="009572D7">
        <w:t xml:space="preserve"> </w:t>
      </w:r>
      <w:r w:rsidR="00B61401">
        <w:rPr>
          <w:sz w:val="22"/>
          <w:szCs w:val="22"/>
        </w:rPr>
        <w:t xml:space="preserve">To the above </w:t>
      </w:r>
      <w:r w:rsidRPr="009572D7">
        <w:rPr>
          <w:rFonts w:ascii="Times New Roman" w:hAnsi="Times New Roman" w:cs="Times New Roman"/>
          <w:b/>
          <w:sz w:val="22"/>
          <w:szCs w:val="22"/>
        </w:rPr>
        <w:t>p. f</w:t>
      </w:r>
      <w:r w:rsidR="00DE43BF" w:rsidRPr="009572D7">
        <w:rPr>
          <w:rFonts w:ascii="Times New Roman" w:hAnsi="Times New Roman" w:cs="Times New Roman"/>
          <w:sz w:val="22"/>
          <w:szCs w:val="22"/>
        </w:rPr>
        <w:t xml:space="preserve">, </w:t>
      </w:r>
      <w:r w:rsidR="00B61401">
        <w:rPr>
          <w:rFonts w:ascii="Times New Roman" w:hAnsi="Times New Roman" w:cs="Times New Roman"/>
          <w:sz w:val="22"/>
          <w:szCs w:val="22"/>
        </w:rPr>
        <w:t xml:space="preserve"> we also </w:t>
      </w:r>
      <w:r w:rsidR="00D01FCE">
        <w:rPr>
          <w:rFonts w:ascii="Times New Roman" w:hAnsi="Times New Roman" w:cs="Times New Roman"/>
          <w:sz w:val="22"/>
          <w:szCs w:val="22"/>
        </w:rPr>
        <w:t>showed</w:t>
      </w:r>
      <w:r w:rsidR="00B61401">
        <w:rPr>
          <w:rFonts w:ascii="Times New Roman" w:hAnsi="Times New Roman" w:cs="Times New Roman"/>
          <w:sz w:val="22"/>
          <w:szCs w:val="22"/>
        </w:rPr>
        <w:t xml:space="preserve"> how </w:t>
      </w:r>
      <w:r w:rsidR="00B61401">
        <w:rPr>
          <w:rFonts w:ascii="Times New Roman" w:hAnsi="Times New Roman" w:cs="Times New Roman"/>
          <w:b/>
          <w:sz w:val="22"/>
          <w:szCs w:val="22"/>
        </w:rPr>
        <w:t xml:space="preserve">the manipulation with SOP RDI showed up, </w:t>
      </w:r>
      <w:r w:rsidR="00B61401">
        <w:rPr>
          <w:rFonts w:ascii="Times New Roman" w:hAnsi="Times New Roman" w:cs="Times New Roman"/>
          <w:sz w:val="22"/>
          <w:szCs w:val="22"/>
        </w:rPr>
        <w:t xml:space="preserve">the discrepancy between the explanations from the abbreviations and the reality, just as to </w:t>
      </w:r>
      <w:r w:rsidR="00B61401">
        <w:rPr>
          <w:rFonts w:ascii="Times New Roman" w:hAnsi="Times New Roman" w:cs="Times New Roman"/>
          <w:b/>
          <w:sz w:val="22"/>
          <w:szCs w:val="22"/>
        </w:rPr>
        <w:t xml:space="preserve">specific objectives </w:t>
      </w:r>
      <w:r w:rsidR="001F4F8B">
        <w:rPr>
          <w:rFonts w:ascii="Times New Roman" w:hAnsi="Times New Roman" w:cs="Times New Roman"/>
          <w:sz w:val="22"/>
          <w:szCs w:val="22"/>
        </w:rPr>
        <w:t>“Propositions on the RDI…. Component”, from the same document to have the acknowledgement presented at the beginning of the paragraph</w:t>
      </w:r>
      <w:r w:rsidRPr="009572D7">
        <w:rPr>
          <w:sz w:val="22"/>
          <w:szCs w:val="22"/>
        </w:rPr>
        <w:t>.</w:t>
      </w:r>
    </w:p>
    <w:p w:rsidR="006B487E" w:rsidRPr="009572D7" w:rsidRDefault="006B487E" w:rsidP="00880CE8">
      <w:pPr>
        <w:pStyle w:val="Default"/>
        <w:jc w:val="both"/>
        <w:rPr>
          <w:sz w:val="22"/>
          <w:szCs w:val="22"/>
        </w:rPr>
      </w:pPr>
      <w:r w:rsidRPr="009572D7">
        <w:rPr>
          <w:sz w:val="22"/>
          <w:szCs w:val="22"/>
        </w:rPr>
        <w:t xml:space="preserve">    h- </w:t>
      </w:r>
      <w:r w:rsidR="001F4F8B">
        <w:rPr>
          <w:sz w:val="22"/>
          <w:szCs w:val="22"/>
        </w:rPr>
        <w:t>In its two versions, the Strategy presents two total different texts with regard the Introduction and the occurrence of a new chapter – A new strategic cycle, with “consistent” completion at chapter 5 - Targets</w:t>
      </w:r>
      <w:r w:rsidR="00782BBB" w:rsidRPr="009572D7">
        <w:rPr>
          <w:sz w:val="22"/>
          <w:szCs w:val="22"/>
        </w:rPr>
        <w:t xml:space="preserve"> (</w:t>
      </w:r>
      <w:r w:rsidR="001F4F8B">
        <w:rPr>
          <w:sz w:val="22"/>
          <w:szCs w:val="22"/>
        </w:rPr>
        <w:t>emphasized in the text referring to the Strategy</w:t>
      </w:r>
      <w:r w:rsidR="00782BBB" w:rsidRPr="009572D7">
        <w:rPr>
          <w:sz w:val="22"/>
          <w:szCs w:val="22"/>
        </w:rPr>
        <w:t xml:space="preserve">), </w:t>
      </w:r>
      <w:r w:rsidR="001F4F8B">
        <w:rPr>
          <w:sz w:val="22"/>
          <w:szCs w:val="22"/>
        </w:rPr>
        <w:t>the paper comprises a completion at chapter 6</w:t>
      </w:r>
      <w:r w:rsidR="00782BBB" w:rsidRPr="009572D7">
        <w:rPr>
          <w:sz w:val="22"/>
          <w:szCs w:val="22"/>
        </w:rPr>
        <w:t xml:space="preserve"> – </w:t>
      </w:r>
      <w:r w:rsidR="001F4F8B">
        <w:rPr>
          <w:sz w:val="22"/>
          <w:szCs w:val="22"/>
        </w:rPr>
        <w:t xml:space="preserve">the Governance, referring to the </w:t>
      </w:r>
      <w:r w:rsidR="001F4F8B">
        <w:rPr>
          <w:b/>
          <w:sz w:val="22"/>
          <w:szCs w:val="22"/>
        </w:rPr>
        <w:t>“</w:t>
      </w:r>
      <w:r w:rsidR="00782BBB" w:rsidRPr="009572D7">
        <w:rPr>
          <w:b/>
          <w:sz w:val="22"/>
          <w:szCs w:val="22"/>
        </w:rPr>
        <w:t>Actor</w:t>
      </w:r>
      <w:r w:rsidR="001F4F8B">
        <w:rPr>
          <w:b/>
          <w:sz w:val="22"/>
          <w:szCs w:val="22"/>
        </w:rPr>
        <w:t>s of the RDI system – roles and responsibilities</w:t>
      </w:r>
      <w:r w:rsidR="00782BBB" w:rsidRPr="009572D7">
        <w:rPr>
          <w:b/>
          <w:sz w:val="22"/>
          <w:szCs w:val="22"/>
        </w:rPr>
        <w:t>”</w:t>
      </w:r>
      <w:r w:rsidR="00FB1CFC" w:rsidRPr="009572D7">
        <w:rPr>
          <w:b/>
          <w:sz w:val="22"/>
          <w:szCs w:val="22"/>
        </w:rPr>
        <w:t xml:space="preserve">, </w:t>
      </w:r>
      <w:r w:rsidR="001F4F8B">
        <w:rPr>
          <w:sz w:val="22"/>
          <w:szCs w:val="22"/>
        </w:rPr>
        <w:t xml:space="preserve">that reflects authors’ true face and position related to the European values, as we cannot talk about morality, ethics </w:t>
      </w:r>
      <w:r w:rsidR="00D01FCE">
        <w:rPr>
          <w:sz w:val="22"/>
          <w:szCs w:val="22"/>
        </w:rPr>
        <w:t>regarding</w:t>
      </w:r>
      <w:r w:rsidR="001F4F8B">
        <w:rPr>
          <w:sz w:val="22"/>
          <w:szCs w:val="22"/>
        </w:rPr>
        <w:t xml:space="preserve"> them. </w:t>
      </w:r>
      <w:r w:rsidR="00D01FCE">
        <w:rPr>
          <w:sz w:val="22"/>
          <w:szCs w:val="22"/>
        </w:rPr>
        <w:t xml:space="preserve">Without any doubt, it results that the mentions of </w:t>
      </w:r>
      <w:r w:rsidR="00D01FCE">
        <w:rPr>
          <w:b/>
          <w:sz w:val="22"/>
          <w:szCs w:val="22"/>
        </w:rPr>
        <w:t xml:space="preserve">stakeholders </w:t>
      </w:r>
      <w:r w:rsidR="00D01FCE">
        <w:rPr>
          <w:sz w:val="22"/>
          <w:szCs w:val="22"/>
        </w:rPr>
        <w:t>from the analyzed texts are actually references to something totally different</w:t>
      </w:r>
      <w:r w:rsidR="00D01FCE" w:rsidRPr="009572D7">
        <w:rPr>
          <w:sz w:val="22"/>
          <w:szCs w:val="22"/>
        </w:rPr>
        <w:t xml:space="preserve">: </w:t>
      </w:r>
      <w:r w:rsidR="00D01FCE">
        <w:rPr>
          <w:sz w:val="22"/>
          <w:szCs w:val="22"/>
        </w:rPr>
        <w:t>Parliament commissions, government, various associations, councils, organizations with catalyzing role, the RDI system</w:t>
      </w:r>
      <w:r w:rsidR="00D01FCE" w:rsidRPr="009572D7">
        <w:rPr>
          <w:sz w:val="22"/>
          <w:szCs w:val="22"/>
        </w:rPr>
        <w:t xml:space="preserve">, </w:t>
      </w:r>
      <w:proofErr w:type="spellStart"/>
      <w:r w:rsidR="00D01FCE" w:rsidRPr="009572D7">
        <w:rPr>
          <w:sz w:val="22"/>
          <w:szCs w:val="22"/>
        </w:rPr>
        <w:lastRenderedPageBreak/>
        <w:t>uefis</w:t>
      </w:r>
      <w:r w:rsidR="00D01FCE">
        <w:rPr>
          <w:sz w:val="22"/>
          <w:szCs w:val="22"/>
        </w:rPr>
        <w:t>RDI</w:t>
      </w:r>
      <w:proofErr w:type="spellEnd"/>
      <w:r w:rsidR="00D01FCE" w:rsidRPr="009572D7">
        <w:rPr>
          <w:sz w:val="22"/>
          <w:szCs w:val="22"/>
        </w:rPr>
        <w:t xml:space="preserve"> </w:t>
      </w:r>
      <w:r w:rsidR="00D01FCE">
        <w:rPr>
          <w:sz w:val="22"/>
          <w:szCs w:val="22"/>
        </w:rPr>
        <w:t xml:space="preserve"> and others likely, but they certainly do not refer to the scientific researchers, to the staff from SR-TD, to the social partners organizations in the area. </w:t>
      </w:r>
      <w:r w:rsidR="001F4F8B">
        <w:rPr>
          <w:sz w:val="22"/>
          <w:szCs w:val="22"/>
        </w:rPr>
        <w:t>It is also obvious how “much” the authors are familiar with the provisions of Researcher’s European Charter and Researcher’s Code of Recruitment Conduct, as for applying the respective provision, we do not even talk about, under the above presented terms. We believe it was Ms Quinn’s task – as European Commissioner for Research and Innovation – to impose respecting and applying the Charter provisions, she was warned on the situation and knew the breaches made by the Romanian authorities, but her behavior encouraged them instead of warning them and a</w:t>
      </w:r>
      <w:r w:rsidR="00A40565">
        <w:rPr>
          <w:sz w:val="22"/>
          <w:szCs w:val="22"/>
        </w:rPr>
        <w:t>sked them to frame them in the spirit of European recommendations</w:t>
      </w:r>
      <w:r w:rsidR="00C27EF4" w:rsidRPr="009572D7">
        <w:rPr>
          <w:sz w:val="22"/>
          <w:szCs w:val="22"/>
        </w:rPr>
        <w:t>.</w:t>
      </w:r>
    </w:p>
    <w:p w:rsidR="00925CC1" w:rsidRPr="009572D7" w:rsidRDefault="002D7F4A" w:rsidP="00880CE8">
      <w:pPr>
        <w:pStyle w:val="Default"/>
        <w:jc w:val="both"/>
        <w:rPr>
          <w:b/>
          <w:sz w:val="28"/>
          <w:szCs w:val="28"/>
        </w:rPr>
      </w:pPr>
      <w:r w:rsidRPr="00A40565">
        <w:rPr>
          <w:rFonts w:asciiTheme="minorHAnsi" w:hAnsiTheme="minorHAnsi" w:cs="Times New Roman"/>
          <w:b/>
          <w:sz w:val="28"/>
          <w:szCs w:val="28"/>
        </w:rPr>
        <w:t xml:space="preserve">    </w:t>
      </w:r>
      <w:r w:rsidR="00A40565" w:rsidRPr="00A40565">
        <w:rPr>
          <w:rFonts w:asciiTheme="minorHAnsi" w:hAnsiTheme="minorHAnsi" w:cs="Times New Roman"/>
          <w:b/>
          <w:sz w:val="28"/>
          <w:szCs w:val="28"/>
        </w:rPr>
        <w:t>In an integrating opinion, we note the pursue of the policy of cancellation of the Scientific Research – Technological Development of Romania, including by pursuing in directing the structural funds and the European investments to the university clientele (mafia), while there has been issuing of normative acts to legally certify that there is no more University Scientific Research and that, only in the universities, there is research activity to be performed. Consequently, it is the intentions to certify at European level, what started in Romania with the Law</w:t>
      </w:r>
      <w:r w:rsidR="00A40565">
        <w:rPr>
          <w:rFonts w:ascii="Times New Roman" w:hAnsi="Times New Roman" w:cs="Times New Roman"/>
          <w:b/>
          <w:sz w:val="28"/>
          <w:szCs w:val="28"/>
        </w:rPr>
        <w:t xml:space="preserve"> </w:t>
      </w:r>
      <w:r w:rsidRPr="009572D7">
        <w:rPr>
          <w:b/>
          <w:sz w:val="28"/>
          <w:szCs w:val="28"/>
        </w:rPr>
        <w:t>L.1/2011(promo</w:t>
      </w:r>
      <w:r w:rsidR="00A40565">
        <w:rPr>
          <w:b/>
          <w:sz w:val="28"/>
          <w:szCs w:val="28"/>
        </w:rPr>
        <w:t xml:space="preserve">ted by Government responsibility), </w:t>
      </w:r>
      <w:r w:rsidRPr="009572D7">
        <w:rPr>
          <w:b/>
          <w:sz w:val="28"/>
          <w:szCs w:val="28"/>
        </w:rPr>
        <w:t>G</w:t>
      </w:r>
      <w:r w:rsidR="00A40565">
        <w:rPr>
          <w:b/>
          <w:sz w:val="28"/>
          <w:szCs w:val="28"/>
        </w:rPr>
        <w:t>O 6/ 2011, p.</w:t>
      </w:r>
      <w:r w:rsidR="00925CC1" w:rsidRPr="009572D7">
        <w:rPr>
          <w:b/>
          <w:sz w:val="28"/>
          <w:szCs w:val="28"/>
        </w:rPr>
        <w:t xml:space="preserve">26 </w:t>
      </w:r>
      <w:r w:rsidR="00A40565">
        <w:rPr>
          <w:b/>
          <w:sz w:val="28"/>
          <w:szCs w:val="28"/>
        </w:rPr>
        <w:t>of the GD</w:t>
      </w:r>
      <w:r w:rsidR="00925CC1" w:rsidRPr="009572D7">
        <w:rPr>
          <w:b/>
          <w:sz w:val="28"/>
          <w:szCs w:val="28"/>
        </w:rPr>
        <w:t xml:space="preserve">.1260/2011 etc., </w:t>
      </w:r>
      <w:r w:rsidR="00A40565">
        <w:rPr>
          <w:b/>
          <w:sz w:val="28"/>
          <w:szCs w:val="28"/>
        </w:rPr>
        <w:t xml:space="preserve">and reaching </w:t>
      </w:r>
      <w:r w:rsidR="00D01FCE">
        <w:rPr>
          <w:b/>
          <w:sz w:val="28"/>
          <w:szCs w:val="28"/>
        </w:rPr>
        <w:t>to</w:t>
      </w:r>
      <w:r w:rsidR="00A40565">
        <w:rPr>
          <w:b/>
          <w:sz w:val="28"/>
          <w:szCs w:val="28"/>
        </w:rPr>
        <w:t xml:space="preserve"> the proposition to change the art</w:t>
      </w:r>
      <w:r w:rsidR="00925CC1" w:rsidRPr="009572D7">
        <w:rPr>
          <w:b/>
          <w:sz w:val="28"/>
          <w:szCs w:val="28"/>
        </w:rPr>
        <w:t xml:space="preserve">.135 (2c) </w:t>
      </w:r>
      <w:r w:rsidR="00A40565">
        <w:rPr>
          <w:b/>
          <w:sz w:val="28"/>
          <w:szCs w:val="28"/>
        </w:rPr>
        <w:t>of the Romanian Constitution</w:t>
      </w:r>
      <w:r w:rsidR="00925CC1" w:rsidRPr="009572D7">
        <w:rPr>
          <w:b/>
          <w:sz w:val="28"/>
          <w:szCs w:val="28"/>
        </w:rPr>
        <w:t>.</w:t>
      </w:r>
    </w:p>
    <w:p w:rsidR="002D7F4A" w:rsidRPr="009572D7" w:rsidRDefault="00925CC1" w:rsidP="00880CE8">
      <w:pPr>
        <w:pStyle w:val="Default"/>
        <w:jc w:val="both"/>
        <w:rPr>
          <w:rFonts w:ascii="Times New Roman" w:hAnsi="Times New Roman" w:cs="Times New Roman"/>
          <w:b/>
          <w:sz w:val="28"/>
          <w:szCs w:val="28"/>
        </w:rPr>
      </w:pPr>
      <w:r w:rsidRPr="009572D7">
        <w:rPr>
          <w:b/>
          <w:sz w:val="28"/>
          <w:szCs w:val="28"/>
        </w:rPr>
        <w:t xml:space="preserve">        </w:t>
      </w:r>
      <w:r w:rsidR="00A40565">
        <w:rPr>
          <w:b/>
          <w:sz w:val="28"/>
          <w:szCs w:val="28"/>
        </w:rPr>
        <w:t xml:space="preserve">I believe there is no more need to underline the level reached with the corruption on European funds, practiced by the university clientele (mafia), led by </w:t>
      </w:r>
      <w:proofErr w:type="spellStart"/>
      <w:r w:rsidRPr="009572D7">
        <w:rPr>
          <w:b/>
          <w:sz w:val="28"/>
          <w:szCs w:val="28"/>
        </w:rPr>
        <w:t>Ecaterina</w:t>
      </w:r>
      <w:proofErr w:type="spellEnd"/>
      <w:r w:rsidRPr="009572D7">
        <w:rPr>
          <w:b/>
          <w:sz w:val="28"/>
          <w:szCs w:val="28"/>
        </w:rPr>
        <w:t xml:space="preserve"> </w:t>
      </w:r>
      <w:proofErr w:type="spellStart"/>
      <w:r w:rsidRPr="009572D7">
        <w:rPr>
          <w:b/>
          <w:sz w:val="28"/>
          <w:szCs w:val="28"/>
        </w:rPr>
        <w:t>Andronescu</w:t>
      </w:r>
      <w:proofErr w:type="spellEnd"/>
      <w:r w:rsidRPr="009572D7">
        <w:rPr>
          <w:b/>
          <w:sz w:val="28"/>
          <w:szCs w:val="28"/>
        </w:rPr>
        <w:t xml:space="preserve">, Anton </w:t>
      </w:r>
      <w:proofErr w:type="spellStart"/>
      <w:r w:rsidRPr="009572D7">
        <w:rPr>
          <w:b/>
          <w:sz w:val="28"/>
          <w:szCs w:val="28"/>
        </w:rPr>
        <w:t>Anton</w:t>
      </w:r>
      <w:proofErr w:type="spellEnd"/>
      <w:r w:rsidRPr="009572D7">
        <w:rPr>
          <w:b/>
          <w:sz w:val="28"/>
          <w:szCs w:val="28"/>
        </w:rPr>
        <w:t xml:space="preserve">, </w:t>
      </w:r>
      <w:r w:rsidR="00A40565">
        <w:rPr>
          <w:b/>
          <w:sz w:val="28"/>
          <w:szCs w:val="28"/>
        </w:rPr>
        <w:t xml:space="preserve">with the participation of some representatives from structures such as </w:t>
      </w:r>
      <w:r w:rsidRPr="009572D7">
        <w:rPr>
          <w:b/>
          <w:sz w:val="28"/>
          <w:szCs w:val="28"/>
        </w:rPr>
        <w:t xml:space="preserve">Ad-Astra </w:t>
      </w:r>
      <w:r w:rsidR="00A40565">
        <w:rPr>
          <w:b/>
          <w:sz w:val="28"/>
          <w:szCs w:val="28"/>
        </w:rPr>
        <w:t>and</w:t>
      </w:r>
      <w:r w:rsidRPr="009572D7">
        <w:rPr>
          <w:b/>
          <w:sz w:val="28"/>
          <w:szCs w:val="28"/>
        </w:rPr>
        <w:t xml:space="preserve"> Alma Mater, inclu</w:t>
      </w:r>
      <w:r w:rsidR="00A40565">
        <w:rPr>
          <w:b/>
          <w:sz w:val="28"/>
          <w:szCs w:val="28"/>
        </w:rPr>
        <w:t>ding the MNE leadership, and promoted by the above nominated</w:t>
      </w:r>
      <w:r w:rsidRPr="009572D7">
        <w:rPr>
          <w:b/>
          <w:sz w:val="28"/>
          <w:szCs w:val="28"/>
        </w:rPr>
        <w:t>.</w:t>
      </w:r>
      <w:r w:rsidR="002D7F4A" w:rsidRPr="009572D7">
        <w:rPr>
          <w:b/>
          <w:sz w:val="28"/>
          <w:szCs w:val="28"/>
        </w:rPr>
        <w:t xml:space="preserve"> </w:t>
      </w:r>
    </w:p>
    <w:p w:rsidR="00B1313B" w:rsidRPr="009572D7" w:rsidRDefault="00B1313B" w:rsidP="00880CE8">
      <w:pPr>
        <w:pStyle w:val="Default"/>
        <w:jc w:val="both"/>
        <w:rPr>
          <w:sz w:val="22"/>
          <w:szCs w:val="22"/>
        </w:rPr>
      </w:pPr>
      <w:r w:rsidRPr="009572D7">
        <w:rPr>
          <w:sz w:val="22"/>
          <w:szCs w:val="22"/>
        </w:rPr>
        <w:t xml:space="preserve">  </w:t>
      </w:r>
      <w:r w:rsidR="00A40565">
        <w:rPr>
          <w:sz w:val="22"/>
          <w:szCs w:val="22"/>
        </w:rPr>
        <w:t>Please find attached</w:t>
      </w:r>
      <w:r w:rsidRPr="009572D7">
        <w:rPr>
          <w:sz w:val="22"/>
          <w:szCs w:val="22"/>
        </w:rPr>
        <w:t>:</w:t>
      </w:r>
      <w:r w:rsidR="00C27EF4" w:rsidRPr="009572D7">
        <w:rPr>
          <w:sz w:val="22"/>
          <w:szCs w:val="22"/>
        </w:rPr>
        <w:t xml:space="preserve"> </w:t>
      </w:r>
    </w:p>
    <w:p w:rsidR="00B1313B" w:rsidRPr="009572D7" w:rsidRDefault="00B1313B" w:rsidP="00880CE8">
      <w:pPr>
        <w:pStyle w:val="Default"/>
        <w:jc w:val="both"/>
        <w:rPr>
          <w:sz w:val="22"/>
          <w:szCs w:val="22"/>
        </w:rPr>
      </w:pPr>
      <w:r w:rsidRPr="009572D7">
        <w:rPr>
          <w:sz w:val="22"/>
          <w:szCs w:val="22"/>
        </w:rPr>
        <w:t xml:space="preserve"> -</w:t>
      </w:r>
      <w:r w:rsidR="00A40565">
        <w:rPr>
          <w:sz w:val="22"/>
          <w:szCs w:val="22"/>
        </w:rPr>
        <w:t xml:space="preserve">the correspondence between the federation and the confederation with </w:t>
      </w:r>
      <w:proofErr w:type="spellStart"/>
      <w:r w:rsidR="00A40565">
        <w:rPr>
          <w:sz w:val="22"/>
          <w:szCs w:val="22"/>
        </w:rPr>
        <w:t>Mr</w:t>
      </w:r>
      <w:proofErr w:type="spellEnd"/>
      <w:r w:rsidR="00C27EF4" w:rsidRPr="009572D7">
        <w:rPr>
          <w:sz w:val="22"/>
          <w:szCs w:val="22"/>
        </w:rPr>
        <w:t xml:space="preserve"> </w:t>
      </w:r>
      <w:proofErr w:type="spellStart"/>
      <w:r w:rsidR="00C27EF4" w:rsidRPr="009572D7">
        <w:rPr>
          <w:sz w:val="22"/>
          <w:szCs w:val="22"/>
        </w:rPr>
        <w:t>Eugen</w:t>
      </w:r>
      <w:proofErr w:type="spellEnd"/>
      <w:r w:rsidR="00C27EF4" w:rsidRPr="009572D7">
        <w:rPr>
          <w:sz w:val="22"/>
          <w:szCs w:val="22"/>
        </w:rPr>
        <w:t xml:space="preserve"> Orlando </w:t>
      </w:r>
      <w:proofErr w:type="spellStart"/>
      <w:r w:rsidR="00C27EF4" w:rsidRPr="009572D7">
        <w:rPr>
          <w:sz w:val="22"/>
          <w:szCs w:val="22"/>
        </w:rPr>
        <w:t>Teodorovici</w:t>
      </w:r>
      <w:proofErr w:type="spellEnd"/>
      <w:r w:rsidR="00C27EF4" w:rsidRPr="009572D7">
        <w:rPr>
          <w:sz w:val="22"/>
          <w:szCs w:val="22"/>
        </w:rPr>
        <w:t xml:space="preserve">, </w:t>
      </w:r>
      <w:r w:rsidR="00A40565">
        <w:rPr>
          <w:sz w:val="22"/>
          <w:szCs w:val="22"/>
        </w:rPr>
        <w:t>including his answers</w:t>
      </w:r>
      <w:r w:rsidR="00C27EF4" w:rsidRPr="009572D7">
        <w:rPr>
          <w:sz w:val="22"/>
          <w:szCs w:val="22"/>
        </w:rPr>
        <w:t xml:space="preserve">; </w:t>
      </w:r>
      <w:proofErr w:type="spellStart"/>
      <w:r w:rsidR="00A40565">
        <w:rPr>
          <w:sz w:val="22"/>
          <w:szCs w:val="22"/>
        </w:rPr>
        <w:t>Mr</w:t>
      </w:r>
      <w:proofErr w:type="spellEnd"/>
      <w:r w:rsidR="00A40565">
        <w:rPr>
          <w:sz w:val="22"/>
          <w:szCs w:val="22"/>
        </w:rPr>
        <w:t xml:space="preserve"> </w:t>
      </w:r>
      <w:r w:rsidR="00C27EF4" w:rsidRPr="009572D7">
        <w:rPr>
          <w:sz w:val="22"/>
          <w:szCs w:val="22"/>
        </w:rPr>
        <w:t xml:space="preserve">Victor </w:t>
      </w:r>
      <w:proofErr w:type="spellStart"/>
      <w:r w:rsidR="00C27EF4" w:rsidRPr="009572D7">
        <w:rPr>
          <w:sz w:val="22"/>
          <w:szCs w:val="22"/>
        </w:rPr>
        <w:t>Viorel</w:t>
      </w:r>
      <w:proofErr w:type="spellEnd"/>
      <w:r w:rsidR="00C27EF4" w:rsidRPr="009572D7">
        <w:rPr>
          <w:sz w:val="22"/>
          <w:szCs w:val="22"/>
        </w:rPr>
        <w:t xml:space="preserve"> Ponta </w:t>
      </w:r>
      <w:r w:rsidR="00A40565">
        <w:rPr>
          <w:sz w:val="22"/>
          <w:szCs w:val="22"/>
        </w:rPr>
        <w:t>–</w:t>
      </w:r>
      <w:r w:rsidR="00C27EF4" w:rsidRPr="009572D7">
        <w:rPr>
          <w:sz w:val="22"/>
          <w:szCs w:val="22"/>
        </w:rPr>
        <w:t xml:space="preserve"> </w:t>
      </w:r>
      <w:r w:rsidR="00A40565">
        <w:rPr>
          <w:sz w:val="22"/>
          <w:szCs w:val="22"/>
        </w:rPr>
        <w:t>we did not get answers from him</w:t>
      </w:r>
      <w:r w:rsidR="00B31105" w:rsidRPr="009572D7">
        <w:rPr>
          <w:sz w:val="22"/>
          <w:szCs w:val="22"/>
        </w:rPr>
        <w:t xml:space="preserve">; </w:t>
      </w:r>
      <w:proofErr w:type="spellStart"/>
      <w:r w:rsidR="00B31105" w:rsidRPr="009572D7">
        <w:rPr>
          <w:sz w:val="22"/>
          <w:szCs w:val="22"/>
        </w:rPr>
        <w:t>Remus</w:t>
      </w:r>
      <w:proofErr w:type="spellEnd"/>
      <w:r w:rsidR="00B31105" w:rsidRPr="009572D7">
        <w:rPr>
          <w:sz w:val="22"/>
          <w:szCs w:val="22"/>
        </w:rPr>
        <w:t xml:space="preserve"> </w:t>
      </w:r>
      <w:proofErr w:type="spellStart"/>
      <w:r w:rsidR="00B31105" w:rsidRPr="009572D7">
        <w:rPr>
          <w:sz w:val="22"/>
          <w:szCs w:val="22"/>
        </w:rPr>
        <w:t>Pricopie</w:t>
      </w:r>
      <w:proofErr w:type="spellEnd"/>
      <w:r w:rsidR="00B31105" w:rsidRPr="009572D7">
        <w:rPr>
          <w:sz w:val="22"/>
          <w:szCs w:val="22"/>
        </w:rPr>
        <w:t xml:space="preserve"> </w:t>
      </w:r>
      <w:r w:rsidR="00A40565">
        <w:rPr>
          <w:sz w:val="22"/>
          <w:szCs w:val="22"/>
        </w:rPr>
        <w:t>and</w:t>
      </w:r>
      <w:r w:rsidR="00B31105" w:rsidRPr="009572D7">
        <w:rPr>
          <w:sz w:val="22"/>
          <w:szCs w:val="22"/>
        </w:rPr>
        <w:t xml:space="preserve"> </w:t>
      </w:r>
      <w:proofErr w:type="spellStart"/>
      <w:r w:rsidR="00C27EF4" w:rsidRPr="009572D7">
        <w:rPr>
          <w:sz w:val="22"/>
          <w:szCs w:val="22"/>
        </w:rPr>
        <w:t>Mihnea</w:t>
      </w:r>
      <w:proofErr w:type="spellEnd"/>
      <w:r w:rsidR="00C27EF4" w:rsidRPr="009572D7">
        <w:rPr>
          <w:sz w:val="22"/>
          <w:szCs w:val="22"/>
        </w:rPr>
        <w:t xml:space="preserve"> </w:t>
      </w:r>
      <w:proofErr w:type="spellStart"/>
      <w:r w:rsidR="00C27EF4" w:rsidRPr="009572D7">
        <w:rPr>
          <w:sz w:val="22"/>
          <w:szCs w:val="22"/>
        </w:rPr>
        <w:t>Cosmin</w:t>
      </w:r>
      <w:proofErr w:type="spellEnd"/>
      <w:r w:rsidR="00C27EF4" w:rsidRPr="009572D7">
        <w:rPr>
          <w:sz w:val="22"/>
          <w:szCs w:val="22"/>
        </w:rPr>
        <w:t xml:space="preserve"> </w:t>
      </w:r>
      <w:proofErr w:type="spellStart"/>
      <w:r w:rsidR="00C27EF4" w:rsidRPr="009572D7">
        <w:rPr>
          <w:sz w:val="22"/>
          <w:szCs w:val="22"/>
        </w:rPr>
        <w:t>Costoiu</w:t>
      </w:r>
      <w:proofErr w:type="spellEnd"/>
      <w:r w:rsidR="00B31105" w:rsidRPr="009572D7">
        <w:rPr>
          <w:sz w:val="22"/>
          <w:szCs w:val="22"/>
        </w:rPr>
        <w:t xml:space="preserve">, </w:t>
      </w:r>
      <w:r w:rsidR="00A40565">
        <w:rPr>
          <w:sz w:val="22"/>
          <w:szCs w:val="22"/>
        </w:rPr>
        <w:t>including the information on their meeting with Ms</w:t>
      </w:r>
      <w:r w:rsidR="00C27EF4" w:rsidRPr="009572D7">
        <w:rPr>
          <w:sz w:val="22"/>
          <w:szCs w:val="22"/>
        </w:rPr>
        <w:t xml:space="preserve"> </w:t>
      </w:r>
      <w:proofErr w:type="spellStart"/>
      <w:r w:rsidR="00C27EF4" w:rsidRPr="009572D7">
        <w:rPr>
          <w:sz w:val="22"/>
          <w:szCs w:val="22"/>
        </w:rPr>
        <w:t>Maire</w:t>
      </w:r>
      <w:proofErr w:type="spellEnd"/>
      <w:r w:rsidR="00C27EF4" w:rsidRPr="009572D7">
        <w:rPr>
          <w:sz w:val="22"/>
          <w:szCs w:val="22"/>
        </w:rPr>
        <w:t xml:space="preserve"> </w:t>
      </w:r>
      <w:proofErr w:type="spellStart"/>
      <w:r w:rsidR="00C27EF4" w:rsidRPr="009572D7">
        <w:rPr>
          <w:sz w:val="22"/>
          <w:szCs w:val="22"/>
        </w:rPr>
        <w:t>Gheoghegan</w:t>
      </w:r>
      <w:proofErr w:type="spellEnd"/>
      <w:r w:rsidR="00C27EF4" w:rsidRPr="009572D7">
        <w:rPr>
          <w:sz w:val="22"/>
          <w:szCs w:val="22"/>
        </w:rPr>
        <w:t xml:space="preserve"> Quinn.</w:t>
      </w:r>
      <w:r w:rsidRPr="009572D7">
        <w:rPr>
          <w:sz w:val="22"/>
          <w:szCs w:val="22"/>
        </w:rPr>
        <w:t xml:space="preserve"> </w:t>
      </w:r>
    </w:p>
    <w:p w:rsidR="00C27EF4" w:rsidRPr="009572D7" w:rsidRDefault="00B1313B" w:rsidP="00880CE8">
      <w:pPr>
        <w:pStyle w:val="Default"/>
        <w:jc w:val="both"/>
        <w:rPr>
          <w:sz w:val="22"/>
          <w:szCs w:val="22"/>
        </w:rPr>
      </w:pPr>
      <w:r w:rsidRPr="009572D7">
        <w:rPr>
          <w:sz w:val="22"/>
          <w:szCs w:val="22"/>
        </w:rPr>
        <w:t xml:space="preserve"> - Sele</w:t>
      </w:r>
      <w:r w:rsidR="00A40565">
        <w:rPr>
          <w:sz w:val="22"/>
          <w:szCs w:val="22"/>
        </w:rPr>
        <w:t>ction from Ms</w:t>
      </w:r>
      <w:r w:rsidRPr="009572D7">
        <w:rPr>
          <w:sz w:val="22"/>
          <w:szCs w:val="22"/>
        </w:rPr>
        <w:t xml:space="preserve"> Dana Gheorghe</w:t>
      </w:r>
      <w:r w:rsidR="00A40565">
        <w:rPr>
          <w:sz w:val="22"/>
          <w:szCs w:val="22"/>
        </w:rPr>
        <w:t xml:space="preserve">’s interview of March </w:t>
      </w:r>
      <w:r w:rsidRPr="009572D7">
        <w:rPr>
          <w:sz w:val="22"/>
          <w:szCs w:val="22"/>
        </w:rPr>
        <w:t>2013-</w:t>
      </w:r>
      <w:r w:rsidR="00A40565">
        <w:rPr>
          <w:sz w:val="22"/>
          <w:szCs w:val="22"/>
        </w:rPr>
        <w:t xml:space="preserve"> with comments</w:t>
      </w:r>
    </w:p>
    <w:p w:rsidR="00B1313B" w:rsidRPr="009572D7" w:rsidRDefault="00B1313B" w:rsidP="00880CE8">
      <w:pPr>
        <w:pStyle w:val="Default"/>
        <w:jc w:val="both"/>
        <w:rPr>
          <w:sz w:val="22"/>
          <w:szCs w:val="22"/>
        </w:rPr>
      </w:pPr>
      <w:r w:rsidRPr="009572D7">
        <w:rPr>
          <w:sz w:val="22"/>
          <w:szCs w:val="22"/>
        </w:rPr>
        <w:t xml:space="preserve"> - </w:t>
      </w:r>
      <w:r w:rsidR="00A40565">
        <w:rPr>
          <w:sz w:val="22"/>
          <w:szCs w:val="22"/>
        </w:rPr>
        <w:t>List of responsible</w:t>
      </w:r>
      <w:r w:rsidR="00D01FCE">
        <w:rPr>
          <w:sz w:val="22"/>
          <w:szCs w:val="22"/>
        </w:rPr>
        <w:t xml:space="preserve"> persons </w:t>
      </w:r>
      <w:r w:rsidR="00A40565">
        <w:rPr>
          <w:sz w:val="22"/>
          <w:szCs w:val="22"/>
        </w:rPr>
        <w:t xml:space="preserve"> for the situation</w:t>
      </w:r>
    </w:p>
    <w:p w:rsidR="00B1313B" w:rsidRPr="009572D7" w:rsidRDefault="00B1313B" w:rsidP="00880CE8">
      <w:pPr>
        <w:pStyle w:val="Default"/>
        <w:jc w:val="both"/>
        <w:rPr>
          <w:sz w:val="22"/>
          <w:szCs w:val="22"/>
        </w:rPr>
      </w:pPr>
      <w:r w:rsidRPr="009572D7">
        <w:rPr>
          <w:sz w:val="22"/>
          <w:szCs w:val="22"/>
        </w:rPr>
        <w:t xml:space="preserve"> </w:t>
      </w:r>
    </w:p>
    <w:p w:rsidR="00BB4F43" w:rsidRPr="009572D7" w:rsidRDefault="00BB4F43" w:rsidP="00BB4F43">
      <w:pPr>
        <w:pStyle w:val="Default"/>
        <w:rPr>
          <w:b/>
        </w:rPr>
      </w:pPr>
    </w:p>
    <w:sectPr w:rsidR="00BB4F43" w:rsidRPr="009572D7" w:rsidSect="006B1912">
      <w:pgSz w:w="12240" w:h="15840"/>
      <w:pgMar w:top="1260" w:right="1800" w:bottom="81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heSans LP3 Light">
    <w:altName w:val="Arial"/>
    <w:panose1 w:val="00000000000000000000"/>
    <w:charset w:val="00"/>
    <w:family w:val="swiss"/>
    <w:notTrueType/>
    <w:pitch w:val="default"/>
    <w:sig w:usb0="00000001" w:usb1="00000000" w:usb2="00000000" w:usb3="00000000" w:csb0="00000003" w:csb1="00000000"/>
  </w:font>
  <w:font w:name="Calibri-BoldItalic">
    <w:altName w:val="Arial"/>
    <w:panose1 w:val="00000000000000000000"/>
    <w:charset w:val="00"/>
    <w:family w:val="swiss"/>
    <w:notTrueType/>
    <w:pitch w:val="default"/>
    <w:sig w:usb0="00000007" w:usb1="00000000" w:usb2="00000000" w:usb3="00000000" w:csb0="00000003"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C7965"/>
    <w:multiLevelType w:val="hybridMultilevel"/>
    <w:tmpl w:val="155A9A50"/>
    <w:lvl w:ilvl="0" w:tplc="3920F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95D2DAD"/>
    <w:multiLevelType w:val="hybridMultilevel"/>
    <w:tmpl w:val="F43C2554"/>
    <w:lvl w:ilvl="0" w:tplc="E4926026">
      <w:start w:val="13"/>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3FE14DC0"/>
    <w:multiLevelType w:val="hybridMultilevel"/>
    <w:tmpl w:val="AF70E6EE"/>
    <w:lvl w:ilvl="0" w:tplc="C2F26C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5004"/>
  <w:doNotTrackFormatting/>
  <w:defaultTabStop w:val="720"/>
  <w:characterSpacingControl w:val="doNotCompress"/>
  <w:compat>
    <w:useFELayout/>
    <w:splitPgBreakAndParaMark/>
  </w:compat>
  <w:rsids>
    <w:rsidRoot w:val="00F0579B"/>
    <w:rsid w:val="00020230"/>
    <w:rsid w:val="00023690"/>
    <w:rsid w:val="000362B2"/>
    <w:rsid w:val="000430F6"/>
    <w:rsid w:val="00044BE8"/>
    <w:rsid w:val="00055027"/>
    <w:rsid w:val="00066A0E"/>
    <w:rsid w:val="00067F85"/>
    <w:rsid w:val="00090F16"/>
    <w:rsid w:val="00091BB9"/>
    <w:rsid w:val="000B1E5A"/>
    <w:rsid w:val="000B37D1"/>
    <w:rsid w:val="000C3C9C"/>
    <w:rsid w:val="000C7AB7"/>
    <w:rsid w:val="000D26F4"/>
    <w:rsid w:val="000D3A5F"/>
    <w:rsid w:val="0010752E"/>
    <w:rsid w:val="001078EB"/>
    <w:rsid w:val="001129C5"/>
    <w:rsid w:val="001415B8"/>
    <w:rsid w:val="00147555"/>
    <w:rsid w:val="00151FA7"/>
    <w:rsid w:val="00167566"/>
    <w:rsid w:val="00181E16"/>
    <w:rsid w:val="00186841"/>
    <w:rsid w:val="00194833"/>
    <w:rsid w:val="0019560D"/>
    <w:rsid w:val="00197D23"/>
    <w:rsid w:val="001A21E5"/>
    <w:rsid w:val="001B1501"/>
    <w:rsid w:val="001B7157"/>
    <w:rsid w:val="001D34F9"/>
    <w:rsid w:val="001E4DA5"/>
    <w:rsid w:val="001E5576"/>
    <w:rsid w:val="001E68F4"/>
    <w:rsid w:val="001F4F8B"/>
    <w:rsid w:val="00201D60"/>
    <w:rsid w:val="00204D1C"/>
    <w:rsid w:val="00224088"/>
    <w:rsid w:val="002253B7"/>
    <w:rsid w:val="00240B66"/>
    <w:rsid w:val="00280C4A"/>
    <w:rsid w:val="00291272"/>
    <w:rsid w:val="00295007"/>
    <w:rsid w:val="002A165E"/>
    <w:rsid w:val="002A7F26"/>
    <w:rsid w:val="002D1FC7"/>
    <w:rsid w:val="002D7F4A"/>
    <w:rsid w:val="002F00B4"/>
    <w:rsid w:val="002F0C30"/>
    <w:rsid w:val="002F51BB"/>
    <w:rsid w:val="00305B04"/>
    <w:rsid w:val="003066D2"/>
    <w:rsid w:val="00326A52"/>
    <w:rsid w:val="00327432"/>
    <w:rsid w:val="00353227"/>
    <w:rsid w:val="003606F1"/>
    <w:rsid w:val="003631CF"/>
    <w:rsid w:val="0039492C"/>
    <w:rsid w:val="003A09F3"/>
    <w:rsid w:val="003A3DC0"/>
    <w:rsid w:val="003A5801"/>
    <w:rsid w:val="003C2B54"/>
    <w:rsid w:val="003C78A9"/>
    <w:rsid w:val="003E3595"/>
    <w:rsid w:val="003E625E"/>
    <w:rsid w:val="00400260"/>
    <w:rsid w:val="00404437"/>
    <w:rsid w:val="00410884"/>
    <w:rsid w:val="0041484F"/>
    <w:rsid w:val="00424BFA"/>
    <w:rsid w:val="00426495"/>
    <w:rsid w:val="004330D9"/>
    <w:rsid w:val="004444F5"/>
    <w:rsid w:val="00452FAD"/>
    <w:rsid w:val="004548F0"/>
    <w:rsid w:val="0046119F"/>
    <w:rsid w:val="00462138"/>
    <w:rsid w:val="0046796E"/>
    <w:rsid w:val="004712D3"/>
    <w:rsid w:val="004722C5"/>
    <w:rsid w:val="00476602"/>
    <w:rsid w:val="00476D66"/>
    <w:rsid w:val="00483C05"/>
    <w:rsid w:val="0049433B"/>
    <w:rsid w:val="004A4E0E"/>
    <w:rsid w:val="004B317C"/>
    <w:rsid w:val="004C7263"/>
    <w:rsid w:val="004C78E6"/>
    <w:rsid w:val="004D6AD1"/>
    <w:rsid w:val="004E4B23"/>
    <w:rsid w:val="004F3248"/>
    <w:rsid w:val="005172D8"/>
    <w:rsid w:val="00517569"/>
    <w:rsid w:val="00520433"/>
    <w:rsid w:val="005268A9"/>
    <w:rsid w:val="0053453E"/>
    <w:rsid w:val="00542555"/>
    <w:rsid w:val="005628AB"/>
    <w:rsid w:val="00594AA4"/>
    <w:rsid w:val="005A7265"/>
    <w:rsid w:val="005A7CA4"/>
    <w:rsid w:val="005D6423"/>
    <w:rsid w:val="005E342A"/>
    <w:rsid w:val="005E5394"/>
    <w:rsid w:val="005F2BB1"/>
    <w:rsid w:val="0060514C"/>
    <w:rsid w:val="006069C2"/>
    <w:rsid w:val="00611648"/>
    <w:rsid w:val="00612790"/>
    <w:rsid w:val="00617FDF"/>
    <w:rsid w:val="006250BF"/>
    <w:rsid w:val="00635756"/>
    <w:rsid w:val="00650214"/>
    <w:rsid w:val="00650BA3"/>
    <w:rsid w:val="0065233F"/>
    <w:rsid w:val="00652681"/>
    <w:rsid w:val="00654994"/>
    <w:rsid w:val="00674445"/>
    <w:rsid w:val="0068778A"/>
    <w:rsid w:val="00690699"/>
    <w:rsid w:val="006A09C3"/>
    <w:rsid w:val="006A2FA2"/>
    <w:rsid w:val="006B1912"/>
    <w:rsid w:val="006B487E"/>
    <w:rsid w:val="006B54A7"/>
    <w:rsid w:val="006B69F2"/>
    <w:rsid w:val="006F398A"/>
    <w:rsid w:val="0070069B"/>
    <w:rsid w:val="00701F60"/>
    <w:rsid w:val="007104F9"/>
    <w:rsid w:val="00713091"/>
    <w:rsid w:val="00713E90"/>
    <w:rsid w:val="007412C5"/>
    <w:rsid w:val="00752079"/>
    <w:rsid w:val="007611BE"/>
    <w:rsid w:val="00763E96"/>
    <w:rsid w:val="00782BBB"/>
    <w:rsid w:val="00783CFB"/>
    <w:rsid w:val="007A2963"/>
    <w:rsid w:val="007B17D8"/>
    <w:rsid w:val="007B24A1"/>
    <w:rsid w:val="007C153E"/>
    <w:rsid w:val="007E163C"/>
    <w:rsid w:val="007E4755"/>
    <w:rsid w:val="007F371D"/>
    <w:rsid w:val="007F5A9A"/>
    <w:rsid w:val="0082057F"/>
    <w:rsid w:val="008216D5"/>
    <w:rsid w:val="00821B60"/>
    <w:rsid w:val="00823FD3"/>
    <w:rsid w:val="0084600C"/>
    <w:rsid w:val="0085216E"/>
    <w:rsid w:val="00855380"/>
    <w:rsid w:val="00864382"/>
    <w:rsid w:val="00874915"/>
    <w:rsid w:val="0087766B"/>
    <w:rsid w:val="00880CE8"/>
    <w:rsid w:val="0088757A"/>
    <w:rsid w:val="008A05A7"/>
    <w:rsid w:val="008A2CD1"/>
    <w:rsid w:val="008A63FE"/>
    <w:rsid w:val="008B4481"/>
    <w:rsid w:val="008C7404"/>
    <w:rsid w:val="008E180D"/>
    <w:rsid w:val="008E4154"/>
    <w:rsid w:val="008F67D8"/>
    <w:rsid w:val="008F7920"/>
    <w:rsid w:val="00900201"/>
    <w:rsid w:val="00903BEB"/>
    <w:rsid w:val="00912CB3"/>
    <w:rsid w:val="00914FC6"/>
    <w:rsid w:val="0092305E"/>
    <w:rsid w:val="00925CC1"/>
    <w:rsid w:val="00930887"/>
    <w:rsid w:val="0093195B"/>
    <w:rsid w:val="009553D0"/>
    <w:rsid w:val="009572D7"/>
    <w:rsid w:val="00976490"/>
    <w:rsid w:val="009D41A3"/>
    <w:rsid w:val="009F4E50"/>
    <w:rsid w:val="00A00364"/>
    <w:rsid w:val="00A06BB2"/>
    <w:rsid w:val="00A11534"/>
    <w:rsid w:val="00A3016D"/>
    <w:rsid w:val="00A3292D"/>
    <w:rsid w:val="00A32D29"/>
    <w:rsid w:val="00A40565"/>
    <w:rsid w:val="00A45B9D"/>
    <w:rsid w:val="00A45F76"/>
    <w:rsid w:val="00A56AB8"/>
    <w:rsid w:val="00A57ADD"/>
    <w:rsid w:val="00A6341E"/>
    <w:rsid w:val="00A64E91"/>
    <w:rsid w:val="00A66500"/>
    <w:rsid w:val="00A71209"/>
    <w:rsid w:val="00A71F9D"/>
    <w:rsid w:val="00AA0008"/>
    <w:rsid w:val="00AA3790"/>
    <w:rsid w:val="00AB09F0"/>
    <w:rsid w:val="00AB7A80"/>
    <w:rsid w:val="00AC302C"/>
    <w:rsid w:val="00AC4531"/>
    <w:rsid w:val="00AC796A"/>
    <w:rsid w:val="00AE42E2"/>
    <w:rsid w:val="00AF1D23"/>
    <w:rsid w:val="00B053B1"/>
    <w:rsid w:val="00B1313B"/>
    <w:rsid w:val="00B15B84"/>
    <w:rsid w:val="00B228D1"/>
    <w:rsid w:val="00B24468"/>
    <w:rsid w:val="00B31105"/>
    <w:rsid w:val="00B313C6"/>
    <w:rsid w:val="00B342B2"/>
    <w:rsid w:val="00B4294D"/>
    <w:rsid w:val="00B510F1"/>
    <w:rsid w:val="00B61401"/>
    <w:rsid w:val="00B61FEF"/>
    <w:rsid w:val="00B71B79"/>
    <w:rsid w:val="00B73141"/>
    <w:rsid w:val="00B82092"/>
    <w:rsid w:val="00B82E9E"/>
    <w:rsid w:val="00B861C4"/>
    <w:rsid w:val="00B944A5"/>
    <w:rsid w:val="00BA0ACD"/>
    <w:rsid w:val="00BB19C2"/>
    <w:rsid w:val="00BB4F43"/>
    <w:rsid w:val="00BB6612"/>
    <w:rsid w:val="00BC1BB3"/>
    <w:rsid w:val="00BC64EC"/>
    <w:rsid w:val="00BC7611"/>
    <w:rsid w:val="00BD3AE5"/>
    <w:rsid w:val="00BE5997"/>
    <w:rsid w:val="00BF626C"/>
    <w:rsid w:val="00C00DB7"/>
    <w:rsid w:val="00C01CC0"/>
    <w:rsid w:val="00C05155"/>
    <w:rsid w:val="00C14BAF"/>
    <w:rsid w:val="00C160C2"/>
    <w:rsid w:val="00C27EF4"/>
    <w:rsid w:val="00C51773"/>
    <w:rsid w:val="00C57DD1"/>
    <w:rsid w:val="00C85895"/>
    <w:rsid w:val="00C977B5"/>
    <w:rsid w:val="00CA04C1"/>
    <w:rsid w:val="00CA605B"/>
    <w:rsid w:val="00CA7653"/>
    <w:rsid w:val="00CB16BD"/>
    <w:rsid w:val="00CB5AEA"/>
    <w:rsid w:val="00CC5CB9"/>
    <w:rsid w:val="00CE5DCE"/>
    <w:rsid w:val="00CF746B"/>
    <w:rsid w:val="00D01FCE"/>
    <w:rsid w:val="00D12A43"/>
    <w:rsid w:val="00D23656"/>
    <w:rsid w:val="00D24BF0"/>
    <w:rsid w:val="00D25081"/>
    <w:rsid w:val="00D530E4"/>
    <w:rsid w:val="00D6040B"/>
    <w:rsid w:val="00D709BD"/>
    <w:rsid w:val="00D721F9"/>
    <w:rsid w:val="00D73BF6"/>
    <w:rsid w:val="00D76193"/>
    <w:rsid w:val="00D7622F"/>
    <w:rsid w:val="00D771B2"/>
    <w:rsid w:val="00D842A4"/>
    <w:rsid w:val="00D84AA9"/>
    <w:rsid w:val="00D91A61"/>
    <w:rsid w:val="00DA46A7"/>
    <w:rsid w:val="00DA76AF"/>
    <w:rsid w:val="00DD1175"/>
    <w:rsid w:val="00DE43BF"/>
    <w:rsid w:val="00DE4843"/>
    <w:rsid w:val="00DE612A"/>
    <w:rsid w:val="00DF0D83"/>
    <w:rsid w:val="00DF2A45"/>
    <w:rsid w:val="00E018C9"/>
    <w:rsid w:val="00E13C7E"/>
    <w:rsid w:val="00E14E43"/>
    <w:rsid w:val="00E25900"/>
    <w:rsid w:val="00E26A5B"/>
    <w:rsid w:val="00E3285E"/>
    <w:rsid w:val="00E3706B"/>
    <w:rsid w:val="00E50C21"/>
    <w:rsid w:val="00E64D6C"/>
    <w:rsid w:val="00E70EF9"/>
    <w:rsid w:val="00E817D0"/>
    <w:rsid w:val="00E86BC3"/>
    <w:rsid w:val="00E953F8"/>
    <w:rsid w:val="00EA5CF4"/>
    <w:rsid w:val="00EA7D4D"/>
    <w:rsid w:val="00EB0AD4"/>
    <w:rsid w:val="00EE0915"/>
    <w:rsid w:val="00EE266F"/>
    <w:rsid w:val="00F00E32"/>
    <w:rsid w:val="00F01676"/>
    <w:rsid w:val="00F02512"/>
    <w:rsid w:val="00F04EA4"/>
    <w:rsid w:val="00F0579B"/>
    <w:rsid w:val="00F07A66"/>
    <w:rsid w:val="00F15740"/>
    <w:rsid w:val="00F174C0"/>
    <w:rsid w:val="00F23BEF"/>
    <w:rsid w:val="00F25827"/>
    <w:rsid w:val="00F378D2"/>
    <w:rsid w:val="00F42BFF"/>
    <w:rsid w:val="00F564C4"/>
    <w:rsid w:val="00F63CAC"/>
    <w:rsid w:val="00F7779F"/>
    <w:rsid w:val="00F93CC6"/>
    <w:rsid w:val="00FA0B98"/>
    <w:rsid w:val="00FA118C"/>
    <w:rsid w:val="00FA7B22"/>
    <w:rsid w:val="00FB100D"/>
    <w:rsid w:val="00FB1CFC"/>
    <w:rsid w:val="00FD3D90"/>
    <w:rsid w:val="00FE1D0E"/>
    <w:rsid w:val="00FE7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394"/>
    <w:rPr>
      <w:sz w:val="24"/>
      <w:szCs w:val="24"/>
      <w:lang w:eastAsia="ja-JP"/>
    </w:rPr>
  </w:style>
  <w:style w:type="paragraph" w:styleId="Heading1">
    <w:name w:val="heading 1"/>
    <w:basedOn w:val="Normal"/>
    <w:next w:val="Normal"/>
    <w:uiPriority w:val="9"/>
    <w:qFormat/>
    <w:rsid w:val="005E5394"/>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5E5394"/>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5E5394"/>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rsid w:val="005E5394"/>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5E5394"/>
    <w:pPr>
      <w:spacing w:before="240" w:after="60"/>
      <w:outlineLvl w:val="4"/>
    </w:pPr>
    <w:rPr>
      <w:b/>
      <w:bCs/>
      <w:i/>
      <w:iCs/>
      <w:sz w:val="26"/>
      <w:szCs w:val="26"/>
    </w:rPr>
  </w:style>
  <w:style w:type="paragraph" w:styleId="Heading6">
    <w:name w:val="heading 6"/>
    <w:basedOn w:val="Normal"/>
    <w:next w:val="Normal"/>
    <w:uiPriority w:val="9"/>
    <w:semiHidden/>
    <w:unhideWhenUsed/>
    <w:qFormat/>
    <w:rsid w:val="005E5394"/>
    <w:pPr>
      <w:spacing w:before="240" w:after="60"/>
      <w:outlineLvl w:val="5"/>
    </w:pPr>
    <w:rPr>
      <w:b/>
      <w:bCs/>
      <w:sz w:val="22"/>
      <w:szCs w:val="22"/>
    </w:rPr>
  </w:style>
  <w:style w:type="paragraph" w:styleId="Heading7">
    <w:name w:val="heading 7"/>
    <w:basedOn w:val="Normal"/>
    <w:next w:val="Normal"/>
    <w:uiPriority w:val="9"/>
    <w:semiHidden/>
    <w:unhideWhenUsed/>
    <w:qFormat/>
    <w:rsid w:val="005E5394"/>
    <w:pPr>
      <w:spacing w:before="240" w:after="60"/>
      <w:outlineLvl w:val="6"/>
    </w:pPr>
  </w:style>
  <w:style w:type="paragraph" w:styleId="Heading8">
    <w:name w:val="heading 8"/>
    <w:basedOn w:val="Normal"/>
    <w:next w:val="Normal"/>
    <w:uiPriority w:val="9"/>
    <w:semiHidden/>
    <w:unhideWhenUsed/>
    <w:qFormat/>
    <w:rsid w:val="005E5394"/>
    <w:pPr>
      <w:spacing w:before="240" w:after="60"/>
      <w:outlineLvl w:val="7"/>
    </w:pPr>
    <w:rPr>
      <w:i/>
      <w:iCs/>
    </w:rPr>
  </w:style>
  <w:style w:type="paragraph" w:styleId="Heading9">
    <w:name w:val="heading 9"/>
    <w:basedOn w:val="Normal"/>
    <w:next w:val="Normal"/>
    <w:uiPriority w:val="9"/>
    <w:semiHidden/>
    <w:unhideWhenUsed/>
    <w:qFormat/>
    <w:rsid w:val="005E539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E5394"/>
    <w:pPr>
      <w:numPr>
        <w:numId w:val="1"/>
      </w:numPr>
    </w:pPr>
  </w:style>
  <w:style w:type="numbering" w:styleId="1ai">
    <w:name w:val="Outline List 1"/>
    <w:basedOn w:val="NoList"/>
    <w:rsid w:val="005E5394"/>
    <w:pPr>
      <w:numPr>
        <w:numId w:val="2"/>
      </w:numPr>
    </w:pPr>
  </w:style>
  <w:style w:type="numbering" w:styleId="ArticleSection">
    <w:name w:val="Outline List 3"/>
    <w:basedOn w:val="NoList"/>
    <w:rsid w:val="005E5394"/>
    <w:pPr>
      <w:numPr>
        <w:numId w:val="3"/>
      </w:numPr>
    </w:pPr>
  </w:style>
  <w:style w:type="paragraph" w:styleId="BlockText">
    <w:name w:val="Block Text"/>
    <w:basedOn w:val="Normal"/>
    <w:uiPriority w:val="99"/>
    <w:semiHidden/>
    <w:unhideWhenUsed/>
    <w:qFormat/>
    <w:rsid w:val="005E5394"/>
    <w:pPr>
      <w:spacing w:after="120"/>
      <w:ind w:left="1440" w:right="1440"/>
    </w:pPr>
  </w:style>
  <w:style w:type="paragraph" w:styleId="BodyText">
    <w:name w:val="Body Text"/>
    <w:basedOn w:val="Normal"/>
    <w:uiPriority w:val="99"/>
    <w:semiHidden/>
    <w:unhideWhenUsed/>
    <w:rsid w:val="005E5394"/>
    <w:pPr>
      <w:spacing w:after="120"/>
    </w:pPr>
  </w:style>
  <w:style w:type="paragraph" w:styleId="BodyText2">
    <w:name w:val="Body Text 2"/>
    <w:basedOn w:val="Normal"/>
    <w:uiPriority w:val="99"/>
    <w:semiHidden/>
    <w:unhideWhenUsed/>
    <w:rsid w:val="005E5394"/>
    <w:pPr>
      <w:spacing w:after="120" w:line="480" w:lineRule="auto"/>
    </w:pPr>
  </w:style>
  <w:style w:type="paragraph" w:styleId="BodyText3">
    <w:name w:val="Body Text 3"/>
    <w:basedOn w:val="Normal"/>
    <w:uiPriority w:val="99"/>
    <w:semiHidden/>
    <w:unhideWhenUsed/>
    <w:rsid w:val="005E5394"/>
    <w:pPr>
      <w:spacing w:after="120"/>
    </w:pPr>
    <w:rPr>
      <w:sz w:val="16"/>
      <w:szCs w:val="16"/>
    </w:rPr>
  </w:style>
  <w:style w:type="paragraph" w:styleId="BodyTextFirstIndent">
    <w:name w:val="Body Text First Indent"/>
    <w:basedOn w:val="BodyText"/>
    <w:uiPriority w:val="99"/>
    <w:semiHidden/>
    <w:unhideWhenUsed/>
    <w:rsid w:val="005E5394"/>
    <w:pPr>
      <w:ind w:firstLine="210"/>
    </w:pPr>
  </w:style>
  <w:style w:type="paragraph" w:styleId="BodyTextIndent">
    <w:name w:val="Body Text Indent"/>
    <w:basedOn w:val="Normal"/>
    <w:uiPriority w:val="99"/>
    <w:semiHidden/>
    <w:unhideWhenUsed/>
    <w:rsid w:val="005E5394"/>
    <w:pPr>
      <w:spacing w:after="120"/>
      <w:ind w:left="360"/>
    </w:pPr>
  </w:style>
  <w:style w:type="paragraph" w:styleId="BodyTextFirstIndent2">
    <w:name w:val="Body Text First Indent 2"/>
    <w:basedOn w:val="BodyTextIndent"/>
    <w:uiPriority w:val="99"/>
    <w:semiHidden/>
    <w:unhideWhenUsed/>
    <w:rsid w:val="005E5394"/>
    <w:pPr>
      <w:ind w:firstLine="210"/>
    </w:pPr>
  </w:style>
  <w:style w:type="paragraph" w:styleId="BodyTextIndent2">
    <w:name w:val="Body Text Indent 2"/>
    <w:basedOn w:val="Normal"/>
    <w:uiPriority w:val="99"/>
    <w:semiHidden/>
    <w:unhideWhenUsed/>
    <w:rsid w:val="005E5394"/>
    <w:pPr>
      <w:spacing w:after="120" w:line="480" w:lineRule="auto"/>
      <w:ind w:left="360"/>
    </w:pPr>
  </w:style>
  <w:style w:type="paragraph" w:styleId="BodyTextIndent3">
    <w:name w:val="Body Text Indent 3"/>
    <w:basedOn w:val="Normal"/>
    <w:uiPriority w:val="99"/>
    <w:semiHidden/>
    <w:unhideWhenUsed/>
    <w:rsid w:val="005E5394"/>
    <w:pPr>
      <w:spacing w:after="120"/>
      <w:ind w:left="360"/>
    </w:pPr>
    <w:rPr>
      <w:sz w:val="16"/>
      <w:szCs w:val="16"/>
    </w:rPr>
  </w:style>
  <w:style w:type="paragraph" w:styleId="Closing">
    <w:name w:val="Closing"/>
    <w:basedOn w:val="Normal"/>
    <w:uiPriority w:val="99"/>
    <w:semiHidden/>
    <w:unhideWhenUsed/>
    <w:rsid w:val="005E5394"/>
    <w:pPr>
      <w:ind w:left="4320"/>
    </w:pPr>
  </w:style>
  <w:style w:type="paragraph" w:styleId="Date">
    <w:name w:val="Date"/>
    <w:basedOn w:val="Normal"/>
    <w:next w:val="Normal"/>
    <w:uiPriority w:val="99"/>
    <w:semiHidden/>
    <w:unhideWhenUsed/>
    <w:rsid w:val="005E5394"/>
  </w:style>
  <w:style w:type="paragraph" w:styleId="E-mailSignature">
    <w:name w:val="E-mail Signature"/>
    <w:basedOn w:val="Normal"/>
    <w:uiPriority w:val="99"/>
    <w:semiHidden/>
    <w:unhideWhenUsed/>
    <w:rsid w:val="005E5394"/>
  </w:style>
  <w:style w:type="character" w:styleId="Emphasis">
    <w:name w:val="Emphasis"/>
    <w:basedOn w:val="DefaultParagraphFont"/>
    <w:uiPriority w:val="20"/>
    <w:qFormat/>
    <w:rsid w:val="005E5394"/>
    <w:rPr>
      <w:i/>
      <w:iCs/>
    </w:rPr>
  </w:style>
  <w:style w:type="paragraph" w:styleId="EnvelopeAddress">
    <w:name w:val="envelope address"/>
    <w:basedOn w:val="Normal"/>
    <w:uiPriority w:val="99"/>
    <w:semiHidden/>
    <w:unhideWhenUsed/>
    <w:rsid w:val="005E539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E5394"/>
    <w:rPr>
      <w:rFonts w:ascii="Arial" w:hAnsi="Arial" w:cs="Arial"/>
      <w:sz w:val="20"/>
      <w:szCs w:val="20"/>
    </w:rPr>
  </w:style>
  <w:style w:type="character" w:styleId="FollowedHyperlink">
    <w:name w:val="FollowedHyperlink"/>
    <w:basedOn w:val="DefaultParagraphFont"/>
    <w:uiPriority w:val="99"/>
    <w:semiHidden/>
    <w:unhideWhenUsed/>
    <w:rsid w:val="005E5394"/>
    <w:rPr>
      <w:color w:val="800080"/>
      <w:u w:val="single"/>
    </w:rPr>
  </w:style>
  <w:style w:type="paragraph" w:styleId="Footer">
    <w:name w:val="footer"/>
    <w:basedOn w:val="Normal"/>
    <w:uiPriority w:val="99"/>
    <w:semiHidden/>
    <w:unhideWhenUsed/>
    <w:rsid w:val="005E5394"/>
    <w:pPr>
      <w:tabs>
        <w:tab w:val="center" w:pos="4320"/>
        <w:tab w:val="right" w:pos="8640"/>
      </w:tabs>
    </w:pPr>
  </w:style>
  <w:style w:type="paragraph" w:styleId="Header">
    <w:name w:val="header"/>
    <w:basedOn w:val="Normal"/>
    <w:unhideWhenUsed/>
    <w:rsid w:val="005E5394"/>
    <w:pPr>
      <w:tabs>
        <w:tab w:val="center" w:pos="4320"/>
        <w:tab w:val="right" w:pos="8640"/>
      </w:tabs>
    </w:pPr>
  </w:style>
  <w:style w:type="character" w:styleId="HTMLAcronym">
    <w:name w:val="HTML Acronym"/>
    <w:basedOn w:val="DefaultParagraphFont"/>
    <w:uiPriority w:val="99"/>
    <w:semiHidden/>
    <w:unhideWhenUsed/>
    <w:rsid w:val="005E5394"/>
  </w:style>
  <w:style w:type="paragraph" w:styleId="HTMLAddress">
    <w:name w:val="HTML Address"/>
    <w:basedOn w:val="Normal"/>
    <w:uiPriority w:val="99"/>
    <w:semiHidden/>
    <w:unhideWhenUsed/>
    <w:rsid w:val="005E5394"/>
    <w:rPr>
      <w:i/>
      <w:iCs/>
    </w:rPr>
  </w:style>
  <w:style w:type="character" w:styleId="HTMLCite">
    <w:name w:val="HTML Cite"/>
    <w:basedOn w:val="DefaultParagraphFont"/>
    <w:uiPriority w:val="99"/>
    <w:semiHidden/>
    <w:unhideWhenUsed/>
    <w:rsid w:val="005E5394"/>
    <w:rPr>
      <w:i/>
      <w:iCs/>
    </w:rPr>
  </w:style>
  <w:style w:type="character" w:styleId="HTMLCode">
    <w:name w:val="HTML Code"/>
    <w:basedOn w:val="DefaultParagraphFont"/>
    <w:uiPriority w:val="99"/>
    <w:semiHidden/>
    <w:unhideWhenUsed/>
    <w:rsid w:val="005E5394"/>
    <w:rPr>
      <w:rFonts w:ascii="Courier New" w:hAnsi="Courier New" w:cs="Courier New"/>
      <w:sz w:val="20"/>
      <w:szCs w:val="20"/>
    </w:rPr>
  </w:style>
  <w:style w:type="character" w:styleId="HTMLDefinition">
    <w:name w:val="HTML Definition"/>
    <w:basedOn w:val="DefaultParagraphFont"/>
    <w:uiPriority w:val="99"/>
    <w:semiHidden/>
    <w:unhideWhenUsed/>
    <w:rsid w:val="005E5394"/>
    <w:rPr>
      <w:i/>
      <w:iCs/>
    </w:rPr>
  </w:style>
  <w:style w:type="character" w:styleId="HTMLKeyboard">
    <w:name w:val="HTML Keyboard"/>
    <w:basedOn w:val="DefaultParagraphFont"/>
    <w:uiPriority w:val="99"/>
    <w:semiHidden/>
    <w:unhideWhenUsed/>
    <w:rsid w:val="005E5394"/>
    <w:rPr>
      <w:rFonts w:ascii="Courier New" w:hAnsi="Courier New" w:cs="Courier New"/>
      <w:sz w:val="20"/>
      <w:szCs w:val="20"/>
    </w:rPr>
  </w:style>
  <w:style w:type="paragraph" w:styleId="HTMLPreformatted">
    <w:name w:val="HTML Preformatted"/>
    <w:basedOn w:val="Normal"/>
    <w:uiPriority w:val="99"/>
    <w:semiHidden/>
    <w:unhideWhenUsed/>
    <w:rsid w:val="005E5394"/>
    <w:rPr>
      <w:rFonts w:ascii="Courier New" w:hAnsi="Courier New" w:cs="Courier New"/>
      <w:sz w:val="20"/>
      <w:szCs w:val="20"/>
    </w:rPr>
  </w:style>
  <w:style w:type="character" w:styleId="HTMLSample">
    <w:name w:val="HTML Sample"/>
    <w:basedOn w:val="DefaultParagraphFont"/>
    <w:uiPriority w:val="99"/>
    <w:semiHidden/>
    <w:unhideWhenUsed/>
    <w:rsid w:val="005E5394"/>
    <w:rPr>
      <w:rFonts w:ascii="Courier New" w:hAnsi="Courier New" w:cs="Courier New"/>
    </w:rPr>
  </w:style>
  <w:style w:type="character" w:styleId="HTMLTypewriter">
    <w:name w:val="HTML Typewriter"/>
    <w:basedOn w:val="DefaultParagraphFont"/>
    <w:uiPriority w:val="99"/>
    <w:semiHidden/>
    <w:unhideWhenUsed/>
    <w:rsid w:val="005E5394"/>
    <w:rPr>
      <w:rFonts w:ascii="Courier New" w:hAnsi="Courier New" w:cs="Courier New"/>
      <w:sz w:val="20"/>
      <w:szCs w:val="20"/>
    </w:rPr>
  </w:style>
  <w:style w:type="character" w:styleId="HTMLVariable">
    <w:name w:val="HTML Variable"/>
    <w:basedOn w:val="DefaultParagraphFont"/>
    <w:uiPriority w:val="99"/>
    <w:semiHidden/>
    <w:unhideWhenUsed/>
    <w:rsid w:val="005E5394"/>
    <w:rPr>
      <w:i/>
      <w:iCs/>
    </w:rPr>
  </w:style>
  <w:style w:type="character" w:styleId="Hyperlink">
    <w:name w:val="Hyperlink"/>
    <w:basedOn w:val="DefaultParagraphFont"/>
    <w:uiPriority w:val="99"/>
    <w:semiHidden/>
    <w:unhideWhenUsed/>
    <w:rsid w:val="005E5394"/>
    <w:rPr>
      <w:color w:val="0000FF"/>
      <w:u w:val="single"/>
    </w:rPr>
  </w:style>
  <w:style w:type="character" w:styleId="LineNumber">
    <w:name w:val="line number"/>
    <w:basedOn w:val="DefaultParagraphFont"/>
    <w:uiPriority w:val="99"/>
    <w:semiHidden/>
    <w:unhideWhenUsed/>
    <w:rsid w:val="005E5394"/>
  </w:style>
  <w:style w:type="paragraph" w:styleId="List">
    <w:name w:val="List"/>
    <w:basedOn w:val="Normal"/>
    <w:uiPriority w:val="99"/>
    <w:semiHidden/>
    <w:unhideWhenUsed/>
    <w:rsid w:val="005E5394"/>
    <w:pPr>
      <w:ind w:left="360" w:hanging="360"/>
    </w:pPr>
  </w:style>
  <w:style w:type="paragraph" w:styleId="List2">
    <w:name w:val="List 2"/>
    <w:basedOn w:val="Normal"/>
    <w:uiPriority w:val="99"/>
    <w:semiHidden/>
    <w:unhideWhenUsed/>
    <w:rsid w:val="005E5394"/>
    <w:pPr>
      <w:ind w:left="720" w:hanging="360"/>
    </w:pPr>
  </w:style>
  <w:style w:type="paragraph" w:styleId="List3">
    <w:name w:val="List 3"/>
    <w:basedOn w:val="Normal"/>
    <w:uiPriority w:val="99"/>
    <w:semiHidden/>
    <w:unhideWhenUsed/>
    <w:rsid w:val="005E5394"/>
    <w:pPr>
      <w:ind w:left="1080" w:hanging="360"/>
    </w:pPr>
  </w:style>
  <w:style w:type="paragraph" w:styleId="List4">
    <w:name w:val="List 4"/>
    <w:basedOn w:val="Normal"/>
    <w:uiPriority w:val="99"/>
    <w:semiHidden/>
    <w:unhideWhenUsed/>
    <w:rsid w:val="005E5394"/>
    <w:pPr>
      <w:ind w:left="1440" w:hanging="360"/>
    </w:pPr>
  </w:style>
  <w:style w:type="paragraph" w:styleId="List5">
    <w:name w:val="List 5"/>
    <w:basedOn w:val="Normal"/>
    <w:uiPriority w:val="99"/>
    <w:semiHidden/>
    <w:unhideWhenUsed/>
    <w:rsid w:val="005E5394"/>
    <w:pPr>
      <w:ind w:left="1800" w:hanging="360"/>
    </w:pPr>
  </w:style>
  <w:style w:type="paragraph" w:styleId="ListBullet">
    <w:name w:val="List Bullet"/>
    <w:basedOn w:val="Normal"/>
    <w:uiPriority w:val="99"/>
    <w:semiHidden/>
    <w:unhideWhenUsed/>
    <w:rsid w:val="005E5394"/>
    <w:pPr>
      <w:numPr>
        <w:numId w:val="4"/>
      </w:numPr>
    </w:pPr>
  </w:style>
  <w:style w:type="paragraph" w:styleId="ListBullet2">
    <w:name w:val="List Bullet 2"/>
    <w:basedOn w:val="Normal"/>
    <w:uiPriority w:val="99"/>
    <w:semiHidden/>
    <w:unhideWhenUsed/>
    <w:rsid w:val="005E5394"/>
    <w:pPr>
      <w:numPr>
        <w:numId w:val="5"/>
      </w:numPr>
    </w:pPr>
  </w:style>
  <w:style w:type="paragraph" w:styleId="ListBullet3">
    <w:name w:val="List Bullet 3"/>
    <w:basedOn w:val="Normal"/>
    <w:uiPriority w:val="99"/>
    <w:semiHidden/>
    <w:unhideWhenUsed/>
    <w:rsid w:val="005E5394"/>
    <w:pPr>
      <w:numPr>
        <w:numId w:val="6"/>
      </w:numPr>
    </w:pPr>
  </w:style>
  <w:style w:type="paragraph" w:styleId="ListBullet4">
    <w:name w:val="List Bullet 4"/>
    <w:basedOn w:val="Normal"/>
    <w:uiPriority w:val="99"/>
    <w:semiHidden/>
    <w:unhideWhenUsed/>
    <w:rsid w:val="005E5394"/>
    <w:pPr>
      <w:numPr>
        <w:numId w:val="7"/>
      </w:numPr>
    </w:pPr>
  </w:style>
  <w:style w:type="paragraph" w:styleId="ListBullet5">
    <w:name w:val="List Bullet 5"/>
    <w:basedOn w:val="Normal"/>
    <w:uiPriority w:val="99"/>
    <w:semiHidden/>
    <w:unhideWhenUsed/>
    <w:rsid w:val="005E5394"/>
    <w:pPr>
      <w:numPr>
        <w:numId w:val="8"/>
      </w:numPr>
    </w:pPr>
  </w:style>
  <w:style w:type="paragraph" w:styleId="ListContinue">
    <w:name w:val="List Continue"/>
    <w:basedOn w:val="Normal"/>
    <w:uiPriority w:val="99"/>
    <w:semiHidden/>
    <w:unhideWhenUsed/>
    <w:rsid w:val="005E5394"/>
    <w:pPr>
      <w:spacing w:after="120"/>
      <w:ind w:left="360"/>
    </w:pPr>
  </w:style>
  <w:style w:type="paragraph" w:styleId="ListContinue2">
    <w:name w:val="List Continue 2"/>
    <w:basedOn w:val="Normal"/>
    <w:uiPriority w:val="99"/>
    <w:semiHidden/>
    <w:unhideWhenUsed/>
    <w:rsid w:val="005E5394"/>
    <w:pPr>
      <w:spacing w:after="120"/>
      <w:ind w:left="720"/>
    </w:pPr>
  </w:style>
  <w:style w:type="paragraph" w:styleId="ListContinue3">
    <w:name w:val="List Continue 3"/>
    <w:basedOn w:val="Normal"/>
    <w:uiPriority w:val="99"/>
    <w:semiHidden/>
    <w:unhideWhenUsed/>
    <w:rsid w:val="005E5394"/>
    <w:pPr>
      <w:spacing w:after="120"/>
      <w:ind w:left="1080"/>
    </w:pPr>
  </w:style>
  <w:style w:type="paragraph" w:styleId="ListContinue4">
    <w:name w:val="List Continue 4"/>
    <w:basedOn w:val="Normal"/>
    <w:uiPriority w:val="99"/>
    <w:semiHidden/>
    <w:unhideWhenUsed/>
    <w:rsid w:val="005E5394"/>
    <w:pPr>
      <w:spacing w:after="120"/>
      <w:ind w:left="1440"/>
    </w:pPr>
  </w:style>
  <w:style w:type="paragraph" w:styleId="ListContinue5">
    <w:name w:val="List Continue 5"/>
    <w:basedOn w:val="Normal"/>
    <w:uiPriority w:val="99"/>
    <w:semiHidden/>
    <w:unhideWhenUsed/>
    <w:rsid w:val="005E5394"/>
    <w:pPr>
      <w:spacing w:after="120"/>
      <w:ind w:left="1800"/>
    </w:pPr>
  </w:style>
  <w:style w:type="paragraph" w:styleId="ListNumber">
    <w:name w:val="List Number"/>
    <w:basedOn w:val="Normal"/>
    <w:uiPriority w:val="99"/>
    <w:semiHidden/>
    <w:unhideWhenUsed/>
    <w:rsid w:val="005E5394"/>
    <w:pPr>
      <w:numPr>
        <w:numId w:val="9"/>
      </w:numPr>
    </w:pPr>
  </w:style>
  <w:style w:type="paragraph" w:styleId="ListNumber2">
    <w:name w:val="List Number 2"/>
    <w:basedOn w:val="Normal"/>
    <w:uiPriority w:val="99"/>
    <w:semiHidden/>
    <w:unhideWhenUsed/>
    <w:rsid w:val="005E5394"/>
    <w:pPr>
      <w:numPr>
        <w:numId w:val="10"/>
      </w:numPr>
    </w:pPr>
  </w:style>
  <w:style w:type="paragraph" w:styleId="ListNumber3">
    <w:name w:val="List Number 3"/>
    <w:basedOn w:val="Normal"/>
    <w:uiPriority w:val="99"/>
    <w:semiHidden/>
    <w:unhideWhenUsed/>
    <w:rsid w:val="005E5394"/>
    <w:pPr>
      <w:numPr>
        <w:numId w:val="11"/>
      </w:numPr>
    </w:pPr>
  </w:style>
  <w:style w:type="paragraph" w:styleId="ListNumber4">
    <w:name w:val="List Number 4"/>
    <w:basedOn w:val="Normal"/>
    <w:uiPriority w:val="99"/>
    <w:semiHidden/>
    <w:unhideWhenUsed/>
    <w:rsid w:val="005E5394"/>
    <w:pPr>
      <w:numPr>
        <w:numId w:val="12"/>
      </w:numPr>
    </w:pPr>
  </w:style>
  <w:style w:type="paragraph" w:styleId="ListNumber5">
    <w:name w:val="List Number 5"/>
    <w:basedOn w:val="Normal"/>
    <w:uiPriority w:val="99"/>
    <w:semiHidden/>
    <w:unhideWhenUsed/>
    <w:rsid w:val="005E5394"/>
    <w:pPr>
      <w:numPr>
        <w:numId w:val="13"/>
      </w:numPr>
    </w:pPr>
  </w:style>
  <w:style w:type="paragraph" w:styleId="MessageHeader">
    <w:name w:val="Message Header"/>
    <w:basedOn w:val="Normal"/>
    <w:uiPriority w:val="99"/>
    <w:semiHidden/>
    <w:unhideWhenUsed/>
    <w:rsid w:val="005E53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5E5394"/>
  </w:style>
  <w:style w:type="paragraph" w:styleId="NormalIndent">
    <w:name w:val="Normal Indent"/>
    <w:basedOn w:val="Normal"/>
    <w:uiPriority w:val="99"/>
    <w:semiHidden/>
    <w:unhideWhenUsed/>
    <w:rsid w:val="005E5394"/>
    <w:pPr>
      <w:ind w:left="720"/>
    </w:pPr>
  </w:style>
  <w:style w:type="paragraph" w:styleId="NoteHeading">
    <w:name w:val="Note Heading"/>
    <w:basedOn w:val="Normal"/>
    <w:next w:val="Normal"/>
    <w:uiPriority w:val="99"/>
    <w:semiHidden/>
    <w:unhideWhenUsed/>
    <w:rsid w:val="005E5394"/>
  </w:style>
  <w:style w:type="character" w:styleId="PageNumber">
    <w:name w:val="page number"/>
    <w:basedOn w:val="DefaultParagraphFont"/>
    <w:uiPriority w:val="99"/>
    <w:semiHidden/>
    <w:unhideWhenUsed/>
    <w:rsid w:val="005E5394"/>
  </w:style>
  <w:style w:type="paragraph" w:styleId="PlainText">
    <w:name w:val="Plain Text"/>
    <w:basedOn w:val="Normal"/>
    <w:uiPriority w:val="99"/>
    <w:semiHidden/>
    <w:unhideWhenUsed/>
    <w:rsid w:val="005E5394"/>
    <w:rPr>
      <w:rFonts w:ascii="Courier New" w:hAnsi="Courier New" w:cs="Courier New"/>
      <w:sz w:val="20"/>
      <w:szCs w:val="20"/>
    </w:rPr>
  </w:style>
  <w:style w:type="paragraph" w:styleId="Salutation">
    <w:name w:val="Salutation"/>
    <w:basedOn w:val="Normal"/>
    <w:next w:val="Normal"/>
    <w:uiPriority w:val="99"/>
    <w:semiHidden/>
    <w:unhideWhenUsed/>
    <w:rsid w:val="005E5394"/>
  </w:style>
  <w:style w:type="paragraph" w:styleId="Signature">
    <w:name w:val="Signature"/>
    <w:basedOn w:val="Normal"/>
    <w:uiPriority w:val="99"/>
    <w:semiHidden/>
    <w:unhideWhenUsed/>
    <w:rsid w:val="005E5394"/>
    <w:pPr>
      <w:ind w:left="4320"/>
    </w:pPr>
  </w:style>
  <w:style w:type="character" w:styleId="Strong">
    <w:name w:val="Strong"/>
    <w:basedOn w:val="DefaultParagraphFont"/>
    <w:uiPriority w:val="23"/>
    <w:qFormat/>
    <w:rsid w:val="005E5394"/>
    <w:rPr>
      <w:b/>
      <w:bCs/>
    </w:rPr>
  </w:style>
  <w:style w:type="paragraph" w:styleId="Subtitle">
    <w:name w:val="Subtitle"/>
    <w:basedOn w:val="Normal"/>
    <w:uiPriority w:val="11"/>
    <w:qFormat/>
    <w:rsid w:val="005E5394"/>
    <w:pPr>
      <w:spacing w:after="60"/>
      <w:jc w:val="center"/>
      <w:outlineLvl w:val="1"/>
    </w:pPr>
    <w:rPr>
      <w:rFonts w:ascii="Arial" w:hAnsi="Arial" w:cs="Arial"/>
    </w:rPr>
  </w:style>
  <w:style w:type="table" w:styleId="Table3Deffects1">
    <w:name w:val="Table 3D effects 1"/>
    <w:basedOn w:val="TableNormal"/>
    <w:rsid w:val="005E53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E539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E539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E53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E53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E539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E539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E539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E539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E539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E539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E539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E539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E539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E539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E539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E53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E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E53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E539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E539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E539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E539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E539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E539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E539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E539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E539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E53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E539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E539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E539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E539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E539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E53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E539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E539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E53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E539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E539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E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E539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E539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E53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5E5394"/>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5E5394"/>
    <w:rPr>
      <w:rFonts w:ascii="Tahoma" w:hAnsi="Tahoma" w:cs="Tahoma"/>
      <w:sz w:val="16"/>
      <w:szCs w:val="16"/>
    </w:rPr>
  </w:style>
  <w:style w:type="paragraph" w:styleId="Caption">
    <w:name w:val="caption"/>
    <w:basedOn w:val="Normal"/>
    <w:next w:val="Normal"/>
    <w:uiPriority w:val="35"/>
    <w:rsid w:val="005E5394"/>
    <w:rPr>
      <w:b/>
      <w:bCs/>
      <w:sz w:val="20"/>
      <w:szCs w:val="20"/>
    </w:rPr>
  </w:style>
  <w:style w:type="character" w:styleId="CommentReference">
    <w:name w:val="annotation reference"/>
    <w:basedOn w:val="DefaultParagraphFont"/>
    <w:uiPriority w:val="99"/>
    <w:semiHidden/>
    <w:unhideWhenUsed/>
    <w:rsid w:val="005E5394"/>
    <w:rPr>
      <w:sz w:val="16"/>
      <w:szCs w:val="16"/>
    </w:rPr>
  </w:style>
  <w:style w:type="paragraph" w:styleId="CommentText">
    <w:name w:val="annotation text"/>
    <w:basedOn w:val="Normal"/>
    <w:uiPriority w:val="99"/>
    <w:semiHidden/>
    <w:unhideWhenUsed/>
    <w:rsid w:val="005E5394"/>
    <w:rPr>
      <w:sz w:val="20"/>
      <w:szCs w:val="20"/>
    </w:rPr>
  </w:style>
  <w:style w:type="paragraph" w:styleId="CommentSubject">
    <w:name w:val="annotation subject"/>
    <w:basedOn w:val="CommentText"/>
    <w:next w:val="CommentText"/>
    <w:uiPriority w:val="99"/>
    <w:semiHidden/>
    <w:unhideWhenUsed/>
    <w:rsid w:val="005E5394"/>
    <w:rPr>
      <w:b/>
      <w:bCs/>
    </w:rPr>
  </w:style>
  <w:style w:type="paragraph" w:styleId="DocumentMap">
    <w:name w:val="Document Map"/>
    <w:basedOn w:val="Normal"/>
    <w:uiPriority w:val="99"/>
    <w:semiHidden/>
    <w:unhideWhenUsed/>
    <w:rsid w:val="005E5394"/>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5E5394"/>
    <w:rPr>
      <w:vertAlign w:val="superscript"/>
    </w:rPr>
  </w:style>
  <w:style w:type="paragraph" w:styleId="EndnoteText">
    <w:name w:val="endnote text"/>
    <w:basedOn w:val="Normal"/>
    <w:uiPriority w:val="99"/>
    <w:semiHidden/>
    <w:unhideWhenUsed/>
    <w:rsid w:val="005E5394"/>
    <w:rPr>
      <w:sz w:val="20"/>
      <w:szCs w:val="20"/>
    </w:rPr>
  </w:style>
  <w:style w:type="character" w:styleId="FootnoteReference">
    <w:name w:val="footnote reference"/>
    <w:basedOn w:val="DefaultParagraphFont"/>
    <w:uiPriority w:val="99"/>
    <w:semiHidden/>
    <w:unhideWhenUsed/>
    <w:rsid w:val="005E5394"/>
    <w:rPr>
      <w:vertAlign w:val="superscript"/>
    </w:rPr>
  </w:style>
  <w:style w:type="paragraph" w:styleId="FootnoteText">
    <w:name w:val="footnote text"/>
    <w:basedOn w:val="Normal"/>
    <w:uiPriority w:val="99"/>
    <w:semiHidden/>
    <w:unhideWhenUsed/>
    <w:rsid w:val="005E5394"/>
    <w:rPr>
      <w:sz w:val="20"/>
      <w:szCs w:val="20"/>
    </w:rPr>
  </w:style>
  <w:style w:type="paragraph" w:styleId="Index1">
    <w:name w:val="index 1"/>
    <w:basedOn w:val="Normal"/>
    <w:next w:val="Normal"/>
    <w:autoRedefine/>
    <w:uiPriority w:val="99"/>
    <w:semiHidden/>
    <w:unhideWhenUsed/>
    <w:rsid w:val="005E5394"/>
    <w:pPr>
      <w:ind w:left="240" w:hanging="240"/>
    </w:pPr>
  </w:style>
  <w:style w:type="paragraph" w:styleId="Index2">
    <w:name w:val="index 2"/>
    <w:basedOn w:val="Normal"/>
    <w:next w:val="Normal"/>
    <w:autoRedefine/>
    <w:uiPriority w:val="99"/>
    <w:semiHidden/>
    <w:unhideWhenUsed/>
    <w:rsid w:val="005E5394"/>
    <w:pPr>
      <w:ind w:left="480" w:hanging="240"/>
    </w:pPr>
  </w:style>
  <w:style w:type="paragraph" w:styleId="Index3">
    <w:name w:val="index 3"/>
    <w:basedOn w:val="Normal"/>
    <w:next w:val="Normal"/>
    <w:autoRedefine/>
    <w:uiPriority w:val="99"/>
    <w:semiHidden/>
    <w:unhideWhenUsed/>
    <w:rsid w:val="005E5394"/>
    <w:pPr>
      <w:ind w:left="720" w:hanging="240"/>
    </w:pPr>
  </w:style>
  <w:style w:type="paragraph" w:styleId="Index4">
    <w:name w:val="index 4"/>
    <w:basedOn w:val="Normal"/>
    <w:next w:val="Normal"/>
    <w:autoRedefine/>
    <w:uiPriority w:val="99"/>
    <w:semiHidden/>
    <w:unhideWhenUsed/>
    <w:rsid w:val="005E5394"/>
    <w:pPr>
      <w:ind w:left="960" w:hanging="240"/>
    </w:pPr>
  </w:style>
  <w:style w:type="paragraph" w:styleId="Index5">
    <w:name w:val="index 5"/>
    <w:basedOn w:val="Normal"/>
    <w:next w:val="Normal"/>
    <w:autoRedefine/>
    <w:uiPriority w:val="99"/>
    <w:semiHidden/>
    <w:unhideWhenUsed/>
    <w:rsid w:val="005E5394"/>
    <w:pPr>
      <w:ind w:left="1200" w:hanging="240"/>
    </w:pPr>
  </w:style>
  <w:style w:type="paragraph" w:styleId="Index6">
    <w:name w:val="index 6"/>
    <w:basedOn w:val="Normal"/>
    <w:next w:val="Normal"/>
    <w:autoRedefine/>
    <w:uiPriority w:val="99"/>
    <w:semiHidden/>
    <w:unhideWhenUsed/>
    <w:rsid w:val="005E5394"/>
    <w:pPr>
      <w:ind w:left="1440" w:hanging="240"/>
    </w:pPr>
  </w:style>
  <w:style w:type="paragraph" w:styleId="Index7">
    <w:name w:val="index 7"/>
    <w:basedOn w:val="Normal"/>
    <w:next w:val="Normal"/>
    <w:autoRedefine/>
    <w:uiPriority w:val="99"/>
    <w:semiHidden/>
    <w:unhideWhenUsed/>
    <w:rsid w:val="005E5394"/>
    <w:pPr>
      <w:ind w:left="1680" w:hanging="240"/>
    </w:pPr>
  </w:style>
  <w:style w:type="paragraph" w:styleId="Index8">
    <w:name w:val="index 8"/>
    <w:basedOn w:val="Normal"/>
    <w:next w:val="Normal"/>
    <w:autoRedefine/>
    <w:uiPriority w:val="99"/>
    <w:semiHidden/>
    <w:unhideWhenUsed/>
    <w:rsid w:val="005E5394"/>
    <w:pPr>
      <w:ind w:left="1920" w:hanging="240"/>
    </w:pPr>
  </w:style>
  <w:style w:type="paragraph" w:styleId="Index9">
    <w:name w:val="index 9"/>
    <w:basedOn w:val="Normal"/>
    <w:next w:val="Normal"/>
    <w:autoRedefine/>
    <w:uiPriority w:val="99"/>
    <w:semiHidden/>
    <w:unhideWhenUsed/>
    <w:rsid w:val="005E5394"/>
    <w:pPr>
      <w:ind w:left="2160" w:hanging="240"/>
    </w:pPr>
  </w:style>
  <w:style w:type="paragraph" w:styleId="IndexHeading">
    <w:name w:val="index heading"/>
    <w:basedOn w:val="Normal"/>
    <w:next w:val="Index1"/>
    <w:uiPriority w:val="99"/>
    <w:semiHidden/>
    <w:unhideWhenUsed/>
    <w:rsid w:val="005E5394"/>
    <w:rPr>
      <w:rFonts w:ascii="Arial" w:hAnsi="Arial" w:cs="Arial"/>
      <w:b/>
      <w:bCs/>
    </w:rPr>
  </w:style>
  <w:style w:type="paragraph" w:styleId="MacroText">
    <w:name w:val="macro"/>
    <w:uiPriority w:val="99"/>
    <w:semiHidden/>
    <w:unhideWhenUsed/>
    <w:rsid w:val="005E53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5E5394"/>
    <w:pPr>
      <w:ind w:left="240" w:hanging="240"/>
    </w:pPr>
  </w:style>
  <w:style w:type="paragraph" w:styleId="TableofFigures">
    <w:name w:val="table of figures"/>
    <w:basedOn w:val="Normal"/>
    <w:next w:val="Normal"/>
    <w:uiPriority w:val="99"/>
    <w:semiHidden/>
    <w:unhideWhenUsed/>
    <w:rsid w:val="005E5394"/>
  </w:style>
  <w:style w:type="paragraph" w:styleId="TOAHeading">
    <w:name w:val="toa heading"/>
    <w:basedOn w:val="Normal"/>
    <w:next w:val="Normal"/>
    <w:uiPriority w:val="99"/>
    <w:semiHidden/>
    <w:unhideWhenUsed/>
    <w:rsid w:val="005E5394"/>
    <w:pPr>
      <w:spacing w:before="120"/>
    </w:pPr>
    <w:rPr>
      <w:rFonts w:ascii="Arial" w:hAnsi="Arial" w:cs="Arial"/>
      <w:b/>
      <w:bCs/>
    </w:rPr>
  </w:style>
  <w:style w:type="paragraph" w:styleId="TOC1">
    <w:name w:val="toc 1"/>
    <w:basedOn w:val="Normal"/>
    <w:next w:val="Normal"/>
    <w:autoRedefine/>
    <w:uiPriority w:val="99"/>
    <w:semiHidden/>
    <w:unhideWhenUsed/>
    <w:rsid w:val="005E5394"/>
  </w:style>
  <w:style w:type="paragraph" w:styleId="TOC2">
    <w:name w:val="toc 2"/>
    <w:basedOn w:val="Normal"/>
    <w:next w:val="Normal"/>
    <w:autoRedefine/>
    <w:uiPriority w:val="99"/>
    <w:semiHidden/>
    <w:unhideWhenUsed/>
    <w:rsid w:val="005E5394"/>
    <w:pPr>
      <w:ind w:left="240"/>
    </w:pPr>
  </w:style>
  <w:style w:type="paragraph" w:styleId="TOC3">
    <w:name w:val="toc 3"/>
    <w:basedOn w:val="Normal"/>
    <w:next w:val="Normal"/>
    <w:autoRedefine/>
    <w:uiPriority w:val="99"/>
    <w:semiHidden/>
    <w:unhideWhenUsed/>
    <w:rsid w:val="005E5394"/>
    <w:pPr>
      <w:ind w:left="480"/>
    </w:pPr>
  </w:style>
  <w:style w:type="paragraph" w:styleId="TOC4">
    <w:name w:val="toc 4"/>
    <w:basedOn w:val="Normal"/>
    <w:next w:val="Normal"/>
    <w:autoRedefine/>
    <w:uiPriority w:val="99"/>
    <w:semiHidden/>
    <w:unhideWhenUsed/>
    <w:rsid w:val="005E5394"/>
    <w:pPr>
      <w:ind w:left="720"/>
    </w:pPr>
  </w:style>
  <w:style w:type="paragraph" w:styleId="TOC5">
    <w:name w:val="toc 5"/>
    <w:basedOn w:val="Normal"/>
    <w:next w:val="Normal"/>
    <w:autoRedefine/>
    <w:uiPriority w:val="99"/>
    <w:semiHidden/>
    <w:unhideWhenUsed/>
    <w:rsid w:val="005E5394"/>
    <w:pPr>
      <w:ind w:left="960"/>
    </w:pPr>
  </w:style>
  <w:style w:type="paragraph" w:styleId="TOC6">
    <w:name w:val="toc 6"/>
    <w:basedOn w:val="Normal"/>
    <w:next w:val="Normal"/>
    <w:autoRedefine/>
    <w:uiPriority w:val="99"/>
    <w:semiHidden/>
    <w:unhideWhenUsed/>
    <w:rsid w:val="005E5394"/>
    <w:pPr>
      <w:ind w:left="1200"/>
    </w:pPr>
  </w:style>
  <w:style w:type="paragraph" w:styleId="TOC7">
    <w:name w:val="toc 7"/>
    <w:basedOn w:val="Normal"/>
    <w:next w:val="Normal"/>
    <w:autoRedefine/>
    <w:uiPriority w:val="99"/>
    <w:semiHidden/>
    <w:unhideWhenUsed/>
    <w:rsid w:val="005E5394"/>
    <w:pPr>
      <w:ind w:left="1440"/>
    </w:pPr>
  </w:style>
  <w:style w:type="paragraph" w:styleId="TOC8">
    <w:name w:val="toc 8"/>
    <w:basedOn w:val="Normal"/>
    <w:next w:val="Normal"/>
    <w:autoRedefine/>
    <w:uiPriority w:val="99"/>
    <w:semiHidden/>
    <w:unhideWhenUsed/>
    <w:rsid w:val="005E5394"/>
    <w:pPr>
      <w:ind w:left="1680"/>
    </w:pPr>
  </w:style>
  <w:style w:type="paragraph" w:styleId="TOC9">
    <w:name w:val="toc 9"/>
    <w:basedOn w:val="Normal"/>
    <w:next w:val="Normal"/>
    <w:autoRedefine/>
    <w:uiPriority w:val="99"/>
    <w:semiHidden/>
    <w:unhideWhenUsed/>
    <w:rsid w:val="005E5394"/>
    <w:pPr>
      <w:ind w:left="1920"/>
    </w:pPr>
  </w:style>
  <w:style w:type="paragraph" w:customStyle="1" w:styleId="Default">
    <w:name w:val="Default"/>
    <w:rsid w:val="008A2CD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C302C"/>
    <w:pPr>
      <w:ind w:left="720"/>
      <w:contextualSpacing/>
    </w:pPr>
  </w:style>
  <w:style w:type="character" w:customStyle="1" w:styleId="A2">
    <w:name w:val="A2"/>
    <w:uiPriority w:val="99"/>
    <w:rsid w:val="00CA7653"/>
    <w:rPr>
      <w:rFonts w:cs="Calibri"/>
      <w:color w:val="000000"/>
      <w:sz w:val="22"/>
      <w:szCs w:val="22"/>
    </w:rPr>
  </w:style>
  <w:style w:type="paragraph" w:customStyle="1" w:styleId="Pa9">
    <w:name w:val="Pa9"/>
    <w:basedOn w:val="Default"/>
    <w:next w:val="Default"/>
    <w:uiPriority w:val="99"/>
    <w:rsid w:val="00AF1D23"/>
    <w:pPr>
      <w:spacing w:line="241" w:lineRule="atLeast"/>
    </w:pPr>
    <w:rPr>
      <w:rFonts w:ascii="TheSans LP3 Light" w:hAnsi="TheSans LP3 Light" w:cs="Times New Roman"/>
      <w:color w:val="auto"/>
    </w:rPr>
  </w:style>
  <w:style w:type="character" w:customStyle="1" w:styleId="A12">
    <w:name w:val="A12"/>
    <w:uiPriority w:val="99"/>
    <w:rsid w:val="00AF1D23"/>
    <w:rPr>
      <w:rFonts w:cs="TheSans LP3 Light"/>
      <w:color w:val="000000"/>
      <w:sz w:val="22"/>
      <w:szCs w:val="22"/>
    </w:rPr>
  </w:style>
  <w:style w:type="character" w:customStyle="1" w:styleId="hps">
    <w:name w:val="hps"/>
    <w:basedOn w:val="DefaultParagraphFont"/>
    <w:rsid w:val="00BF626C"/>
  </w:style>
  <w:style w:type="character" w:customStyle="1" w:styleId="atn">
    <w:name w:val="atn"/>
    <w:basedOn w:val="DefaultParagraphFont"/>
    <w:rsid w:val="00BF626C"/>
  </w:style>
</w:styles>
</file>

<file path=word/webSettings.xml><?xml version="1.0" encoding="utf-8"?>
<w:webSettings xmlns:r="http://schemas.openxmlformats.org/officeDocument/2006/relationships" xmlns:w="http://schemas.openxmlformats.org/wordprocessingml/2006/main">
  <w:divs>
    <w:div w:id="1349524573">
      <w:bodyDiv w:val="1"/>
      <w:marLeft w:val="0"/>
      <w:marRight w:val="0"/>
      <w:marTop w:val="0"/>
      <w:marBottom w:val="0"/>
      <w:divBdr>
        <w:top w:val="none" w:sz="0" w:space="0" w:color="auto"/>
        <w:left w:val="none" w:sz="0" w:space="0" w:color="auto"/>
        <w:bottom w:val="none" w:sz="0" w:space="0" w:color="auto"/>
        <w:right w:val="none" w:sz="0" w:space="0" w:color="auto"/>
      </w:divBdr>
      <w:divsChild>
        <w:div w:id="1795248336">
          <w:marLeft w:val="0"/>
          <w:marRight w:val="0"/>
          <w:marTop w:val="0"/>
          <w:marBottom w:val="0"/>
          <w:divBdr>
            <w:top w:val="none" w:sz="0" w:space="0" w:color="auto"/>
            <w:left w:val="none" w:sz="0" w:space="0" w:color="auto"/>
            <w:bottom w:val="none" w:sz="0" w:space="0" w:color="auto"/>
            <w:right w:val="none" w:sz="0" w:space="0" w:color="auto"/>
          </w:divBdr>
          <w:divsChild>
            <w:div w:id="1446002678">
              <w:marLeft w:val="0"/>
              <w:marRight w:val="0"/>
              <w:marTop w:val="0"/>
              <w:marBottom w:val="0"/>
              <w:divBdr>
                <w:top w:val="none" w:sz="0" w:space="0" w:color="auto"/>
                <w:left w:val="none" w:sz="0" w:space="0" w:color="auto"/>
                <w:bottom w:val="none" w:sz="0" w:space="0" w:color="auto"/>
                <w:right w:val="none" w:sz="0" w:space="0" w:color="auto"/>
              </w:divBdr>
              <w:divsChild>
                <w:div w:id="165052224">
                  <w:marLeft w:val="0"/>
                  <w:marRight w:val="0"/>
                  <w:marTop w:val="0"/>
                  <w:marBottom w:val="0"/>
                  <w:divBdr>
                    <w:top w:val="none" w:sz="0" w:space="0" w:color="auto"/>
                    <w:left w:val="none" w:sz="0" w:space="0" w:color="auto"/>
                    <w:bottom w:val="none" w:sz="0" w:space="0" w:color="auto"/>
                    <w:right w:val="none" w:sz="0" w:space="0" w:color="auto"/>
                  </w:divBdr>
                  <w:divsChild>
                    <w:div w:id="69818978">
                      <w:marLeft w:val="0"/>
                      <w:marRight w:val="0"/>
                      <w:marTop w:val="0"/>
                      <w:marBottom w:val="0"/>
                      <w:divBdr>
                        <w:top w:val="none" w:sz="0" w:space="0" w:color="auto"/>
                        <w:left w:val="none" w:sz="0" w:space="0" w:color="auto"/>
                        <w:bottom w:val="none" w:sz="0" w:space="0" w:color="auto"/>
                        <w:right w:val="none" w:sz="0" w:space="0" w:color="auto"/>
                      </w:divBdr>
                      <w:divsChild>
                        <w:div w:id="1424032978">
                          <w:marLeft w:val="0"/>
                          <w:marRight w:val="0"/>
                          <w:marTop w:val="0"/>
                          <w:marBottom w:val="0"/>
                          <w:divBdr>
                            <w:top w:val="none" w:sz="0" w:space="0" w:color="auto"/>
                            <w:left w:val="none" w:sz="0" w:space="0" w:color="auto"/>
                            <w:bottom w:val="none" w:sz="0" w:space="0" w:color="auto"/>
                            <w:right w:val="none" w:sz="0" w:space="0" w:color="auto"/>
                          </w:divBdr>
                          <w:divsChild>
                            <w:div w:id="17928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5249-0DC7-443A-81AD-B8BB2A79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1</TotalTime>
  <Pages>22</Pages>
  <Words>11744</Words>
  <Characters>66947</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dcterms:created xsi:type="dcterms:W3CDTF">2014-02-02T07:16:00Z</dcterms:created>
  <dcterms:modified xsi:type="dcterms:W3CDTF">2014-02-02T07:16:00Z</dcterms:modified>
</cp:coreProperties>
</file>